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R4: Computer Architecture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Caches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Cache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Cache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Venus Setup: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 SemiBold" w:cs="Roboto Mono SemiBold" w:eastAsia="Roboto Mono SemiBold" w:hAnsi="Roboto Mono SemiBold"/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Opened the terminal in my Lab Directory and ran this command to connect my labs to venus:</w:t>
        <w:br w:type="textWrapping"/>
        <w:br w:type="textWrapping"/>
      </w:r>
      <w:r w:rsidDel="00000000" w:rsidR="00000000" w:rsidRPr="00000000">
        <w:rPr>
          <w:rFonts w:ascii="Roboto Mono SemiBold" w:cs="Roboto Mono SemiBold" w:eastAsia="Roboto Mono SemiBold" w:hAnsi="Roboto Mono SemiBold"/>
          <w:sz w:val="24"/>
          <w:szCs w:val="24"/>
          <w:shd w:fill="efefef" w:val="clear"/>
          <w:rtl w:val="0"/>
        </w:rPr>
        <w:t xml:space="preserve">java -jar tools/venus.jar . -dm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b w:val="1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b w:val="1"/>
          <w:sz w:val="24"/>
          <w:szCs w:val="24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efefef" w:val="clear"/>
        </w:rPr>
        <w:drawing>
          <wp:inline distB="114300" distT="114300" distL="114300" distR="114300">
            <wp:extent cx="5258167" cy="16178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167" cy="161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b w:val="1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Cache Simulation: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 the cache.s in my venus simulator.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0663" cy="278052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780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0513" cy="42327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423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3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30,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2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R4: Computer Architecture</w:t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