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Module: R5: RV-fpga</w:t>
      </w:r>
    </w:p>
    <w:p w:rsidR="00000000" w:rsidDel="00000000" w:rsidP="00000000" w:rsidRDefault="00000000" w:rsidRPr="00000000" w14:paraId="00000002">
      <w:pPr>
        <w:jc w:val="center"/>
        <w:rPr>
          <w:b w:val="1"/>
          <w:sz w:val="28"/>
          <w:szCs w:val="28"/>
        </w:rPr>
      </w:pPr>
      <w:r w:rsidDel="00000000" w:rsidR="00000000" w:rsidRPr="00000000">
        <w:rPr>
          <w:b w:val="1"/>
          <w:sz w:val="24"/>
          <w:szCs w:val="24"/>
          <w:rtl w:val="0"/>
        </w:rPr>
        <w:t xml:space="preserve">Section: </w:t>
      </w:r>
      <w:r w:rsidDel="00000000" w:rsidR="00000000" w:rsidRPr="00000000">
        <w:rPr>
          <w:sz w:val="24"/>
          <w:szCs w:val="24"/>
          <w:rtl w:val="0"/>
        </w:rPr>
        <w:t xml:space="preserve">Installations</w:t>
      </w:r>
      <w:r w:rsidDel="00000000" w:rsidR="00000000" w:rsidRPr="00000000">
        <w:rPr>
          <w:b w:val="1"/>
          <w:sz w:val="24"/>
          <w:szCs w:val="24"/>
          <w:rtl w:val="0"/>
        </w:rPr>
        <w:t xml:space="preserve"> Task: </w:t>
      </w:r>
      <w:r w:rsidDel="00000000" w:rsidR="00000000" w:rsidRPr="00000000">
        <w:rPr>
          <w:sz w:val="24"/>
          <w:szCs w:val="24"/>
          <w:rtl w:val="0"/>
        </w:rPr>
        <w:t xml:space="preserve">Tools</w:t>
      </w: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Task 1.4</w:t>
      </w:r>
    </w:p>
    <w:p w:rsidR="00000000" w:rsidDel="00000000" w:rsidP="00000000" w:rsidRDefault="00000000" w:rsidRPr="00000000" w14:paraId="00000004">
      <w:pPr>
        <w:rPr>
          <w:b w:val="1"/>
          <w:sz w:val="28"/>
          <w:szCs w:val="28"/>
        </w:rPr>
      </w:pPr>
      <w:r w:rsidDel="00000000" w:rsidR="00000000" w:rsidRPr="00000000">
        <w:rPr>
          <w:b w:val="1"/>
          <w:sz w:val="24"/>
          <w:szCs w:val="24"/>
          <w:rtl w:val="0"/>
        </w:rPr>
        <w:t xml:space="preserve">RVfpga-Trace</w:t>
      </w:r>
      <w:r w:rsidDel="00000000" w:rsidR="00000000" w:rsidRPr="00000000">
        <w:rPr>
          <w:rtl w:val="0"/>
        </w:rPr>
      </w:r>
    </w:p>
    <w:p w:rsidR="00000000" w:rsidDel="00000000" w:rsidP="00000000" w:rsidRDefault="00000000" w:rsidRPr="00000000" w14:paraId="00000005">
      <w:pPr>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numPr>
          <w:ilvl w:val="0"/>
          <w:numId w:val="2"/>
        </w:numPr>
        <w:ind w:left="720" w:hanging="360"/>
        <w:rPr>
          <w:b w:val="1"/>
          <w:sz w:val="24"/>
          <w:szCs w:val="24"/>
          <w:u w:val="none"/>
        </w:rPr>
      </w:pPr>
      <w:r w:rsidDel="00000000" w:rsidR="00000000" w:rsidRPr="00000000">
        <w:rPr>
          <w:b w:val="1"/>
          <w:sz w:val="24"/>
          <w:szCs w:val="24"/>
          <w:rtl w:val="0"/>
        </w:rPr>
        <w:t xml:space="preserve">Testing:</w:t>
      </w:r>
    </w:p>
    <w:p w:rsidR="00000000" w:rsidDel="00000000" w:rsidP="00000000" w:rsidRDefault="00000000" w:rsidRPr="00000000" w14:paraId="00000007">
      <w:pPr>
        <w:numPr>
          <w:ilvl w:val="1"/>
          <w:numId w:val="2"/>
        </w:numPr>
        <w:ind w:left="1440" w:hanging="360"/>
        <w:rPr>
          <w:b w:val="1"/>
          <w:sz w:val="24"/>
          <w:szCs w:val="24"/>
          <w:u w:val="none"/>
        </w:rPr>
      </w:pPr>
      <w:r w:rsidDel="00000000" w:rsidR="00000000" w:rsidRPr="00000000">
        <w:rPr>
          <w:b w:val="1"/>
          <w:sz w:val="24"/>
          <w:szCs w:val="24"/>
          <w:rtl w:val="0"/>
        </w:rPr>
        <w:t xml:space="preserve">RVfpga-Trace</w:t>
      </w:r>
    </w:p>
    <w:p w:rsidR="00000000" w:rsidDel="00000000" w:rsidP="00000000" w:rsidRDefault="00000000" w:rsidRPr="00000000" w14:paraId="00000008">
      <w:pPr>
        <w:numPr>
          <w:ilvl w:val="2"/>
          <w:numId w:val="2"/>
        </w:numPr>
        <w:ind w:left="2160" w:hanging="360"/>
        <w:rPr>
          <w:sz w:val="24"/>
          <w:szCs w:val="24"/>
          <w:u w:val="none"/>
        </w:rPr>
      </w:pPr>
      <w:r w:rsidDel="00000000" w:rsidR="00000000" w:rsidRPr="00000000">
        <w:rPr>
          <w:sz w:val="24"/>
          <w:szCs w:val="24"/>
          <w:rtl w:val="0"/>
        </w:rPr>
        <w:t xml:space="preserve">Install GTKwave by running the following command:</w:t>
      </w:r>
    </w:p>
    <w:p w:rsidR="00000000" w:rsidDel="00000000" w:rsidP="00000000" w:rsidRDefault="00000000" w:rsidRPr="00000000" w14:paraId="00000009">
      <w:pPr>
        <w:ind w:left="2160" w:firstLine="0"/>
        <w:rPr>
          <w:sz w:val="24"/>
          <w:szCs w:val="24"/>
        </w:rPr>
      </w:pPr>
      <w:r w:rsidDel="00000000" w:rsidR="00000000" w:rsidRPr="00000000">
        <w:rPr>
          <w:rtl w:val="0"/>
        </w:rPr>
      </w:r>
    </w:p>
    <w:p w:rsidR="00000000" w:rsidDel="00000000" w:rsidP="00000000" w:rsidRDefault="00000000" w:rsidRPr="00000000" w14:paraId="0000000A">
      <w:pPr>
        <w:ind w:left="2160" w:firstLine="0"/>
        <w:rPr>
          <w:rFonts w:ascii="Roboto Mono" w:cs="Roboto Mono" w:eastAsia="Roboto Mono" w:hAnsi="Roboto Mono"/>
          <w:sz w:val="20"/>
          <w:szCs w:val="20"/>
          <w:shd w:fill="efefef" w:val="clear"/>
        </w:rPr>
      </w:pPr>
      <w:r w:rsidDel="00000000" w:rsidR="00000000" w:rsidRPr="00000000">
        <w:rPr>
          <w:rFonts w:ascii="Roboto Mono" w:cs="Roboto Mono" w:eastAsia="Roboto Mono" w:hAnsi="Roboto Mono"/>
          <w:sz w:val="20"/>
          <w:szCs w:val="20"/>
          <w:shd w:fill="efefef" w:val="clear"/>
          <w:rtl w:val="0"/>
        </w:rPr>
        <w:t xml:space="preserve">sudo apt-get install -y gtkwave</w:t>
      </w:r>
    </w:p>
    <w:p w:rsidR="00000000" w:rsidDel="00000000" w:rsidP="00000000" w:rsidRDefault="00000000" w:rsidRPr="00000000" w14:paraId="0000000B">
      <w:pPr>
        <w:ind w:left="2160" w:firstLine="0"/>
        <w:rPr>
          <w:rFonts w:ascii="Roboto Mono" w:cs="Roboto Mono" w:eastAsia="Roboto Mono" w:hAnsi="Roboto Mono"/>
          <w:sz w:val="20"/>
          <w:szCs w:val="20"/>
          <w:shd w:fill="efefef" w:val="clear"/>
        </w:rPr>
      </w:pPr>
      <w:r w:rsidDel="00000000" w:rsidR="00000000" w:rsidRPr="00000000">
        <w:rPr>
          <w:rtl w:val="0"/>
        </w:rPr>
      </w:r>
    </w:p>
    <w:p w:rsidR="00000000" w:rsidDel="00000000" w:rsidP="00000000" w:rsidRDefault="00000000" w:rsidRPr="00000000" w14:paraId="0000000C">
      <w:pPr>
        <w:ind w:left="2160" w:firstLine="0"/>
        <w:rPr>
          <w:rFonts w:ascii="Roboto Mono" w:cs="Roboto Mono" w:eastAsia="Roboto Mono" w:hAnsi="Roboto Mono"/>
          <w:sz w:val="20"/>
          <w:szCs w:val="20"/>
          <w:shd w:fill="efefef" w:val="clear"/>
        </w:rPr>
      </w:pPr>
      <w:r w:rsidDel="00000000" w:rsidR="00000000" w:rsidRPr="00000000">
        <w:rPr>
          <w:rFonts w:ascii="Roboto Mono" w:cs="Roboto Mono" w:eastAsia="Roboto Mono" w:hAnsi="Roboto Mono"/>
          <w:sz w:val="20"/>
          <w:szCs w:val="20"/>
          <w:shd w:fill="efefef" w:val="clear"/>
        </w:rPr>
        <w:drawing>
          <wp:inline distB="114300" distT="114300" distL="114300" distR="114300">
            <wp:extent cx="4919663" cy="890900"/>
            <wp:effectExtent b="0" l="0" r="0" t="0"/>
            <wp:docPr id="7"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919663" cy="8909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ind w:left="2160" w:firstLine="0"/>
        <w:rPr>
          <w:rFonts w:ascii="Roboto Mono" w:cs="Roboto Mono" w:eastAsia="Roboto Mono" w:hAnsi="Roboto Mono"/>
          <w:sz w:val="20"/>
          <w:szCs w:val="20"/>
          <w:shd w:fill="efefef" w:val="clear"/>
        </w:rPr>
      </w:pPr>
      <w:r w:rsidDel="00000000" w:rsidR="00000000" w:rsidRPr="00000000">
        <w:rPr>
          <w:rtl w:val="0"/>
        </w:rPr>
      </w:r>
    </w:p>
    <w:p w:rsidR="00000000" w:rsidDel="00000000" w:rsidP="00000000" w:rsidRDefault="00000000" w:rsidRPr="00000000" w14:paraId="0000000E">
      <w:pPr>
        <w:numPr>
          <w:ilvl w:val="2"/>
          <w:numId w:val="2"/>
        </w:numPr>
        <w:ind w:left="2160" w:hanging="360"/>
        <w:rPr>
          <w:sz w:val="24"/>
          <w:szCs w:val="24"/>
        </w:rPr>
      </w:pPr>
      <w:r w:rsidDel="00000000" w:rsidR="00000000" w:rsidRPr="00000000">
        <w:rPr>
          <w:sz w:val="24"/>
          <w:szCs w:val="24"/>
          <w:rtl w:val="0"/>
        </w:rPr>
        <w:t xml:space="preserve">Open the specified folder of example program in VS Code:</w:t>
      </w:r>
      <w:r w:rsidDel="00000000" w:rsidR="00000000" w:rsidRPr="00000000">
        <w:rPr>
          <w:rtl w:val="0"/>
        </w:rPr>
      </w:r>
    </w:p>
    <w:p w:rsidR="00000000" w:rsidDel="00000000" w:rsidP="00000000" w:rsidRDefault="00000000" w:rsidRPr="00000000" w14:paraId="0000000F">
      <w:pPr>
        <w:ind w:left="2160" w:firstLine="720"/>
        <w:rPr>
          <w:rFonts w:ascii="Roboto Mono" w:cs="Roboto Mono" w:eastAsia="Roboto Mono" w:hAnsi="Roboto Mono"/>
          <w:sz w:val="20"/>
          <w:szCs w:val="20"/>
          <w:shd w:fill="efefef" w:val="clear"/>
        </w:rPr>
      </w:pPr>
      <w:r w:rsidDel="00000000" w:rsidR="00000000" w:rsidRPr="00000000">
        <w:rPr>
          <w:rFonts w:ascii="Roboto Mono" w:cs="Roboto Mono" w:eastAsia="Roboto Mono" w:hAnsi="Roboto Mono"/>
          <w:sz w:val="20"/>
          <w:szCs w:val="20"/>
          <w:shd w:fill="efefef" w:val="clear"/>
        </w:rPr>
        <w:drawing>
          <wp:inline distB="114300" distT="114300" distL="114300" distR="114300">
            <wp:extent cx="4251795" cy="2471738"/>
            <wp:effectExtent b="0" l="0" r="0" t="0"/>
            <wp:docPr id="6"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4251795" cy="2471738"/>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ind w:left="2160" w:firstLine="720"/>
        <w:rPr>
          <w:rFonts w:ascii="Roboto Mono" w:cs="Roboto Mono" w:eastAsia="Roboto Mono" w:hAnsi="Roboto Mono"/>
          <w:sz w:val="20"/>
          <w:szCs w:val="20"/>
          <w:shd w:fill="efefef" w:val="clear"/>
        </w:rPr>
      </w:pPr>
      <w:r w:rsidDel="00000000" w:rsidR="00000000" w:rsidRPr="00000000">
        <w:rPr>
          <w:rtl w:val="0"/>
        </w:rPr>
      </w:r>
    </w:p>
    <w:p w:rsidR="00000000" w:rsidDel="00000000" w:rsidP="00000000" w:rsidRDefault="00000000" w:rsidRPr="00000000" w14:paraId="00000011">
      <w:pPr>
        <w:ind w:left="2160" w:firstLine="720"/>
        <w:rPr>
          <w:rFonts w:ascii="Roboto Mono" w:cs="Roboto Mono" w:eastAsia="Roboto Mono" w:hAnsi="Roboto Mono"/>
          <w:sz w:val="20"/>
          <w:szCs w:val="20"/>
          <w:shd w:fill="efefef" w:val="clear"/>
        </w:rPr>
      </w:pPr>
      <w:r w:rsidDel="00000000" w:rsidR="00000000" w:rsidRPr="00000000">
        <w:rPr>
          <w:rFonts w:ascii="Roboto Mono" w:cs="Roboto Mono" w:eastAsia="Roboto Mono" w:hAnsi="Roboto Mono"/>
          <w:sz w:val="20"/>
          <w:szCs w:val="20"/>
          <w:shd w:fill="efefef" w:val="clear"/>
        </w:rPr>
        <w:drawing>
          <wp:inline distB="114300" distT="114300" distL="114300" distR="114300">
            <wp:extent cx="3771900" cy="4048125"/>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771900" cy="404812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ind w:left="2160" w:firstLine="720"/>
        <w:rPr>
          <w:rFonts w:ascii="Roboto Mono" w:cs="Roboto Mono" w:eastAsia="Roboto Mono" w:hAnsi="Roboto Mono"/>
          <w:sz w:val="20"/>
          <w:szCs w:val="20"/>
          <w:shd w:fill="efefef" w:val="clear"/>
        </w:rPr>
      </w:pPr>
      <w:r w:rsidDel="00000000" w:rsidR="00000000" w:rsidRPr="00000000">
        <w:rPr>
          <w:rtl w:val="0"/>
        </w:rPr>
      </w:r>
    </w:p>
    <w:p w:rsidR="00000000" w:rsidDel="00000000" w:rsidP="00000000" w:rsidRDefault="00000000" w:rsidRPr="00000000" w14:paraId="00000013">
      <w:pPr>
        <w:numPr>
          <w:ilvl w:val="2"/>
          <w:numId w:val="2"/>
        </w:numPr>
        <w:ind w:left="2160" w:hanging="360"/>
        <w:rPr>
          <w:sz w:val="24"/>
          <w:szCs w:val="24"/>
        </w:rPr>
      </w:pPr>
      <w:r w:rsidDel="00000000" w:rsidR="00000000" w:rsidRPr="00000000">
        <w:rPr>
          <w:sz w:val="24"/>
          <w:szCs w:val="24"/>
          <w:rtl w:val="0"/>
        </w:rPr>
        <w:t xml:space="preserve">PlatformIO will now open this program, which includes three assembly arithmetic-logic instructions (addition, subtraction, and logical and) on the same register, t3 (also called x28), within an infinite loop. We can view the program by expanding the src folder and double-clicking on </w:t>
      </w:r>
      <w:r w:rsidDel="00000000" w:rsidR="00000000" w:rsidRPr="00000000">
        <w:rPr>
          <w:b w:val="1"/>
          <w:sz w:val="24"/>
          <w:szCs w:val="24"/>
          <w:rtl w:val="0"/>
        </w:rPr>
        <w:t xml:space="preserve">AL_Operations.S</w:t>
      </w:r>
      <w:r w:rsidDel="00000000" w:rsidR="00000000" w:rsidRPr="00000000">
        <w:rPr>
          <w:sz w:val="24"/>
          <w:szCs w:val="24"/>
          <w:rtl w:val="0"/>
        </w:rPr>
        <w:t xml:space="preserve">.</w:t>
      </w:r>
    </w:p>
    <w:p w:rsidR="00000000" w:rsidDel="00000000" w:rsidP="00000000" w:rsidRDefault="00000000" w:rsidRPr="00000000" w14:paraId="00000014">
      <w:pPr>
        <w:ind w:left="2160" w:firstLine="0"/>
        <w:rPr>
          <w:rFonts w:ascii="Roboto Mono" w:cs="Roboto Mono" w:eastAsia="Roboto Mono" w:hAnsi="Roboto Mono"/>
          <w:sz w:val="20"/>
          <w:szCs w:val="20"/>
          <w:shd w:fill="efefef" w:val="clear"/>
        </w:rPr>
      </w:pPr>
      <w:r w:rsidDel="00000000" w:rsidR="00000000" w:rsidRPr="00000000">
        <w:rPr>
          <w:rFonts w:ascii="Roboto Mono" w:cs="Roboto Mono" w:eastAsia="Roboto Mono" w:hAnsi="Roboto Mono"/>
          <w:sz w:val="20"/>
          <w:szCs w:val="20"/>
          <w:shd w:fill="efefef" w:val="clear"/>
        </w:rPr>
        <w:drawing>
          <wp:inline distB="114300" distT="114300" distL="114300" distR="114300">
            <wp:extent cx="4938713" cy="2588075"/>
            <wp:effectExtent b="0" l="0" r="0" t="0"/>
            <wp:docPr id="11"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4938713" cy="258807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ind w:left="2160" w:firstLine="0"/>
        <w:rPr>
          <w:rFonts w:ascii="Roboto Mono" w:cs="Roboto Mono" w:eastAsia="Roboto Mono" w:hAnsi="Roboto Mono"/>
          <w:sz w:val="20"/>
          <w:szCs w:val="20"/>
          <w:shd w:fill="efefef" w:val="clear"/>
        </w:rPr>
      </w:pPr>
      <w:r w:rsidDel="00000000" w:rsidR="00000000" w:rsidRPr="00000000">
        <w:rPr>
          <w:rtl w:val="0"/>
        </w:rPr>
      </w:r>
    </w:p>
    <w:p w:rsidR="00000000" w:rsidDel="00000000" w:rsidP="00000000" w:rsidRDefault="00000000" w:rsidRPr="00000000" w14:paraId="00000016">
      <w:pPr>
        <w:numPr>
          <w:ilvl w:val="2"/>
          <w:numId w:val="2"/>
        </w:numPr>
        <w:ind w:left="2160" w:hanging="360"/>
        <w:rPr>
          <w:sz w:val="24"/>
          <w:szCs w:val="24"/>
        </w:rPr>
      </w:pPr>
      <w:r w:rsidDel="00000000" w:rsidR="00000000" w:rsidRPr="00000000">
        <w:rPr>
          <w:sz w:val="24"/>
          <w:szCs w:val="24"/>
          <w:rtl w:val="0"/>
        </w:rPr>
        <w:t xml:space="preserve">Open file </w:t>
      </w:r>
      <w:r w:rsidDel="00000000" w:rsidR="00000000" w:rsidRPr="00000000">
        <w:rPr>
          <w:b w:val="1"/>
          <w:sz w:val="24"/>
          <w:szCs w:val="24"/>
          <w:rtl w:val="0"/>
        </w:rPr>
        <w:t xml:space="preserve">platformio.ini</w:t>
      </w:r>
      <w:r w:rsidDel="00000000" w:rsidR="00000000" w:rsidRPr="00000000">
        <w:rPr>
          <w:sz w:val="24"/>
          <w:szCs w:val="24"/>
          <w:rtl w:val="0"/>
        </w:rPr>
        <w:t xml:space="preserve">. Then, establish the path to the provided RVfpga-Trace simulator binary by editing the following line (replaced [Path-To-RVfpga] with the appropriate path in my system:</w:t>
      </w:r>
    </w:p>
    <w:p w:rsidR="00000000" w:rsidDel="00000000" w:rsidP="00000000" w:rsidRDefault="00000000" w:rsidRPr="00000000" w14:paraId="00000017">
      <w:pPr>
        <w:ind w:left="2160" w:firstLine="0"/>
        <w:rPr>
          <w:sz w:val="24"/>
          <w:szCs w:val="24"/>
        </w:rPr>
      </w:pPr>
      <w:r w:rsidDel="00000000" w:rsidR="00000000" w:rsidRPr="00000000">
        <w:rPr>
          <w:rtl w:val="0"/>
        </w:rPr>
      </w:r>
    </w:p>
    <w:p w:rsidR="00000000" w:rsidDel="00000000" w:rsidP="00000000" w:rsidRDefault="00000000" w:rsidRPr="00000000" w14:paraId="00000018">
      <w:pPr>
        <w:ind w:left="2160" w:firstLine="0"/>
        <w:rPr>
          <w:rFonts w:ascii="Roboto Mono" w:cs="Roboto Mono" w:eastAsia="Roboto Mono" w:hAnsi="Roboto Mono"/>
          <w:sz w:val="20"/>
          <w:szCs w:val="20"/>
          <w:shd w:fill="efefef" w:val="clear"/>
        </w:rPr>
      </w:pPr>
      <w:r w:rsidDel="00000000" w:rsidR="00000000" w:rsidRPr="00000000">
        <w:rPr>
          <w:rFonts w:ascii="Roboto Mono" w:cs="Roboto Mono" w:eastAsia="Roboto Mono" w:hAnsi="Roboto Mono"/>
          <w:sz w:val="20"/>
          <w:szCs w:val="20"/>
          <w:shd w:fill="efefef" w:val="clear"/>
          <w:rtl w:val="0"/>
        </w:rPr>
        <w:t xml:space="preserve">board_debug.verilator.binary = /home/xe-user106/RVfpga/Simulators/verilatorSIM_Trace/OriginalBinaries/RVfpga-Trace_Ubuntu</w:t>
      </w:r>
    </w:p>
    <w:p w:rsidR="00000000" w:rsidDel="00000000" w:rsidP="00000000" w:rsidRDefault="00000000" w:rsidRPr="00000000" w14:paraId="00000019">
      <w:pPr>
        <w:ind w:left="0" w:firstLine="0"/>
        <w:rPr>
          <w:sz w:val="24"/>
          <w:szCs w:val="24"/>
        </w:rPr>
      </w:pPr>
      <w:r w:rsidDel="00000000" w:rsidR="00000000" w:rsidRPr="00000000">
        <w:rPr>
          <w:rtl w:val="0"/>
        </w:rPr>
      </w:r>
    </w:p>
    <w:p w:rsidR="00000000" w:rsidDel="00000000" w:rsidP="00000000" w:rsidRDefault="00000000" w:rsidRPr="00000000" w14:paraId="0000001A">
      <w:pPr>
        <w:ind w:left="2160" w:firstLine="0"/>
        <w:rPr>
          <w:rFonts w:ascii="Roboto Mono" w:cs="Roboto Mono" w:eastAsia="Roboto Mono" w:hAnsi="Roboto Mono"/>
          <w:sz w:val="20"/>
          <w:szCs w:val="20"/>
          <w:shd w:fill="efefef" w:val="clear"/>
        </w:rPr>
      </w:pPr>
      <w:r w:rsidDel="00000000" w:rsidR="00000000" w:rsidRPr="00000000">
        <w:rPr>
          <w:rFonts w:ascii="Roboto Mono" w:cs="Roboto Mono" w:eastAsia="Roboto Mono" w:hAnsi="Roboto Mono"/>
          <w:sz w:val="20"/>
          <w:szCs w:val="20"/>
          <w:shd w:fill="efefef" w:val="clear"/>
        </w:rPr>
        <w:drawing>
          <wp:inline distB="114300" distT="114300" distL="114300" distR="114300">
            <wp:extent cx="4948238" cy="594740"/>
            <wp:effectExtent b="0" l="0" r="0" t="0"/>
            <wp:docPr id="9"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948238" cy="59474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ind w:left="2160" w:firstLine="0"/>
        <w:rPr>
          <w:rFonts w:ascii="Roboto Mono" w:cs="Roboto Mono" w:eastAsia="Roboto Mono" w:hAnsi="Roboto Mono"/>
          <w:sz w:val="20"/>
          <w:szCs w:val="20"/>
          <w:shd w:fill="efefef" w:val="clear"/>
        </w:rPr>
      </w:pPr>
      <w:r w:rsidDel="00000000" w:rsidR="00000000" w:rsidRPr="00000000">
        <w:rPr>
          <w:rtl w:val="0"/>
        </w:rPr>
      </w:r>
    </w:p>
    <w:p w:rsidR="00000000" w:rsidDel="00000000" w:rsidP="00000000" w:rsidRDefault="00000000" w:rsidRPr="00000000" w14:paraId="0000001C">
      <w:pPr>
        <w:numPr>
          <w:ilvl w:val="2"/>
          <w:numId w:val="2"/>
        </w:numPr>
        <w:ind w:left="2160" w:hanging="360"/>
        <w:rPr>
          <w:sz w:val="24"/>
          <w:szCs w:val="24"/>
        </w:rPr>
      </w:pPr>
      <w:r w:rsidDel="00000000" w:rsidR="00000000" w:rsidRPr="00000000">
        <w:rPr>
          <w:sz w:val="24"/>
          <w:szCs w:val="24"/>
          <w:rtl w:val="0"/>
        </w:rPr>
        <w:t xml:space="preserve">Executed the RVfpga-Trace simulator from PlatformIO:</w:t>
      </w:r>
    </w:p>
    <w:p w:rsidR="00000000" w:rsidDel="00000000" w:rsidP="00000000" w:rsidRDefault="00000000" w:rsidRPr="00000000" w14:paraId="0000001D">
      <w:pPr>
        <w:numPr>
          <w:ilvl w:val="3"/>
          <w:numId w:val="2"/>
        </w:numPr>
        <w:ind w:left="2880" w:hanging="360"/>
        <w:rPr>
          <w:sz w:val="24"/>
          <w:szCs w:val="24"/>
          <w:u w:val="none"/>
        </w:rPr>
      </w:pPr>
      <w:r w:rsidDel="00000000" w:rsidR="00000000" w:rsidRPr="00000000">
        <w:rPr>
          <w:sz w:val="24"/>
          <w:szCs w:val="24"/>
          <w:rtl w:val="0"/>
        </w:rPr>
        <w:t xml:space="preserve">Click on the PlatformIO button on the left side.</w:t>
      </w:r>
    </w:p>
    <w:p w:rsidR="00000000" w:rsidDel="00000000" w:rsidP="00000000" w:rsidRDefault="00000000" w:rsidRPr="00000000" w14:paraId="0000001E">
      <w:pPr>
        <w:numPr>
          <w:ilvl w:val="3"/>
          <w:numId w:val="2"/>
        </w:numPr>
        <w:ind w:left="2880" w:hanging="360"/>
        <w:rPr>
          <w:sz w:val="24"/>
          <w:szCs w:val="24"/>
          <w:u w:val="none"/>
        </w:rPr>
      </w:pPr>
      <w:r w:rsidDel="00000000" w:rsidR="00000000" w:rsidRPr="00000000">
        <w:rPr>
          <w:sz w:val="24"/>
          <w:szCs w:val="24"/>
          <w:rtl w:val="0"/>
        </w:rPr>
        <w:t xml:space="preserve">Expand Project Tasks &gt; env:swervolf_nexys &gt; Platform and clicked on </w:t>
      </w:r>
      <w:r w:rsidDel="00000000" w:rsidR="00000000" w:rsidRPr="00000000">
        <w:rPr>
          <w:b w:val="1"/>
          <w:sz w:val="24"/>
          <w:szCs w:val="24"/>
          <w:rtl w:val="0"/>
        </w:rPr>
        <w:t xml:space="preserve">Generare Trace</w:t>
      </w:r>
      <w:r w:rsidDel="00000000" w:rsidR="00000000" w:rsidRPr="00000000">
        <w:rPr>
          <w:sz w:val="24"/>
          <w:szCs w:val="24"/>
          <w:rtl w:val="0"/>
        </w:rPr>
        <w:t xml:space="preserve">. </w:t>
      </w:r>
    </w:p>
    <w:p w:rsidR="00000000" w:rsidDel="00000000" w:rsidP="00000000" w:rsidRDefault="00000000" w:rsidRPr="00000000" w14:paraId="0000001F">
      <w:pPr>
        <w:numPr>
          <w:ilvl w:val="3"/>
          <w:numId w:val="2"/>
        </w:numPr>
        <w:ind w:left="2880" w:hanging="360"/>
        <w:rPr>
          <w:sz w:val="24"/>
          <w:szCs w:val="24"/>
          <w:u w:val="none"/>
        </w:rPr>
      </w:pPr>
      <w:r w:rsidDel="00000000" w:rsidR="00000000" w:rsidRPr="00000000">
        <w:rPr>
          <w:sz w:val="24"/>
          <w:szCs w:val="24"/>
          <w:rtl w:val="0"/>
        </w:rPr>
        <w:t xml:space="preserve">We have to provide execution rights to the binary by running command </w:t>
      </w:r>
    </w:p>
    <w:p w:rsidR="00000000" w:rsidDel="00000000" w:rsidP="00000000" w:rsidRDefault="00000000" w:rsidRPr="00000000" w14:paraId="00000020">
      <w:pPr>
        <w:ind w:left="2880" w:firstLine="0"/>
        <w:rPr>
          <w:sz w:val="24"/>
          <w:szCs w:val="24"/>
        </w:rPr>
      </w:pPr>
      <w:r w:rsidDel="00000000" w:rsidR="00000000" w:rsidRPr="00000000">
        <w:rPr>
          <w:rtl w:val="0"/>
        </w:rPr>
      </w:r>
    </w:p>
    <w:p w:rsidR="00000000" w:rsidDel="00000000" w:rsidP="00000000" w:rsidRDefault="00000000" w:rsidRPr="00000000" w14:paraId="00000021">
      <w:pPr>
        <w:ind w:left="2880" w:firstLine="0"/>
        <w:rPr>
          <w:rFonts w:ascii="Roboto Mono" w:cs="Roboto Mono" w:eastAsia="Roboto Mono" w:hAnsi="Roboto Mono"/>
          <w:sz w:val="20"/>
          <w:szCs w:val="20"/>
          <w:shd w:fill="efefef" w:val="clear"/>
        </w:rPr>
      </w:pPr>
      <w:r w:rsidDel="00000000" w:rsidR="00000000" w:rsidRPr="00000000">
        <w:rPr>
          <w:rFonts w:ascii="Roboto Mono" w:cs="Roboto Mono" w:eastAsia="Roboto Mono" w:hAnsi="Roboto Mono"/>
          <w:sz w:val="20"/>
          <w:szCs w:val="20"/>
          <w:shd w:fill="efefef" w:val="clear"/>
          <w:rtl w:val="0"/>
        </w:rPr>
        <w:t xml:space="preserve">chmod +x RVfpga-Pipeline_Ubuntu</w:t>
      </w:r>
    </w:p>
    <w:p w:rsidR="00000000" w:rsidDel="00000000" w:rsidP="00000000" w:rsidRDefault="00000000" w:rsidRPr="00000000" w14:paraId="00000022">
      <w:pPr>
        <w:ind w:left="2880" w:firstLine="0"/>
        <w:rPr>
          <w:rFonts w:ascii="Roboto Mono" w:cs="Roboto Mono" w:eastAsia="Roboto Mono" w:hAnsi="Roboto Mono"/>
          <w:sz w:val="20"/>
          <w:szCs w:val="20"/>
          <w:shd w:fill="efefef" w:val="clear"/>
        </w:rPr>
      </w:pPr>
      <w:r w:rsidDel="00000000" w:rsidR="00000000" w:rsidRPr="00000000">
        <w:rPr>
          <w:rtl w:val="0"/>
        </w:rPr>
      </w:r>
    </w:p>
    <w:p w:rsidR="00000000" w:rsidDel="00000000" w:rsidP="00000000" w:rsidRDefault="00000000" w:rsidRPr="00000000" w14:paraId="00000023">
      <w:pPr>
        <w:ind w:left="2880" w:firstLine="0"/>
        <w:rPr>
          <w:rFonts w:ascii="Roboto Mono" w:cs="Roboto Mono" w:eastAsia="Roboto Mono" w:hAnsi="Roboto Mono"/>
          <w:sz w:val="20"/>
          <w:szCs w:val="20"/>
          <w:shd w:fill="efefef" w:val="clear"/>
        </w:rPr>
      </w:pPr>
      <w:r w:rsidDel="00000000" w:rsidR="00000000" w:rsidRPr="00000000">
        <w:rPr>
          <w:rtl w:val="0"/>
        </w:rPr>
      </w:r>
    </w:p>
    <w:p w:rsidR="00000000" w:rsidDel="00000000" w:rsidP="00000000" w:rsidRDefault="00000000" w:rsidRPr="00000000" w14:paraId="00000024">
      <w:pPr>
        <w:ind w:left="2880" w:firstLine="0"/>
        <w:jc w:val="left"/>
        <w:rPr>
          <w:sz w:val="24"/>
          <w:szCs w:val="24"/>
        </w:rPr>
      </w:pPr>
      <w:r w:rsidDel="00000000" w:rsidR="00000000" w:rsidRPr="00000000">
        <w:rPr>
          <w:sz w:val="24"/>
          <w:szCs w:val="24"/>
        </w:rPr>
        <w:drawing>
          <wp:inline distB="114300" distT="114300" distL="114300" distR="114300">
            <wp:extent cx="2909888" cy="4468460"/>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909888" cy="446846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ind w:left="2160" w:firstLine="0"/>
        <w:rPr>
          <w:sz w:val="24"/>
          <w:szCs w:val="24"/>
        </w:rPr>
      </w:pPr>
      <w:r w:rsidDel="00000000" w:rsidR="00000000" w:rsidRPr="00000000">
        <w:rPr>
          <w:sz w:val="24"/>
          <w:szCs w:val="24"/>
          <w:rtl w:val="0"/>
        </w:rPr>
        <w:t xml:space="preserve">This first compiles the program and then launches the Verilator simulation of the RVfpga SoC running this program.</w:t>
      </w:r>
    </w:p>
    <w:p w:rsidR="00000000" w:rsidDel="00000000" w:rsidP="00000000" w:rsidRDefault="00000000" w:rsidRPr="00000000" w14:paraId="00000026">
      <w:pPr>
        <w:ind w:left="2160" w:firstLine="0"/>
        <w:rPr>
          <w:sz w:val="24"/>
          <w:szCs w:val="24"/>
        </w:rPr>
      </w:pPr>
      <w:r w:rsidDel="00000000" w:rsidR="00000000" w:rsidRPr="00000000">
        <w:rPr>
          <w:rtl w:val="0"/>
        </w:rPr>
      </w:r>
    </w:p>
    <w:p w:rsidR="00000000" w:rsidDel="00000000" w:rsidP="00000000" w:rsidRDefault="00000000" w:rsidRPr="00000000" w14:paraId="00000027">
      <w:pPr>
        <w:ind w:left="720" w:firstLine="720"/>
        <w:rPr>
          <w:sz w:val="24"/>
          <w:szCs w:val="24"/>
        </w:rPr>
      </w:pPr>
      <w:r w:rsidDel="00000000" w:rsidR="00000000" w:rsidRPr="00000000">
        <w:rPr>
          <w:sz w:val="24"/>
          <w:szCs w:val="24"/>
        </w:rPr>
        <w:drawing>
          <wp:inline distB="114300" distT="114300" distL="114300" distR="114300">
            <wp:extent cx="5357813" cy="1359151"/>
            <wp:effectExtent b="0" l="0" r="0" t="0"/>
            <wp:docPr id="2"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357813" cy="1359151"/>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ind w:left="720" w:firstLine="720"/>
        <w:rPr>
          <w:rFonts w:ascii="Roboto Mono" w:cs="Roboto Mono" w:eastAsia="Roboto Mono" w:hAnsi="Roboto Mono"/>
          <w:sz w:val="20"/>
          <w:szCs w:val="20"/>
          <w:shd w:fill="efefef" w:val="clear"/>
        </w:rPr>
      </w:pPr>
      <w:r w:rsidDel="00000000" w:rsidR="00000000" w:rsidRPr="00000000">
        <w:rPr>
          <w:sz w:val="24"/>
          <w:szCs w:val="24"/>
          <w:rtl w:val="0"/>
        </w:rPr>
        <w:tab/>
      </w:r>
      <w:r w:rsidDel="00000000" w:rsidR="00000000" w:rsidRPr="00000000">
        <w:rPr>
          <w:rtl w:val="0"/>
        </w:rPr>
      </w:r>
    </w:p>
    <w:p w:rsidR="00000000" w:rsidDel="00000000" w:rsidP="00000000" w:rsidRDefault="00000000" w:rsidRPr="00000000" w14:paraId="00000029">
      <w:pPr>
        <w:numPr>
          <w:ilvl w:val="2"/>
          <w:numId w:val="2"/>
        </w:numPr>
        <w:ind w:left="2160" w:hanging="360"/>
        <w:rPr>
          <w:sz w:val="24"/>
          <w:szCs w:val="24"/>
        </w:rPr>
      </w:pPr>
      <w:r w:rsidDel="00000000" w:rsidR="00000000" w:rsidRPr="00000000">
        <w:rPr>
          <w:sz w:val="24"/>
          <w:szCs w:val="24"/>
          <w:rtl w:val="0"/>
        </w:rPr>
        <w:t xml:space="preserve">A few seconds after the previous step, the </w:t>
      </w:r>
      <w:r w:rsidDel="00000000" w:rsidR="00000000" w:rsidRPr="00000000">
        <w:rPr>
          <w:b w:val="1"/>
          <w:sz w:val="24"/>
          <w:szCs w:val="24"/>
          <w:rtl w:val="0"/>
        </w:rPr>
        <w:t xml:space="preserve">AL_Operations</w:t>
      </w:r>
      <w:r w:rsidDel="00000000" w:rsidR="00000000" w:rsidRPr="00000000">
        <w:rPr>
          <w:sz w:val="24"/>
          <w:szCs w:val="24"/>
          <w:rtl w:val="0"/>
        </w:rPr>
        <w:t xml:space="preserve"> program is compiled and file </w:t>
      </w:r>
      <w:r w:rsidDel="00000000" w:rsidR="00000000" w:rsidRPr="00000000">
        <w:rPr>
          <w:b w:val="1"/>
          <w:sz w:val="24"/>
          <w:szCs w:val="24"/>
          <w:rtl w:val="0"/>
        </w:rPr>
        <w:t xml:space="preserve">trace.vcd</w:t>
      </w:r>
      <w:r w:rsidDel="00000000" w:rsidR="00000000" w:rsidRPr="00000000">
        <w:rPr>
          <w:sz w:val="24"/>
          <w:szCs w:val="24"/>
          <w:rtl w:val="0"/>
        </w:rPr>
        <w:t xml:space="preserve"> is generated inside folder </w:t>
      </w:r>
      <w:r w:rsidDel="00000000" w:rsidR="00000000" w:rsidRPr="00000000">
        <w:rPr>
          <w:b w:val="1"/>
          <w:sz w:val="24"/>
          <w:szCs w:val="24"/>
          <w:rtl w:val="0"/>
        </w:rPr>
        <w:t xml:space="preserve">RVfpga/Chapters/01/AL_Operations/.pio/build/swervolf_nexys</w:t>
      </w:r>
      <w:r w:rsidDel="00000000" w:rsidR="00000000" w:rsidRPr="00000000">
        <w:rPr>
          <w:sz w:val="24"/>
          <w:szCs w:val="24"/>
          <w:rtl w:val="0"/>
        </w:rPr>
        <w:t xml:space="preserve">. </w:t>
      </w:r>
    </w:p>
    <w:p w:rsidR="00000000" w:rsidDel="00000000" w:rsidP="00000000" w:rsidRDefault="00000000" w:rsidRPr="00000000" w14:paraId="0000002A">
      <w:pPr>
        <w:ind w:left="2160" w:firstLine="0"/>
        <w:rPr>
          <w:sz w:val="24"/>
          <w:szCs w:val="24"/>
        </w:rPr>
      </w:pPr>
      <w:r w:rsidDel="00000000" w:rsidR="00000000" w:rsidRPr="00000000">
        <w:rPr>
          <w:rtl w:val="0"/>
        </w:rPr>
      </w:r>
    </w:p>
    <w:p w:rsidR="00000000" w:rsidDel="00000000" w:rsidP="00000000" w:rsidRDefault="00000000" w:rsidRPr="00000000" w14:paraId="0000002B">
      <w:pPr>
        <w:ind w:left="2160" w:firstLine="0"/>
        <w:rPr>
          <w:sz w:val="24"/>
          <w:szCs w:val="24"/>
        </w:rPr>
      </w:pPr>
      <w:r w:rsidDel="00000000" w:rsidR="00000000" w:rsidRPr="00000000">
        <w:rPr>
          <w:sz w:val="24"/>
          <w:szCs w:val="24"/>
          <w:rtl w:val="0"/>
        </w:rPr>
        <w:t xml:space="preserve">And a disassembly program has been generated at: </w:t>
      </w:r>
      <w:r w:rsidDel="00000000" w:rsidR="00000000" w:rsidRPr="00000000">
        <w:rPr>
          <w:b w:val="1"/>
          <w:sz w:val="24"/>
          <w:szCs w:val="24"/>
          <w:rtl w:val="0"/>
        </w:rPr>
        <w:t xml:space="preserve">RVfpga/Chapters/01/AL_Operations/.pio/build/swervolf_nexys/firmware.dis</w:t>
      </w:r>
      <w:r w:rsidDel="00000000" w:rsidR="00000000" w:rsidRPr="00000000">
        <w:rPr>
          <w:sz w:val="24"/>
          <w:szCs w:val="24"/>
          <w:rtl w:val="0"/>
        </w:rPr>
        <w:t xml:space="preserve">.</w:t>
      </w:r>
    </w:p>
    <w:p w:rsidR="00000000" w:rsidDel="00000000" w:rsidP="00000000" w:rsidRDefault="00000000" w:rsidRPr="00000000" w14:paraId="0000002C">
      <w:pPr>
        <w:ind w:left="2160" w:firstLine="0"/>
        <w:rPr>
          <w:sz w:val="24"/>
          <w:szCs w:val="24"/>
        </w:rPr>
      </w:pPr>
      <w:r w:rsidDel="00000000" w:rsidR="00000000" w:rsidRPr="00000000">
        <w:rPr>
          <w:sz w:val="24"/>
          <w:szCs w:val="24"/>
        </w:rPr>
        <w:drawing>
          <wp:inline distB="114300" distT="114300" distL="114300" distR="114300">
            <wp:extent cx="5062538" cy="3605284"/>
            <wp:effectExtent b="0" l="0" r="0" t="0"/>
            <wp:docPr id="5"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062538" cy="3605284"/>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ind w:left="0" w:firstLine="0"/>
        <w:rPr>
          <w:sz w:val="24"/>
          <w:szCs w:val="24"/>
        </w:rPr>
      </w:pPr>
      <w:r w:rsidDel="00000000" w:rsidR="00000000" w:rsidRPr="00000000">
        <w:rPr>
          <w:rtl w:val="0"/>
        </w:rPr>
      </w:r>
    </w:p>
    <w:p w:rsidR="00000000" w:rsidDel="00000000" w:rsidP="00000000" w:rsidRDefault="00000000" w:rsidRPr="00000000" w14:paraId="0000002E">
      <w:pPr>
        <w:numPr>
          <w:ilvl w:val="2"/>
          <w:numId w:val="2"/>
        </w:numPr>
        <w:ind w:left="2160" w:hanging="360"/>
        <w:rPr>
          <w:sz w:val="24"/>
          <w:szCs w:val="24"/>
        </w:rPr>
      </w:pPr>
      <w:r w:rsidDel="00000000" w:rsidR="00000000" w:rsidRPr="00000000">
        <w:rPr>
          <w:sz w:val="24"/>
          <w:szCs w:val="24"/>
          <w:rtl w:val="0"/>
        </w:rPr>
        <w:t xml:space="preserve">Open the trace with GTKWave by executing the following command in a terminal:</w:t>
      </w:r>
    </w:p>
    <w:p w:rsidR="00000000" w:rsidDel="00000000" w:rsidP="00000000" w:rsidRDefault="00000000" w:rsidRPr="00000000" w14:paraId="0000002F">
      <w:pPr>
        <w:ind w:left="2160" w:firstLine="0"/>
        <w:rPr>
          <w:sz w:val="24"/>
          <w:szCs w:val="24"/>
        </w:rPr>
      </w:pPr>
      <w:r w:rsidDel="00000000" w:rsidR="00000000" w:rsidRPr="00000000">
        <w:rPr>
          <w:rtl w:val="0"/>
        </w:rPr>
      </w:r>
    </w:p>
    <w:p w:rsidR="00000000" w:rsidDel="00000000" w:rsidP="00000000" w:rsidRDefault="00000000" w:rsidRPr="00000000" w14:paraId="00000030">
      <w:pPr>
        <w:ind w:left="2160" w:firstLine="0"/>
        <w:rPr>
          <w:rFonts w:ascii="Roboto Mono" w:cs="Roboto Mono" w:eastAsia="Roboto Mono" w:hAnsi="Roboto Mono"/>
          <w:sz w:val="20"/>
          <w:szCs w:val="20"/>
          <w:shd w:fill="efefef" w:val="clear"/>
        </w:rPr>
      </w:pPr>
      <w:r w:rsidDel="00000000" w:rsidR="00000000" w:rsidRPr="00000000">
        <w:rPr>
          <w:rFonts w:ascii="Roboto Mono" w:cs="Roboto Mono" w:eastAsia="Roboto Mono" w:hAnsi="Roboto Mono"/>
          <w:sz w:val="20"/>
          <w:szCs w:val="20"/>
          <w:shd w:fill="efefef" w:val="clear"/>
          <w:rtl w:val="0"/>
        </w:rPr>
        <w:t xml:space="preserve">gtkwave .pio/build/swervolf_nexys/trace.vcd</w:t>
      </w:r>
    </w:p>
    <w:p w:rsidR="00000000" w:rsidDel="00000000" w:rsidP="00000000" w:rsidRDefault="00000000" w:rsidRPr="00000000" w14:paraId="00000031">
      <w:pPr>
        <w:ind w:left="2160" w:firstLine="0"/>
        <w:rPr>
          <w:rFonts w:ascii="Roboto Mono" w:cs="Roboto Mono" w:eastAsia="Roboto Mono" w:hAnsi="Roboto Mono"/>
          <w:sz w:val="20"/>
          <w:szCs w:val="20"/>
          <w:shd w:fill="efefef" w:val="clear"/>
        </w:rPr>
      </w:pPr>
      <w:r w:rsidDel="00000000" w:rsidR="00000000" w:rsidRPr="00000000">
        <w:rPr>
          <w:rtl w:val="0"/>
        </w:rPr>
      </w:r>
    </w:p>
    <w:p w:rsidR="00000000" w:rsidDel="00000000" w:rsidP="00000000" w:rsidRDefault="00000000" w:rsidRPr="00000000" w14:paraId="00000032">
      <w:pPr>
        <w:ind w:left="2160" w:firstLine="0"/>
        <w:rPr>
          <w:rFonts w:ascii="Roboto Mono" w:cs="Roboto Mono" w:eastAsia="Roboto Mono" w:hAnsi="Roboto Mono"/>
          <w:sz w:val="20"/>
          <w:szCs w:val="20"/>
          <w:shd w:fill="efefef" w:val="clear"/>
        </w:rPr>
      </w:pPr>
      <w:r w:rsidDel="00000000" w:rsidR="00000000" w:rsidRPr="00000000">
        <w:rPr>
          <w:rFonts w:ascii="Roboto Mono" w:cs="Roboto Mono" w:eastAsia="Roboto Mono" w:hAnsi="Roboto Mono"/>
          <w:sz w:val="20"/>
          <w:szCs w:val="20"/>
          <w:shd w:fill="efefef" w:val="clear"/>
        </w:rPr>
        <w:drawing>
          <wp:inline distB="114300" distT="114300" distL="114300" distR="114300">
            <wp:extent cx="4786313" cy="3244568"/>
            <wp:effectExtent b="0" l="0" r="0" t="0"/>
            <wp:docPr id="8"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4786313" cy="3244568"/>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numPr>
          <w:ilvl w:val="2"/>
          <w:numId w:val="2"/>
        </w:numPr>
        <w:ind w:left="2160" w:hanging="360"/>
        <w:rPr>
          <w:sz w:val="24"/>
          <w:szCs w:val="24"/>
        </w:rPr>
      </w:pPr>
      <w:r w:rsidDel="00000000" w:rsidR="00000000" w:rsidRPr="00000000">
        <w:rPr>
          <w:sz w:val="24"/>
          <w:szCs w:val="24"/>
          <w:rtl w:val="0"/>
        </w:rPr>
        <w:t xml:space="preserve">Now we will visualize some core internal signals in GTKWave. For that purpose, we will use file </w:t>
      </w:r>
      <w:r w:rsidDel="00000000" w:rsidR="00000000" w:rsidRPr="00000000">
        <w:rPr>
          <w:b w:val="1"/>
          <w:sz w:val="24"/>
          <w:szCs w:val="24"/>
          <w:rtl w:val="0"/>
        </w:rPr>
        <w:t xml:space="preserve">test.tcl</w:t>
      </w:r>
      <w:r w:rsidDel="00000000" w:rsidR="00000000" w:rsidRPr="00000000">
        <w:rPr>
          <w:sz w:val="24"/>
          <w:szCs w:val="24"/>
          <w:rtl w:val="0"/>
        </w:rPr>
        <w:t xml:space="preserve">, which is provided at Path-to-RVfpga/RVfpga/Chapters/01/AL_Operations. </w:t>
      </w:r>
    </w:p>
    <w:p w:rsidR="00000000" w:rsidDel="00000000" w:rsidP="00000000" w:rsidRDefault="00000000" w:rsidRPr="00000000" w14:paraId="00000034">
      <w:pPr>
        <w:ind w:left="2160" w:firstLine="0"/>
        <w:rPr>
          <w:sz w:val="24"/>
          <w:szCs w:val="24"/>
        </w:rPr>
      </w:pPr>
      <w:r w:rsidDel="00000000" w:rsidR="00000000" w:rsidRPr="00000000">
        <w:rPr>
          <w:rtl w:val="0"/>
        </w:rPr>
      </w:r>
    </w:p>
    <w:p w:rsidR="00000000" w:rsidDel="00000000" w:rsidP="00000000" w:rsidRDefault="00000000" w:rsidRPr="00000000" w14:paraId="00000035">
      <w:pPr>
        <w:ind w:left="2160" w:firstLine="0"/>
        <w:rPr>
          <w:sz w:val="24"/>
          <w:szCs w:val="24"/>
        </w:rPr>
      </w:pPr>
      <w:r w:rsidDel="00000000" w:rsidR="00000000" w:rsidRPr="00000000">
        <w:rPr>
          <w:sz w:val="24"/>
          <w:szCs w:val="24"/>
          <w:rtl w:val="0"/>
        </w:rPr>
        <w:t xml:space="preserve">For using this </w:t>
      </w:r>
      <w:r w:rsidDel="00000000" w:rsidR="00000000" w:rsidRPr="00000000">
        <w:rPr>
          <w:b w:val="1"/>
          <w:sz w:val="24"/>
          <w:szCs w:val="24"/>
          <w:rtl w:val="0"/>
        </w:rPr>
        <w:t xml:space="preserve">.tcl</w:t>
      </w:r>
      <w:r w:rsidDel="00000000" w:rsidR="00000000" w:rsidRPr="00000000">
        <w:rPr>
          <w:sz w:val="24"/>
          <w:szCs w:val="24"/>
          <w:rtl w:val="0"/>
        </w:rPr>
        <w:t xml:space="preserve"> file on GTKWave, we can simply click on File &gt; Read Tcl Script File and select the Path-to-RVfpga/RVfpga/Chapters/01/AL_Operations/test.tcl file.</w:t>
      </w:r>
    </w:p>
    <w:p w:rsidR="00000000" w:rsidDel="00000000" w:rsidP="00000000" w:rsidRDefault="00000000" w:rsidRPr="00000000" w14:paraId="00000036">
      <w:pPr>
        <w:ind w:left="2160" w:firstLine="0"/>
        <w:rPr>
          <w:sz w:val="24"/>
          <w:szCs w:val="24"/>
        </w:rPr>
      </w:pPr>
      <w:r w:rsidDel="00000000" w:rsidR="00000000" w:rsidRPr="00000000">
        <w:rPr>
          <w:rtl w:val="0"/>
        </w:rPr>
      </w:r>
    </w:p>
    <w:p w:rsidR="00000000" w:rsidDel="00000000" w:rsidP="00000000" w:rsidRDefault="00000000" w:rsidRPr="00000000" w14:paraId="00000037">
      <w:pPr>
        <w:ind w:left="2160" w:firstLine="0"/>
        <w:rPr>
          <w:sz w:val="24"/>
          <w:szCs w:val="24"/>
        </w:rPr>
      </w:pPr>
      <w:r w:rsidDel="00000000" w:rsidR="00000000" w:rsidRPr="00000000">
        <w:rPr>
          <w:sz w:val="24"/>
          <w:szCs w:val="24"/>
          <w:rtl w:val="0"/>
        </w:rPr>
        <w:t xml:space="preserve">This will add the required signals to our GTKWave for visualization.</w:t>
      </w:r>
    </w:p>
    <w:p w:rsidR="00000000" w:rsidDel="00000000" w:rsidP="00000000" w:rsidRDefault="00000000" w:rsidRPr="00000000" w14:paraId="00000038">
      <w:pPr>
        <w:ind w:left="2160" w:firstLine="0"/>
        <w:rPr>
          <w:sz w:val="24"/>
          <w:szCs w:val="24"/>
        </w:rPr>
      </w:pPr>
      <w:r w:rsidDel="00000000" w:rsidR="00000000" w:rsidRPr="00000000">
        <w:rPr>
          <w:rtl w:val="0"/>
        </w:rPr>
      </w:r>
    </w:p>
    <w:p w:rsidR="00000000" w:rsidDel="00000000" w:rsidP="00000000" w:rsidRDefault="00000000" w:rsidRPr="00000000" w14:paraId="00000039">
      <w:pPr>
        <w:ind w:left="2160" w:firstLine="0"/>
        <w:rPr>
          <w:sz w:val="24"/>
          <w:szCs w:val="24"/>
        </w:rPr>
      </w:pPr>
      <w:r w:rsidDel="00000000" w:rsidR="00000000" w:rsidRPr="00000000">
        <w:rPr>
          <w:sz w:val="24"/>
          <w:szCs w:val="24"/>
        </w:rPr>
        <w:drawing>
          <wp:inline distB="114300" distT="114300" distL="114300" distR="114300">
            <wp:extent cx="4875411" cy="2742419"/>
            <wp:effectExtent b="0" l="0" r="0" t="0"/>
            <wp:docPr id="1"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4875411" cy="2742419"/>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ind w:left="2160" w:firstLine="0"/>
        <w:rPr>
          <w:sz w:val="24"/>
          <w:szCs w:val="24"/>
        </w:rPr>
      </w:pPr>
      <w:r w:rsidDel="00000000" w:rsidR="00000000" w:rsidRPr="00000000">
        <w:rPr>
          <w:rtl w:val="0"/>
        </w:rPr>
      </w:r>
    </w:p>
    <w:p w:rsidR="00000000" w:rsidDel="00000000" w:rsidP="00000000" w:rsidRDefault="00000000" w:rsidRPr="00000000" w14:paraId="0000003B">
      <w:pPr>
        <w:numPr>
          <w:ilvl w:val="0"/>
          <w:numId w:val="1"/>
        </w:numPr>
        <w:ind w:left="2160" w:hanging="360"/>
        <w:rPr>
          <w:sz w:val="24"/>
          <w:szCs w:val="24"/>
          <w:u w:val="none"/>
        </w:rPr>
      </w:pPr>
      <w:r w:rsidDel="00000000" w:rsidR="00000000" w:rsidRPr="00000000">
        <w:rPr>
          <w:sz w:val="24"/>
          <w:szCs w:val="24"/>
          <w:rtl w:val="0"/>
        </w:rPr>
        <w:t xml:space="preserve">Once the signals are added in GTKWave. And skip the initial instructions in order to analyze the loop containing the three arithmetic-logic instructions; for example, we have selected a point in the simulation from 15ns on), in order to analyze the execution of the three arithmetic-logic instructions of a random iteration of the loop. </w:t>
      </w:r>
    </w:p>
    <w:p w:rsidR="00000000" w:rsidDel="00000000" w:rsidP="00000000" w:rsidRDefault="00000000" w:rsidRPr="00000000" w14:paraId="0000003C">
      <w:pPr>
        <w:ind w:left="2160" w:firstLine="0"/>
        <w:rPr>
          <w:sz w:val="24"/>
          <w:szCs w:val="24"/>
        </w:rPr>
      </w:pPr>
      <w:r w:rsidDel="00000000" w:rsidR="00000000" w:rsidRPr="00000000">
        <w:rPr>
          <w:sz w:val="24"/>
          <w:szCs w:val="24"/>
        </w:rPr>
        <w:drawing>
          <wp:inline distB="114300" distT="114300" distL="114300" distR="114300">
            <wp:extent cx="4548188" cy="845161"/>
            <wp:effectExtent b="0" l="0" r="0" t="0"/>
            <wp:docPr id="12"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4548188" cy="845161"/>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ind w:left="2160" w:firstLine="0"/>
        <w:rPr>
          <w:sz w:val="24"/>
          <w:szCs w:val="24"/>
        </w:rPr>
      </w:pPr>
      <w:r w:rsidDel="00000000" w:rsidR="00000000" w:rsidRPr="00000000">
        <w:rPr>
          <w:rtl w:val="0"/>
        </w:rPr>
      </w:r>
    </w:p>
    <w:p w:rsidR="00000000" w:rsidDel="00000000" w:rsidP="00000000" w:rsidRDefault="00000000" w:rsidRPr="00000000" w14:paraId="0000003E">
      <w:pPr>
        <w:numPr>
          <w:ilvl w:val="0"/>
          <w:numId w:val="1"/>
        </w:numPr>
        <w:ind w:left="2160" w:hanging="360"/>
        <w:rPr>
          <w:sz w:val="24"/>
          <w:szCs w:val="24"/>
          <w:u w:val="none"/>
        </w:rPr>
      </w:pPr>
      <w:r w:rsidDel="00000000" w:rsidR="00000000" w:rsidRPr="00000000">
        <w:rPr>
          <w:sz w:val="24"/>
          <w:szCs w:val="24"/>
          <w:rtl w:val="0"/>
        </w:rPr>
        <w:t xml:space="preserve">Note that every cycle two new instructions are fetched, one in each way of the superscalar RISC-V processor, as shown on signals </w:t>
      </w:r>
      <w:r w:rsidDel="00000000" w:rsidR="00000000" w:rsidRPr="00000000">
        <w:rPr>
          <w:b w:val="1"/>
          <w:sz w:val="24"/>
          <w:szCs w:val="24"/>
          <w:rtl w:val="0"/>
        </w:rPr>
        <w:t xml:space="preserve">ifu_i0_instr[31:0]</w:t>
      </w:r>
      <w:r w:rsidDel="00000000" w:rsidR="00000000" w:rsidRPr="00000000">
        <w:rPr>
          <w:sz w:val="24"/>
          <w:szCs w:val="24"/>
          <w:rtl w:val="0"/>
        </w:rPr>
        <w:t xml:space="preserve"> and </w:t>
      </w:r>
      <w:r w:rsidDel="00000000" w:rsidR="00000000" w:rsidRPr="00000000">
        <w:rPr>
          <w:b w:val="1"/>
          <w:sz w:val="24"/>
          <w:szCs w:val="24"/>
          <w:rtl w:val="0"/>
        </w:rPr>
        <w:t xml:space="preserve">ifu_i1_instr[31:0]</w:t>
      </w:r>
      <w:r w:rsidDel="00000000" w:rsidR="00000000" w:rsidRPr="00000000">
        <w:rPr>
          <w:sz w:val="24"/>
          <w:szCs w:val="24"/>
          <w:rtl w:val="0"/>
        </w:rPr>
        <w:t xml:space="preserve">. </w:t>
      </w:r>
    </w:p>
    <w:p w:rsidR="00000000" w:rsidDel="00000000" w:rsidP="00000000" w:rsidRDefault="00000000" w:rsidRPr="00000000" w14:paraId="0000003F">
      <w:pPr>
        <w:ind w:left="2160" w:firstLine="0"/>
        <w:rPr>
          <w:sz w:val="24"/>
          <w:szCs w:val="24"/>
        </w:rPr>
      </w:pPr>
      <w:r w:rsidDel="00000000" w:rsidR="00000000" w:rsidRPr="00000000">
        <w:rPr>
          <w:rtl w:val="0"/>
        </w:rPr>
      </w:r>
    </w:p>
    <w:p w:rsidR="00000000" w:rsidDel="00000000" w:rsidP="00000000" w:rsidRDefault="00000000" w:rsidRPr="00000000" w14:paraId="00000040">
      <w:pPr>
        <w:ind w:left="2160" w:firstLine="0"/>
        <w:rPr>
          <w:sz w:val="24"/>
          <w:szCs w:val="24"/>
        </w:rPr>
      </w:pPr>
      <w:r w:rsidDel="00000000" w:rsidR="00000000" w:rsidRPr="00000000">
        <w:rPr>
          <w:sz w:val="24"/>
          <w:szCs w:val="24"/>
          <w:rtl w:val="0"/>
        </w:rPr>
        <w:t xml:space="preserve">And the effects of the execution of the three arithmetic-logic instructions can be seen on signal </w:t>
      </w:r>
      <w:r w:rsidDel="00000000" w:rsidR="00000000" w:rsidRPr="00000000">
        <w:rPr>
          <w:b w:val="1"/>
          <w:sz w:val="24"/>
          <w:szCs w:val="24"/>
          <w:rtl w:val="0"/>
        </w:rPr>
        <w:t xml:space="preserve">dout[31:0]</w:t>
      </w:r>
      <w:r w:rsidDel="00000000" w:rsidR="00000000" w:rsidRPr="00000000">
        <w:rPr>
          <w:sz w:val="24"/>
          <w:szCs w:val="24"/>
          <w:rtl w:val="0"/>
        </w:rPr>
        <w:t xml:space="preserve">.</w:t>
      </w:r>
    </w:p>
    <w:p w:rsidR="00000000" w:rsidDel="00000000" w:rsidP="00000000" w:rsidRDefault="00000000" w:rsidRPr="00000000" w14:paraId="00000041">
      <w:pPr>
        <w:ind w:left="2160" w:firstLine="0"/>
        <w:rPr>
          <w:sz w:val="24"/>
          <w:szCs w:val="24"/>
        </w:rPr>
      </w:pPr>
      <w:r w:rsidDel="00000000" w:rsidR="00000000" w:rsidRPr="00000000">
        <w:rPr>
          <w:rtl w:val="0"/>
        </w:rPr>
      </w:r>
    </w:p>
    <w:p w:rsidR="00000000" w:rsidDel="00000000" w:rsidP="00000000" w:rsidRDefault="00000000" w:rsidRPr="00000000" w14:paraId="00000042">
      <w:pPr>
        <w:ind w:left="2160" w:firstLine="0"/>
        <w:rPr>
          <w:sz w:val="24"/>
          <w:szCs w:val="24"/>
        </w:rPr>
      </w:pPr>
      <w:r w:rsidDel="00000000" w:rsidR="00000000" w:rsidRPr="00000000">
        <w:rPr>
          <w:sz w:val="24"/>
          <w:szCs w:val="24"/>
        </w:rPr>
        <w:drawing>
          <wp:inline distB="114300" distT="114300" distL="114300" distR="114300">
            <wp:extent cx="4700588" cy="2455652"/>
            <wp:effectExtent b="0" l="0" r="0" t="0"/>
            <wp:docPr id="10"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4700588" cy="2455652"/>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ind w:left="2160" w:firstLine="0"/>
        <w:rPr>
          <w:sz w:val="24"/>
          <w:szCs w:val="24"/>
        </w:rPr>
      </w:pPr>
      <w:r w:rsidDel="00000000" w:rsidR="00000000" w:rsidRPr="00000000">
        <w:rPr>
          <w:rtl w:val="0"/>
        </w:rPr>
      </w:r>
    </w:p>
    <w:p w:rsidR="00000000" w:rsidDel="00000000" w:rsidP="00000000" w:rsidRDefault="00000000" w:rsidRPr="00000000" w14:paraId="00000044">
      <w:pPr>
        <w:ind w:left="2160" w:firstLine="0"/>
        <w:rPr>
          <w:sz w:val="24"/>
          <w:szCs w:val="24"/>
        </w:rPr>
      </w:pPr>
      <w:r w:rsidDel="00000000" w:rsidR="00000000" w:rsidRPr="00000000">
        <w:rPr>
          <w:rtl w:val="0"/>
        </w:rPr>
      </w:r>
    </w:p>
    <w:p w:rsidR="00000000" w:rsidDel="00000000" w:rsidP="00000000" w:rsidRDefault="00000000" w:rsidRPr="00000000" w14:paraId="00000045">
      <w:pPr>
        <w:ind w:left="2160" w:firstLine="0"/>
        <w:rPr>
          <w:sz w:val="24"/>
          <w:szCs w:val="24"/>
        </w:rPr>
      </w:pPr>
      <w:r w:rsidDel="00000000" w:rsidR="00000000" w:rsidRPr="00000000">
        <w:rPr>
          <w:rtl w:val="0"/>
        </w:rPr>
      </w:r>
    </w:p>
    <w:sectPr>
      <w:headerReference r:id="rId18" w:type="default"/>
      <w:footerReference r:id="rId1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7">
    <w:pPr>
      <w:rPr>
        <w:sz w:val="20"/>
        <w:szCs w:val="20"/>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tab/>
      <w:tab/>
      <w:tab/>
      <w:tab/>
      <w:tab/>
      <w:tab/>
      <w:tab/>
      <w:tab/>
      <w:tab/>
      <w:tab/>
      <w:t xml:space="preserve">           </w:t>
    </w:r>
    <w:r w:rsidDel="00000000" w:rsidR="00000000" w:rsidRPr="00000000">
      <w:rPr>
        <w:rtl w:val="0"/>
      </w:rPr>
      <w:t xml:space="preserve">Aug 6, 2024</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6">
    <w:pPr>
      <w:rPr>
        <w:sz w:val="20"/>
        <w:szCs w:val="20"/>
      </w:rPr>
    </w:pPr>
    <w:r w:rsidDel="00000000" w:rsidR="00000000" w:rsidRPr="00000000">
      <w:rPr>
        <w:sz w:val="20"/>
        <w:szCs w:val="20"/>
        <w:rtl w:val="0"/>
      </w:rPr>
      <w:t xml:space="preserve">R5: RV FPGA</w:t>
      <w:tab/>
      <w:tab/>
      <w:tab/>
      <w:tab/>
      <w:tab/>
      <w:tab/>
      <w:tab/>
      <w:tab/>
      <w:t xml:space="preserve">Noman Rafiq</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9"/>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image" Target="media/image10.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12.png"/><Relationship Id="rId14" Type="http://schemas.openxmlformats.org/officeDocument/2006/relationships/image" Target="media/image8.png"/><Relationship Id="rId17" Type="http://schemas.openxmlformats.org/officeDocument/2006/relationships/image" Target="media/image6.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1.png"/><Relationship Id="rId18" Type="http://schemas.openxmlformats.org/officeDocument/2006/relationships/header" Target="header1.xml"/><Relationship Id="rId7" Type="http://schemas.openxmlformats.org/officeDocument/2006/relationships/image" Target="media/image9.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