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Modules &amp; Classes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Or Gate Model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 Gate Model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EDA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DUT: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// Or_Gate Model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// Author: Noman Rafiq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// Dated: Aug 28, 2024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module dut ( input logic A, B,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            output logic E);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wire C, D;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and g0(C, A, B);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not g1(D, B);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and g2(E, C, D);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// Testbench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module tb;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reg A, B;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wire E;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dut m1(.A(A),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     .B(B),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     .E(E));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A = 0; 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B = 0;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$display("Inputs: A = %b, B = %b", A, B);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$display("Output: E = %b", E);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#40;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A = 1;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$display("Inputs: A = %b, B = %b", A, B);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$display("Output: E = %b", E);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#20;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B = 1;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A = 0;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$display("Inputs: A = %b, B = %b", A, B);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$display("Output: E = %b", E);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#20; 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A = 1;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B = 1;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$display("Inputs: A = %b, B = %b", A, B);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$display("Output: E = %b", E);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#20;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A = 0;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B = 1;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$display("Inputs: A = %b, B = %b", A, B);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$display("Output: E = %b", E);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  $finish;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 Light" w:cs="Roboto Mono Light" w:eastAsia="Roboto Mono Light" w:hAnsi="Roboto Mono Light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75868" cy="32293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868" cy="322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EDA Files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Aug 28,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SMt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edaplayground.com/x/SMt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