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9A5043" w14:textId="5C56C9C3" w:rsidR="004E12EB" w:rsidRPr="00CA5471" w:rsidRDefault="001D0A90" w:rsidP="00CA5471">
      <w:pPr>
        <w:jc w:val="center"/>
        <w:rPr>
          <w:b/>
          <w:sz w:val="28"/>
          <w:szCs w:val="28"/>
        </w:rPr>
      </w:pPr>
      <w:r w:rsidRPr="00CA5471">
        <w:rPr>
          <w:rFonts w:hint="eastAsia"/>
          <w:b/>
          <w:sz w:val="28"/>
          <w:szCs w:val="28"/>
        </w:rPr>
        <w:t>数据包</w:t>
      </w:r>
      <w:r w:rsidR="0016105A" w:rsidRPr="00CA5471">
        <w:rPr>
          <w:rFonts w:hint="eastAsia"/>
          <w:b/>
          <w:sz w:val="28"/>
          <w:szCs w:val="28"/>
        </w:rPr>
        <w:t>格式</w:t>
      </w:r>
    </w:p>
    <w:p w14:paraId="00286D85" w14:textId="78D52183" w:rsidR="0016105A" w:rsidRDefault="0016105A" w:rsidP="00CA5471">
      <w:pPr>
        <w:jc w:val="right"/>
      </w:pPr>
      <w:r>
        <w:rPr>
          <w:rFonts w:hint="eastAsia"/>
        </w:rPr>
        <w:t>--NTP自校准铃声系统</w:t>
      </w:r>
    </w:p>
    <w:p w14:paraId="23739DE5" w14:textId="275019FD" w:rsidR="0016105A" w:rsidRDefault="0016105A"/>
    <w:p w14:paraId="4701D0BB" w14:textId="57311CE0" w:rsidR="0016105A" w:rsidRPr="00CA5471" w:rsidRDefault="0016105A">
      <w:pPr>
        <w:rPr>
          <w:b/>
          <w:sz w:val="24"/>
          <w:szCs w:val="24"/>
        </w:rPr>
      </w:pPr>
      <w:r w:rsidRPr="00CA5471">
        <w:rPr>
          <w:rFonts w:hint="eastAsia"/>
          <w:b/>
          <w:sz w:val="24"/>
          <w:szCs w:val="24"/>
        </w:rPr>
        <w:t>基本格式：</w:t>
      </w:r>
    </w:p>
    <w:p w14:paraId="735996DD" w14:textId="77777777" w:rsidR="001D0A90" w:rsidRDefault="001D0A90">
      <w:r>
        <w:rPr>
          <w:rFonts w:hint="eastAsia"/>
        </w:rPr>
        <w:t>数据包</w:t>
      </w:r>
      <w:r w:rsidRPr="00CA5471">
        <w:rPr>
          <w:rFonts w:hint="eastAsia"/>
        </w:rPr>
        <w:t>必须</w:t>
      </w:r>
      <w:r>
        <w:rPr>
          <w:rFonts w:hint="eastAsia"/>
        </w:rPr>
        <w:t>包含</w:t>
      </w:r>
      <w:r w:rsidRPr="00CA5471">
        <w:rPr>
          <w:rFonts w:hint="eastAsia"/>
          <w:color w:val="FF0000"/>
        </w:rPr>
        <w:t>头尾字节</w:t>
      </w:r>
      <w:r>
        <w:rPr>
          <w:rFonts w:hint="eastAsia"/>
        </w:rPr>
        <w:t>，以满足数据包状态机的运行。每个报文都以两个0</w:t>
      </w:r>
      <w:r>
        <w:t>xFF</w:t>
      </w:r>
      <w:r>
        <w:rPr>
          <w:rFonts w:hint="eastAsia"/>
        </w:rPr>
        <w:t>字节作为开头，并以一个0</w:t>
      </w:r>
      <w:r>
        <w:t>xFF</w:t>
      </w:r>
      <w:r>
        <w:rPr>
          <w:rFonts w:hint="eastAsia"/>
        </w:rPr>
        <w:t>和0</w:t>
      </w:r>
      <w:r>
        <w:t>xFE</w:t>
      </w:r>
      <w:r>
        <w:rPr>
          <w:rFonts w:hint="eastAsia"/>
        </w:rPr>
        <w:t>作为报文结尾。</w:t>
      </w:r>
    </w:p>
    <w:p w14:paraId="122D9BDD" w14:textId="01121762" w:rsidR="001D0A90" w:rsidRDefault="001D0A90">
      <w:r>
        <w:rPr>
          <w:rFonts w:hint="eastAsia"/>
        </w:rPr>
        <w:t>头字节后紧跟一个值size，表示此次发送的数据报的内容大小（以字节为单位）。</w:t>
      </w:r>
    </w:p>
    <w:p w14:paraId="0EAB48EA" w14:textId="18CAA5DB" w:rsidR="0016105A" w:rsidRDefault="001D0A90">
      <w:r>
        <w:rPr>
          <w:rFonts w:hint="eastAsia"/>
        </w:rPr>
        <w:t>数据包中内容</w:t>
      </w:r>
      <w:r w:rsidR="0016105A">
        <w:rPr>
          <w:rFonts w:hint="eastAsia"/>
        </w:rPr>
        <w:t>格式均使用 “键名+冒号+值+分号（分隔符）” 的形式发送，最后一个值以#号结尾。例如：i</w:t>
      </w:r>
      <w:r w:rsidR="0016105A">
        <w:t>d:123;code:321;req:xxx;#</w:t>
      </w:r>
      <w:r w:rsidR="0016105A">
        <w:rPr>
          <w:rFonts w:hint="eastAsia"/>
        </w:rPr>
        <w:t>为一条有效消息。</w:t>
      </w:r>
    </w:p>
    <w:p w14:paraId="2E87D1A8" w14:textId="7778D9EF" w:rsidR="0016105A" w:rsidRDefault="0016105A">
      <w:proofErr w:type="gramStart"/>
      <w:r>
        <w:rPr>
          <w:rFonts w:hint="eastAsia"/>
        </w:rPr>
        <w:t>所以键</w:t>
      </w:r>
      <w:proofErr w:type="gramEnd"/>
      <w:r>
        <w:rPr>
          <w:rFonts w:hint="eastAsia"/>
        </w:rPr>
        <w:t>名和值中</w:t>
      </w:r>
      <w:r w:rsidRPr="00CA5471">
        <w:rPr>
          <w:rFonts w:hint="eastAsia"/>
          <w:color w:val="FF0000"/>
        </w:rPr>
        <w:t>不能包含</w:t>
      </w:r>
      <w:r>
        <w:rPr>
          <w:rFonts w:hint="eastAsia"/>
        </w:rPr>
        <w:t>冒号</w:t>
      </w:r>
      <w:r w:rsidR="001D0A90">
        <w:rPr>
          <w:rFonts w:hint="eastAsia"/>
        </w:rPr>
        <w:t>、</w:t>
      </w:r>
      <w:r>
        <w:rPr>
          <w:rFonts w:hint="eastAsia"/>
        </w:rPr>
        <w:t>分号</w:t>
      </w:r>
      <w:r w:rsidR="001D0A90">
        <w:rPr>
          <w:rFonts w:hint="eastAsia"/>
        </w:rPr>
        <w:t>和#号</w:t>
      </w:r>
      <w:r>
        <w:rPr>
          <w:rFonts w:hint="eastAsia"/>
        </w:rPr>
        <w:t>，否则为无效消息。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704"/>
        <w:gridCol w:w="709"/>
        <w:gridCol w:w="1701"/>
        <w:gridCol w:w="3544"/>
        <w:gridCol w:w="850"/>
        <w:gridCol w:w="788"/>
      </w:tblGrid>
      <w:tr w:rsidR="00856F98" w14:paraId="50783BFB" w14:textId="77777777" w:rsidTr="00856F98">
        <w:tc>
          <w:tcPr>
            <w:tcW w:w="704" w:type="dxa"/>
          </w:tcPr>
          <w:p w14:paraId="3D9A44A1" w14:textId="552E1584" w:rsidR="00856F98" w:rsidRDefault="00856F98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xFF</w:t>
            </w:r>
          </w:p>
        </w:tc>
        <w:tc>
          <w:tcPr>
            <w:tcW w:w="709" w:type="dxa"/>
          </w:tcPr>
          <w:p w14:paraId="624799F2" w14:textId="69018128" w:rsidR="00856F98" w:rsidRDefault="00856F98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xFF</w:t>
            </w:r>
          </w:p>
        </w:tc>
        <w:tc>
          <w:tcPr>
            <w:tcW w:w="1701" w:type="dxa"/>
          </w:tcPr>
          <w:p w14:paraId="6FE9C15D" w14:textId="6332E86E" w:rsidR="00856F98" w:rsidRDefault="00856F98">
            <w:pPr>
              <w:rPr>
                <w:rFonts w:hint="eastAsia"/>
              </w:rPr>
            </w:pPr>
            <w:r>
              <w:rPr>
                <w:rFonts w:hint="eastAsia"/>
              </w:rPr>
              <w:t>数据大小N</w:t>
            </w:r>
          </w:p>
        </w:tc>
        <w:tc>
          <w:tcPr>
            <w:tcW w:w="3544" w:type="dxa"/>
          </w:tcPr>
          <w:p w14:paraId="75ABEE90" w14:textId="3228A106" w:rsidR="00856F98" w:rsidRDefault="00856F98">
            <w:pPr>
              <w:rPr>
                <w:rFonts w:hint="eastAsia"/>
              </w:rPr>
            </w:pPr>
            <w:r>
              <w:rPr>
                <w:rFonts w:hint="eastAsia"/>
              </w:rPr>
              <w:t>数据内容（字节数为N）</w:t>
            </w:r>
          </w:p>
        </w:tc>
        <w:tc>
          <w:tcPr>
            <w:tcW w:w="850" w:type="dxa"/>
          </w:tcPr>
          <w:p w14:paraId="5FEC0C29" w14:textId="21BA3BD6" w:rsidR="00856F98" w:rsidRDefault="00856F98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xFF</w:t>
            </w:r>
          </w:p>
        </w:tc>
        <w:tc>
          <w:tcPr>
            <w:tcW w:w="788" w:type="dxa"/>
          </w:tcPr>
          <w:p w14:paraId="7D9B78DA" w14:textId="56B7DB9B" w:rsidR="00856F98" w:rsidRDefault="00856F98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xFE</w:t>
            </w:r>
          </w:p>
        </w:tc>
      </w:tr>
    </w:tbl>
    <w:p w14:paraId="4477143C" w14:textId="1EE51EC8" w:rsidR="0016105A" w:rsidRDefault="0016105A">
      <w:pPr>
        <w:rPr>
          <w:rFonts w:hint="eastAsia"/>
        </w:rPr>
      </w:pPr>
      <w:bookmarkStart w:id="0" w:name="_GoBack"/>
      <w:bookmarkEnd w:id="0"/>
    </w:p>
    <w:p w14:paraId="56DAAA68" w14:textId="1FD9D64C" w:rsidR="0016105A" w:rsidRPr="00CA5471" w:rsidRDefault="0016105A">
      <w:pPr>
        <w:rPr>
          <w:b/>
          <w:sz w:val="24"/>
          <w:szCs w:val="24"/>
        </w:rPr>
      </w:pPr>
      <w:r w:rsidRPr="00CA5471">
        <w:rPr>
          <w:rFonts w:hint="eastAsia"/>
          <w:b/>
          <w:sz w:val="24"/>
          <w:szCs w:val="24"/>
        </w:rPr>
        <w:t>身份验证：</w:t>
      </w:r>
    </w:p>
    <w:p w14:paraId="4D030271" w14:textId="3F319B6F" w:rsidR="0016105A" w:rsidRDefault="0016105A">
      <w:proofErr w:type="gramStart"/>
      <w:r>
        <w:rPr>
          <w:rFonts w:hint="eastAsia"/>
        </w:rPr>
        <w:t>铃</w:t>
      </w:r>
      <w:proofErr w:type="gramEnd"/>
      <w:r>
        <w:rPr>
          <w:rFonts w:hint="eastAsia"/>
        </w:rPr>
        <w:t>系统向服务器发送请求时，必须在消息的开头附上ID和CODE进行身份确认，ID</w:t>
      </w:r>
      <w:proofErr w:type="gramStart"/>
      <w:r>
        <w:rPr>
          <w:rFonts w:hint="eastAsia"/>
        </w:rPr>
        <w:t>为铃的</w:t>
      </w:r>
      <w:proofErr w:type="gramEnd"/>
      <w:r>
        <w:rPr>
          <w:rFonts w:hint="eastAsia"/>
        </w:rPr>
        <w:t>唯一标识符，它</w:t>
      </w:r>
      <w:proofErr w:type="gramStart"/>
      <w:r>
        <w:rPr>
          <w:rFonts w:hint="eastAsia"/>
        </w:rPr>
        <w:t>的值烧录在</w:t>
      </w:r>
      <w:proofErr w:type="gramEnd"/>
      <w:r>
        <w:rPr>
          <w:rFonts w:hint="eastAsia"/>
        </w:rPr>
        <w:t>主板上。和MAC地址一样，每个</w:t>
      </w:r>
      <w:proofErr w:type="gramStart"/>
      <w:r>
        <w:rPr>
          <w:rFonts w:hint="eastAsia"/>
        </w:rPr>
        <w:t>铃</w:t>
      </w:r>
      <w:proofErr w:type="gramEnd"/>
      <w:r>
        <w:rPr>
          <w:rFonts w:hint="eastAsia"/>
        </w:rPr>
        <w:t>只能拥有一个ID，且是唯一的。</w:t>
      </w:r>
    </w:p>
    <w:p w14:paraId="25807184" w14:textId="3469E134" w:rsidR="00014A34" w:rsidRDefault="001D0A90">
      <w:r>
        <w:rPr>
          <w:rFonts w:hint="eastAsia"/>
        </w:rPr>
        <w:t>CODE</w:t>
      </w:r>
      <w:proofErr w:type="gramStart"/>
      <w:r>
        <w:rPr>
          <w:rFonts w:hint="eastAsia"/>
        </w:rPr>
        <w:t>为铃连接</w:t>
      </w:r>
      <w:proofErr w:type="gramEnd"/>
      <w:r>
        <w:rPr>
          <w:rFonts w:hint="eastAsia"/>
        </w:rPr>
        <w:t>服务器的密钥，密钥验证成功才能正确连接服务器并获取信息。CODE初始值为空，第一次连接服务器时，服务器接收到空的CODE值，则认定是新设备加入，</w:t>
      </w:r>
      <w:r w:rsidR="00014A34">
        <w:rPr>
          <w:rFonts w:hint="eastAsia"/>
        </w:rPr>
        <w:t>此时管理员需在管理页面同意该设备的加入，服务器会自动生成一个随机CODE值</w:t>
      </w:r>
      <w:proofErr w:type="gramStart"/>
      <w:r w:rsidR="00014A34">
        <w:rPr>
          <w:rFonts w:hint="eastAsia"/>
        </w:rPr>
        <w:t>发送给铃系统</w:t>
      </w:r>
      <w:proofErr w:type="gramEnd"/>
      <w:r w:rsidR="00014A34">
        <w:rPr>
          <w:rFonts w:hint="eastAsia"/>
        </w:rPr>
        <w:t>，</w:t>
      </w:r>
      <w:proofErr w:type="gramStart"/>
      <w:r w:rsidR="00014A34">
        <w:rPr>
          <w:rFonts w:hint="eastAsia"/>
        </w:rPr>
        <w:t>铃系统</w:t>
      </w:r>
      <w:proofErr w:type="gramEnd"/>
      <w:r w:rsidR="00014A34">
        <w:rPr>
          <w:rFonts w:hint="eastAsia"/>
        </w:rPr>
        <w:t>需保存这个值，并在之后的通信中作为验证信息。</w:t>
      </w:r>
    </w:p>
    <w:p w14:paraId="61094E1E" w14:textId="013877D8" w:rsidR="0016105A" w:rsidRDefault="0016105A"/>
    <w:p w14:paraId="6E5A55DC" w14:textId="5CF14A5A" w:rsidR="00014A34" w:rsidRPr="00CA5471" w:rsidRDefault="00014A34">
      <w:pPr>
        <w:rPr>
          <w:b/>
          <w:sz w:val="24"/>
          <w:szCs w:val="24"/>
        </w:rPr>
      </w:pPr>
      <w:r w:rsidRPr="00CA5471">
        <w:rPr>
          <w:rFonts w:hint="eastAsia"/>
          <w:b/>
          <w:sz w:val="24"/>
          <w:szCs w:val="24"/>
        </w:rPr>
        <w:t>请求类型：</w:t>
      </w:r>
    </w:p>
    <w:p w14:paraId="2FBE3CF5" w14:textId="6452CB24" w:rsidR="00014A34" w:rsidRDefault="00014A34">
      <w:r>
        <w:rPr>
          <w:rFonts w:hint="eastAsia"/>
        </w:rPr>
        <w:t>如上所述，每个请求包含id和code字段作为验证，其后应接req字段，表明请求类型。</w:t>
      </w:r>
    </w:p>
    <w:p w14:paraId="574803C3" w14:textId="3C39BCB0" w:rsidR="00014A34" w:rsidRDefault="00014A34">
      <w:r>
        <w:rPr>
          <w:rFonts w:hint="eastAsia"/>
        </w:rPr>
        <w:t>例如：i</w:t>
      </w:r>
      <w:r>
        <w:t>d:123;code:123;req:request_time;#</w:t>
      </w:r>
      <w:r>
        <w:rPr>
          <w:rFonts w:hint="eastAsia"/>
        </w:rPr>
        <w:t>这段报文表明请求类型为</w:t>
      </w:r>
      <w:proofErr w:type="spellStart"/>
      <w:r>
        <w:rPr>
          <w:rFonts w:hint="eastAsia"/>
        </w:rPr>
        <w:t>r</w:t>
      </w:r>
      <w:r>
        <w:t>equest_time</w:t>
      </w:r>
      <w:proofErr w:type="spellEnd"/>
      <w:r>
        <w:rPr>
          <w:rFonts w:hint="eastAsia"/>
        </w:rPr>
        <w:t>。</w:t>
      </w:r>
    </w:p>
    <w:p w14:paraId="0E087838" w14:textId="35A955E6" w:rsidR="00014A34" w:rsidRDefault="00014A34">
      <w:r>
        <w:rPr>
          <w:rFonts w:hint="eastAsia"/>
        </w:rPr>
        <w:t>若请求需要附加其他数据，则在req字段后添加新的字段。</w:t>
      </w:r>
    </w:p>
    <w:p w14:paraId="3C511A58" w14:textId="77777777" w:rsidR="00CA5471" w:rsidRDefault="00CA5471"/>
    <w:p w14:paraId="4D3EECA1" w14:textId="6CAE7E2D" w:rsidR="00014A34" w:rsidRDefault="00014A34">
      <w:r>
        <w:rPr>
          <w:rFonts w:hint="eastAsia"/>
        </w:rPr>
        <w:t>目前可接受的请求类型如下：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71"/>
        <w:gridCol w:w="1559"/>
        <w:gridCol w:w="3303"/>
        <w:gridCol w:w="2163"/>
      </w:tblGrid>
      <w:tr w:rsidR="00CA5471" w14:paraId="2075F631" w14:textId="33A7A111" w:rsidTr="00856F98">
        <w:tc>
          <w:tcPr>
            <w:tcW w:w="1271" w:type="dxa"/>
          </w:tcPr>
          <w:p w14:paraId="17E187F7" w14:textId="529C2594" w:rsidR="00CA5471" w:rsidRDefault="00CA5471">
            <w:r>
              <w:rPr>
                <w:rFonts w:hint="eastAsia"/>
              </w:rPr>
              <w:t>请求类型</w:t>
            </w:r>
          </w:p>
        </w:tc>
        <w:tc>
          <w:tcPr>
            <w:tcW w:w="1559" w:type="dxa"/>
          </w:tcPr>
          <w:p w14:paraId="4229DFE1" w14:textId="0BB45C3F" w:rsidR="00CA5471" w:rsidRDefault="00CA5471">
            <w:r>
              <w:rPr>
                <w:rFonts w:hint="eastAsia"/>
              </w:rPr>
              <w:t>字段值</w:t>
            </w:r>
          </w:p>
        </w:tc>
        <w:tc>
          <w:tcPr>
            <w:tcW w:w="3303" w:type="dxa"/>
          </w:tcPr>
          <w:p w14:paraId="5B7E89B6" w14:textId="32F62185" w:rsidR="00CA5471" w:rsidRDefault="00CA5471">
            <w:r>
              <w:rPr>
                <w:rFonts w:hint="eastAsia"/>
              </w:rPr>
              <w:t>正常情况下服务器响应</w:t>
            </w:r>
          </w:p>
        </w:tc>
        <w:tc>
          <w:tcPr>
            <w:tcW w:w="2163" w:type="dxa"/>
          </w:tcPr>
          <w:p w14:paraId="40DADDEC" w14:textId="7A99DB5C" w:rsidR="00CA5471" w:rsidRDefault="00CA5471">
            <w:r>
              <w:rPr>
                <w:rFonts w:hint="eastAsia"/>
              </w:rPr>
              <w:t>返回</w:t>
            </w:r>
            <w:proofErr w:type="gramStart"/>
            <w:r>
              <w:rPr>
                <w:rFonts w:hint="eastAsia"/>
              </w:rPr>
              <w:t>值说明</w:t>
            </w:r>
            <w:proofErr w:type="gramEnd"/>
          </w:p>
        </w:tc>
      </w:tr>
      <w:tr w:rsidR="00CA5471" w14:paraId="15544C97" w14:textId="27806AEC" w:rsidTr="00856F98">
        <w:tc>
          <w:tcPr>
            <w:tcW w:w="1271" w:type="dxa"/>
          </w:tcPr>
          <w:p w14:paraId="68727EEE" w14:textId="71C58DCA" w:rsidR="00CA5471" w:rsidRDefault="00CA5471">
            <w:r>
              <w:rPr>
                <w:rFonts w:hint="eastAsia"/>
              </w:rPr>
              <w:t>请求连接</w:t>
            </w:r>
          </w:p>
        </w:tc>
        <w:tc>
          <w:tcPr>
            <w:tcW w:w="1559" w:type="dxa"/>
          </w:tcPr>
          <w:p w14:paraId="0B7C5518" w14:textId="6EA45A14" w:rsidR="00CA5471" w:rsidRDefault="00CA5471">
            <w:r>
              <w:rPr>
                <w:rFonts w:hint="eastAsia"/>
              </w:rPr>
              <w:t>c</w:t>
            </w:r>
            <w:r>
              <w:t>onnect</w:t>
            </w:r>
          </w:p>
        </w:tc>
        <w:tc>
          <w:tcPr>
            <w:tcW w:w="3303" w:type="dxa"/>
          </w:tcPr>
          <w:p w14:paraId="3BD92B06" w14:textId="5D5569AD" w:rsidR="00CA5471" w:rsidRDefault="00CA5471">
            <w:r>
              <w:t>unique_code:123abc</w:t>
            </w:r>
            <w:r w:rsidR="00F11CD4">
              <w:t>;</w:t>
            </w:r>
          </w:p>
        </w:tc>
        <w:tc>
          <w:tcPr>
            <w:tcW w:w="2163" w:type="dxa"/>
          </w:tcPr>
          <w:p w14:paraId="04929E74" w14:textId="11B0F199" w:rsidR="00CA5471" w:rsidRDefault="00CA5471">
            <w:r>
              <w:rPr>
                <w:rFonts w:hint="eastAsia"/>
              </w:rPr>
              <w:t>CODE值</w:t>
            </w:r>
          </w:p>
        </w:tc>
      </w:tr>
      <w:tr w:rsidR="00CA5471" w14:paraId="7901F001" w14:textId="07D57CE5" w:rsidTr="00856F98">
        <w:tc>
          <w:tcPr>
            <w:tcW w:w="1271" w:type="dxa"/>
          </w:tcPr>
          <w:p w14:paraId="5E0AF44D" w14:textId="72F8C369" w:rsidR="00CA5471" w:rsidRDefault="00CA5471">
            <w:r>
              <w:rPr>
                <w:rFonts w:hint="eastAsia"/>
              </w:rPr>
              <w:t>请求校时</w:t>
            </w:r>
          </w:p>
        </w:tc>
        <w:tc>
          <w:tcPr>
            <w:tcW w:w="1559" w:type="dxa"/>
          </w:tcPr>
          <w:p w14:paraId="654B17B2" w14:textId="4EEEF0A0" w:rsidR="00CA5471" w:rsidRDefault="00856F98">
            <w:proofErr w:type="spellStart"/>
            <w:r w:rsidRPr="00856F98">
              <w:t>proof_time</w:t>
            </w:r>
            <w:proofErr w:type="spellEnd"/>
          </w:p>
        </w:tc>
        <w:tc>
          <w:tcPr>
            <w:tcW w:w="3303" w:type="dxa"/>
          </w:tcPr>
          <w:p w14:paraId="0CD8ECD2" w14:textId="3779F915" w:rsidR="00CA5471" w:rsidRDefault="00CA5471">
            <w:r>
              <w:t>current_time:</w:t>
            </w:r>
            <w:r w:rsidRPr="00CA5471">
              <w:t>0504150201</w:t>
            </w:r>
            <w:r>
              <w:t>0119</w:t>
            </w:r>
            <w:r w:rsidR="00F11CD4">
              <w:t>;</w:t>
            </w:r>
          </w:p>
        </w:tc>
        <w:tc>
          <w:tcPr>
            <w:tcW w:w="2163" w:type="dxa"/>
          </w:tcPr>
          <w:p w14:paraId="24250BE0" w14:textId="138C2C8E" w:rsidR="00CA5471" w:rsidRDefault="00F11CD4">
            <w:proofErr w:type="gramStart"/>
            <w:r>
              <w:rPr>
                <w:rFonts w:hint="eastAsia"/>
              </w:rPr>
              <w:t>秒</w:t>
            </w:r>
            <w:proofErr w:type="gramEnd"/>
            <w:r>
              <w:rPr>
                <w:rFonts w:hint="eastAsia"/>
              </w:rPr>
              <w:t>分时日月周年</w:t>
            </w:r>
          </w:p>
        </w:tc>
      </w:tr>
      <w:tr w:rsidR="00CA5471" w14:paraId="42BEEC4E" w14:textId="3C454A12" w:rsidTr="00856F98">
        <w:tc>
          <w:tcPr>
            <w:tcW w:w="1271" w:type="dxa"/>
          </w:tcPr>
          <w:p w14:paraId="5A614DA6" w14:textId="560B1EEA" w:rsidR="00CA5471" w:rsidRDefault="00F11CD4">
            <w:r>
              <w:rPr>
                <w:rFonts w:hint="eastAsia"/>
              </w:rPr>
              <w:t>心跳包</w:t>
            </w:r>
          </w:p>
        </w:tc>
        <w:tc>
          <w:tcPr>
            <w:tcW w:w="1559" w:type="dxa"/>
          </w:tcPr>
          <w:p w14:paraId="61ECB9BC" w14:textId="65847E3D" w:rsidR="00CA5471" w:rsidRDefault="00F11CD4">
            <w:proofErr w:type="spellStart"/>
            <w:r>
              <w:t>heart_beat</w:t>
            </w:r>
            <w:proofErr w:type="spellEnd"/>
          </w:p>
        </w:tc>
        <w:tc>
          <w:tcPr>
            <w:tcW w:w="3303" w:type="dxa"/>
          </w:tcPr>
          <w:p w14:paraId="519E58BB" w14:textId="5B9F8615" w:rsidR="00CA5471" w:rsidRDefault="00F11CD4">
            <w:r>
              <w:t>status:1</w:t>
            </w:r>
            <w:r w:rsidR="00781C12">
              <w:t>;</w:t>
            </w:r>
          </w:p>
        </w:tc>
        <w:tc>
          <w:tcPr>
            <w:tcW w:w="2163" w:type="dxa"/>
          </w:tcPr>
          <w:p w14:paraId="49376922" w14:textId="3186BE35" w:rsidR="00CA5471" w:rsidRDefault="00F11CD4">
            <w:r>
              <w:rPr>
                <w:rFonts w:hint="eastAsia"/>
              </w:rPr>
              <w:t>1为正常，0为异常</w:t>
            </w:r>
          </w:p>
        </w:tc>
      </w:tr>
      <w:tr w:rsidR="00856F98" w14:paraId="4E99308A" w14:textId="77777777" w:rsidTr="00856F98">
        <w:tc>
          <w:tcPr>
            <w:tcW w:w="1271" w:type="dxa"/>
          </w:tcPr>
          <w:p w14:paraId="5D74369F" w14:textId="03D7045B" w:rsidR="00856F98" w:rsidRDefault="00856F98">
            <w:pPr>
              <w:rPr>
                <w:rFonts w:hint="eastAsia"/>
              </w:rPr>
            </w:pPr>
            <w:r>
              <w:rPr>
                <w:rFonts w:hint="eastAsia"/>
              </w:rPr>
              <w:t>获取时间表</w:t>
            </w:r>
          </w:p>
        </w:tc>
        <w:tc>
          <w:tcPr>
            <w:tcW w:w="1559" w:type="dxa"/>
          </w:tcPr>
          <w:p w14:paraId="4E6049BA" w14:textId="29297BAA" w:rsidR="00856F98" w:rsidRDefault="00856F98">
            <w:proofErr w:type="spellStart"/>
            <w:r w:rsidRPr="00856F98">
              <w:t>get_schedule</w:t>
            </w:r>
            <w:proofErr w:type="spellEnd"/>
          </w:p>
        </w:tc>
        <w:tc>
          <w:tcPr>
            <w:tcW w:w="3303" w:type="dxa"/>
          </w:tcPr>
          <w:p w14:paraId="5EF947D9" w14:textId="53CAD8B3" w:rsidR="00856F98" w:rsidRDefault="00781C12">
            <w:r>
              <w:t>schedule:083012301530;</w:t>
            </w:r>
          </w:p>
        </w:tc>
        <w:tc>
          <w:tcPr>
            <w:tcW w:w="2163" w:type="dxa"/>
          </w:tcPr>
          <w:p w14:paraId="1C464386" w14:textId="4BE3902C" w:rsidR="00856F98" w:rsidRDefault="00781C12">
            <w:pPr>
              <w:rPr>
                <w:rFonts w:hint="eastAsia"/>
              </w:rPr>
            </w:pPr>
            <w:r>
              <w:rPr>
                <w:rFonts w:hint="eastAsia"/>
              </w:rPr>
              <w:t>4个数字一组，表示小时和秒数</w:t>
            </w:r>
          </w:p>
        </w:tc>
      </w:tr>
    </w:tbl>
    <w:p w14:paraId="48E1A69C" w14:textId="193BB945" w:rsidR="0016105A" w:rsidRDefault="0016105A"/>
    <w:p w14:paraId="233F4085" w14:textId="158E38AF" w:rsidR="00F11CD4" w:rsidRDefault="00F11CD4">
      <w:r>
        <w:rPr>
          <w:rFonts w:hint="eastAsia"/>
        </w:rPr>
        <w:t>目前服务器可能主动</w:t>
      </w:r>
      <w:proofErr w:type="gramStart"/>
      <w:r>
        <w:rPr>
          <w:rFonts w:hint="eastAsia"/>
        </w:rPr>
        <w:t>发送给铃的</w:t>
      </w:r>
      <w:proofErr w:type="gramEnd"/>
      <w:r>
        <w:rPr>
          <w:rFonts w:hint="eastAsia"/>
        </w:rPr>
        <w:t>信息如下：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80"/>
        <w:gridCol w:w="2693"/>
        <w:gridCol w:w="3623"/>
      </w:tblGrid>
      <w:tr w:rsidR="00F11CD4" w14:paraId="149C0AE1" w14:textId="77777777" w:rsidTr="00F11CD4">
        <w:tc>
          <w:tcPr>
            <w:tcW w:w="1980" w:type="dxa"/>
          </w:tcPr>
          <w:p w14:paraId="7AB598F3" w14:textId="6553B798" w:rsidR="00F11CD4" w:rsidRDefault="00F11CD4">
            <w:r>
              <w:rPr>
                <w:rFonts w:hint="eastAsia"/>
              </w:rPr>
              <w:t>请求类型</w:t>
            </w:r>
          </w:p>
        </w:tc>
        <w:tc>
          <w:tcPr>
            <w:tcW w:w="2693" w:type="dxa"/>
          </w:tcPr>
          <w:p w14:paraId="23B99465" w14:textId="22912CF9" w:rsidR="00F11CD4" w:rsidRDefault="00F11CD4">
            <w:r>
              <w:rPr>
                <w:rFonts w:hint="eastAsia"/>
              </w:rPr>
              <w:t>发送内容</w:t>
            </w:r>
          </w:p>
        </w:tc>
        <w:tc>
          <w:tcPr>
            <w:tcW w:w="3623" w:type="dxa"/>
          </w:tcPr>
          <w:p w14:paraId="217EB2BF" w14:textId="708B3720" w:rsidR="00F11CD4" w:rsidRDefault="00F11CD4">
            <w:r>
              <w:rPr>
                <w:rFonts w:hint="eastAsia"/>
              </w:rPr>
              <w:t>内容说明</w:t>
            </w:r>
          </w:p>
        </w:tc>
      </w:tr>
      <w:tr w:rsidR="00F11CD4" w14:paraId="5007FC20" w14:textId="77777777" w:rsidTr="00F11CD4">
        <w:tc>
          <w:tcPr>
            <w:tcW w:w="1980" w:type="dxa"/>
          </w:tcPr>
          <w:p w14:paraId="415A03C6" w14:textId="0FE6DEBE" w:rsidR="00F11CD4" w:rsidRDefault="00F11CD4">
            <w:r>
              <w:rPr>
                <w:rFonts w:hint="eastAsia"/>
              </w:rPr>
              <w:t>修改时间表</w:t>
            </w:r>
          </w:p>
        </w:tc>
        <w:tc>
          <w:tcPr>
            <w:tcW w:w="2693" w:type="dxa"/>
          </w:tcPr>
          <w:p w14:paraId="354F98F3" w14:textId="30C403E4" w:rsidR="00F11CD4" w:rsidRDefault="00F11CD4">
            <w:r>
              <w:t>schedule:083012301530;</w:t>
            </w:r>
          </w:p>
        </w:tc>
        <w:tc>
          <w:tcPr>
            <w:tcW w:w="3623" w:type="dxa"/>
          </w:tcPr>
          <w:p w14:paraId="49AB69D5" w14:textId="1922BD7F" w:rsidR="00F11CD4" w:rsidRDefault="00F11CD4">
            <w:r>
              <w:rPr>
                <w:rFonts w:hint="eastAsia"/>
              </w:rPr>
              <w:t>4个数字一组，表示小时和秒数</w:t>
            </w:r>
          </w:p>
        </w:tc>
      </w:tr>
      <w:tr w:rsidR="00F11CD4" w14:paraId="79301F9A" w14:textId="77777777" w:rsidTr="00F11CD4">
        <w:tc>
          <w:tcPr>
            <w:tcW w:w="1980" w:type="dxa"/>
          </w:tcPr>
          <w:p w14:paraId="5D60391B" w14:textId="647A55C8" w:rsidR="00F11CD4" w:rsidRDefault="00F11CD4">
            <w:r>
              <w:rPr>
                <w:rFonts w:hint="eastAsia"/>
              </w:rPr>
              <w:t>临时打铃</w:t>
            </w:r>
          </w:p>
        </w:tc>
        <w:tc>
          <w:tcPr>
            <w:tcW w:w="2693" w:type="dxa"/>
          </w:tcPr>
          <w:p w14:paraId="4F7BA6B6" w14:textId="6AD606D6" w:rsidR="00F11CD4" w:rsidRDefault="00F11CD4">
            <w:proofErr w:type="spellStart"/>
            <w:proofErr w:type="gramStart"/>
            <w:r>
              <w:t>bell:current</w:t>
            </w:r>
            <w:proofErr w:type="spellEnd"/>
            <w:proofErr w:type="gramEnd"/>
            <w:r>
              <w:t>;</w:t>
            </w:r>
          </w:p>
        </w:tc>
        <w:tc>
          <w:tcPr>
            <w:tcW w:w="3623" w:type="dxa"/>
          </w:tcPr>
          <w:p w14:paraId="55B76F27" w14:textId="2E5EDA73" w:rsidR="00F11CD4" w:rsidRDefault="00F11CD4">
            <w:r>
              <w:rPr>
                <w:rFonts w:hint="eastAsia"/>
              </w:rPr>
              <w:t>立即打铃</w:t>
            </w:r>
          </w:p>
        </w:tc>
      </w:tr>
      <w:tr w:rsidR="00F11CD4" w14:paraId="56D05732" w14:textId="77777777" w:rsidTr="00F11CD4">
        <w:tc>
          <w:tcPr>
            <w:tcW w:w="1980" w:type="dxa"/>
          </w:tcPr>
          <w:p w14:paraId="3EA1CD9E" w14:textId="60DFE086" w:rsidR="00F11CD4" w:rsidRDefault="00F11CD4">
            <w:r>
              <w:rPr>
                <w:rFonts w:hint="eastAsia"/>
              </w:rPr>
              <w:t>临时预定打铃时刻</w:t>
            </w:r>
          </w:p>
        </w:tc>
        <w:tc>
          <w:tcPr>
            <w:tcW w:w="2693" w:type="dxa"/>
          </w:tcPr>
          <w:p w14:paraId="605A08DA" w14:textId="2FD124BF" w:rsidR="00F11CD4" w:rsidRDefault="00F11CD4">
            <w:r>
              <w:t>bell:0830;</w:t>
            </w:r>
          </w:p>
        </w:tc>
        <w:tc>
          <w:tcPr>
            <w:tcW w:w="3623" w:type="dxa"/>
          </w:tcPr>
          <w:p w14:paraId="791286F5" w14:textId="33CD7920" w:rsidR="00F11CD4" w:rsidRDefault="00F11CD4">
            <w:r>
              <w:rPr>
                <w:rFonts w:hint="eastAsia"/>
              </w:rPr>
              <w:t>临时预定的打铃时刻</w:t>
            </w:r>
          </w:p>
        </w:tc>
      </w:tr>
    </w:tbl>
    <w:p w14:paraId="0C214188" w14:textId="77777777" w:rsidR="00F11CD4" w:rsidRPr="00F11CD4" w:rsidRDefault="00F11CD4"/>
    <w:sectPr w:rsidR="00F11CD4" w:rsidRPr="00F11CD4" w:rsidSect="006904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D803A3"/>
    <w:multiLevelType w:val="hybridMultilevel"/>
    <w:tmpl w:val="06E6FF70"/>
    <w:lvl w:ilvl="0" w:tplc="E2C4FD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235"/>
    <w:rsid w:val="00014A34"/>
    <w:rsid w:val="00055235"/>
    <w:rsid w:val="0016105A"/>
    <w:rsid w:val="001D0A90"/>
    <w:rsid w:val="004E12EB"/>
    <w:rsid w:val="00690485"/>
    <w:rsid w:val="00781C12"/>
    <w:rsid w:val="00856F98"/>
    <w:rsid w:val="00946038"/>
    <w:rsid w:val="00CA5471"/>
    <w:rsid w:val="00F11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86E873"/>
  <w15:chartTrackingRefBased/>
  <w15:docId w15:val="{669C1DDA-CBF8-49DD-A69F-CB13F222B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14A34"/>
    <w:pPr>
      <w:ind w:firstLineChars="200" w:firstLine="420"/>
    </w:pPr>
  </w:style>
  <w:style w:type="table" w:styleId="a4">
    <w:name w:val="Table Grid"/>
    <w:basedOn w:val="a1"/>
    <w:uiPriority w:val="39"/>
    <w:rsid w:val="00CA54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504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08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20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154</Words>
  <Characters>880</Characters>
  <Application>Microsoft Office Word</Application>
  <DocSecurity>0</DocSecurity>
  <Lines>7</Lines>
  <Paragraphs>2</Paragraphs>
  <ScaleCrop>false</ScaleCrop>
  <Company/>
  <LinksUpToDate>false</LinksUpToDate>
  <CharactersWithSpaces>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 Nomango</dc:creator>
  <cp:keywords/>
  <dc:description/>
  <cp:lastModifiedBy>L Nomango</cp:lastModifiedBy>
  <cp:revision>3</cp:revision>
  <dcterms:created xsi:type="dcterms:W3CDTF">2019-03-21T15:03:00Z</dcterms:created>
  <dcterms:modified xsi:type="dcterms:W3CDTF">2019-05-22T06:00:00Z</dcterms:modified>
</cp:coreProperties>
</file>