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12AA" w:rsidRPr="008212AA" w:rsidRDefault="008212AA">
      <w:pPr>
        <w:rPr>
          <w:rFonts w:cstheme="minorHAnsi"/>
          <w:b/>
        </w:rPr>
      </w:pPr>
    </w:p>
    <w:p w:rsidR="008212AA" w:rsidRPr="008212AA" w:rsidRDefault="008212AA" w:rsidP="008212AA">
      <w:pPr>
        <w:rPr>
          <w:rFonts w:cstheme="minorHAnsi"/>
          <w:b/>
          <w:sz w:val="28"/>
          <w:szCs w:val="28"/>
        </w:rPr>
      </w:pPr>
      <w:r>
        <w:rPr>
          <w:rFonts w:cstheme="minorHAnsi"/>
          <w:b/>
          <w:sz w:val="28"/>
          <w:szCs w:val="28"/>
        </w:rPr>
        <w:t>Name:</w:t>
      </w:r>
      <w:bookmarkStart w:id="0" w:name="_GoBack"/>
      <w:bookmarkEnd w:id="0"/>
      <w:r>
        <w:rPr>
          <w:rFonts w:cstheme="minorHAnsi"/>
          <w:b/>
          <w:sz w:val="28"/>
          <w:szCs w:val="28"/>
        </w:rPr>
        <w:t xml:space="preserve"> Noman Siddique</w:t>
      </w:r>
    </w:p>
    <w:p w:rsidR="008212AA" w:rsidRPr="008212AA" w:rsidRDefault="008212AA" w:rsidP="008212AA">
      <w:pPr>
        <w:rPr>
          <w:rFonts w:cstheme="minorHAnsi"/>
          <w:b/>
          <w:sz w:val="28"/>
          <w:szCs w:val="28"/>
        </w:rPr>
      </w:pPr>
      <w:r>
        <w:rPr>
          <w:rFonts w:cstheme="minorHAnsi"/>
          <w:b/>
          <w:sz w:val="28"/>
          <w:szCs w:val="28"/>
        </w:rPr>
        <w:t>Roll no.  P19-1664</w:t>
      </w:r>
    </w:p>
    <w:p w:rsidR="008212AA" w:rsidRPr="008212AA" w:rsidRDefault="008212AA" w:rsidP="008212AA">
      <w:pPr>
        <w:rPr>
          <w:rFonts w:cstheme="minorHAnsi"/>
          <w:b/>
          <w:sz w:val="28"/>
          <w:szCs w:val="28"/>
        </w:rPr>
      </w:pPr>
      <w:r w:rsidRPr="008212AA">
        <w:rPr>
          <w:rFonts w:cstheme="minorHAnsi"/>
          <w:b/>
          <w:sz w:val="28"/>
          <w:szCs w:val="28"/>
        </w:rPr>
        <w:t>Computer Network Lab (</w:t>
      </w:r>
      <w:r>
        <w:rPr>
          <w:rFonts w:cstheme="minorHAnsi"/>
          <w:b/>
          <w:sz w:val="28"/>
          <w:szCs w:val="28"/>
        </w:rPr>
        <w:t>A)</w:t>
      </w:r>
    </w:p>
    <w:p w:rsidR="008212AA" w:rsidRPr="008212AA" w:rsidRDefault="008212AA" w:rsidP="008212AA">
      <w:pPr>
        <w:rPr>
          <w:rFonts w:cstheme="minorHAnsi"/>
          <w:b/>
          <w:sz w:val="28"/>
          <w:szCs w:val="28"/>
        </w:rPr>
      </w:pPr>
      <w:r>
        <w:rPr>
          <w:rFonts w:cstheme="minorHAnsi"/>
          <w:b/>
          <w:sz w:val="28"/>
          <w:szCs w:val="28"/>
        </w:rPr>
        <w:t xml:space="preserve">Homework 3 </w:t>
      </w:r>
    </w:p>
    <w:p w:rsidR="008212AA" w:rsidRDefault="008212AA">
      <w:pPr>
        <w:rPr>
          <w:b/>
        </w:rPr>
      </w:pPr>
      <w:r>
        <w:rPr>
          <w:b/>
        </w:rPr>
        <w:br w:type="page"/>
      </w:r>
    </w:p>
    <w:p w:rsidR="00033AD4" w:rsidRPr="00433473" w:rsidRDefault="00433473">
      <w:pPr>
        <w:rPr>
          <w:b/>
        </w:rPr>
      </w:pPr>
      <w:r w:rsidRPr="00433473">
        <w:rPr>
          <w:b/>
        </w:rPr>
        <w:lastRenderedPageBreak/>
        <w:t>- Setting Router Modes on 2600 Series Routers</w:t>
      </w:r>
    </w:p>
    <w:p w:rsidR="00433473" w:rsidRDefault="00433473">
      <w:r>
        <w:rPr>
          <w:noProof/>
          <w:lang w:eastAsia="en-GB"/>
        </w:rPr>
        <w:drawing>
          <wp:inline distT="0" distB="0" distL="0" distR="0">
            <wp:extent cx="4648200" cy="104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tting Router.JPG"/>
                    <pic:cNvPicPr/>
                  </pic:nvPicPr>
                  <pic:blipFill>
                    <a:blip r:embed="rId4">
                      <a:extLst>
                        <a:ext uri="{28A0092B-C50C-407E-A947-70E740481C1C}">
                          <a14:useLocalDpi xmlns:a14="http://schemas.microsoft.com/office/drawing/2010/main" val="0"/>
                        </a:ext>
                      </a:extLst>
                    </a:blip>
                    <a:stretch>
                      <a:fillRect/>
                    </a:stretch>
                  </pic:blipFill>
                  <pic:spPr>
                    <a:xfrm>
                      <a:off x="0" y="0"/>
                      <a:ext cx="4648200" cy="1047750"/>
                    </a:xfrm>
                    <a:prstGeom prst="rect">
                      <a:avLst/>
                    </a:prstGeom>
                  </pic:spPr>
                </pic:pic>
              </a:graphicData>
            </a:graphic>
          </wp:inline>
        </w:drawing>
      </w:r>
    </w:p>
    <w:p w:rsidR="00433473" w:rsidRDefault="00433473" w:rsidP="00433473">
      <w:pPr>
        <w:rPr>
          <w:b/>
        </w:rPr>
      </w:pPr>
      <w:r>
        <w:t xml:space="preserve">- </w:t>
      </w:r>
      <w:r w:rsidRPr="00433473">
        <w:rPr>
          <w:b/>
        </w:rPr>
        <w:t>Changing Hostname of the Router</w:t>
      </w:r>
    </w:p>
    <w:p w:rsidR="00433473" w:rsidRPr="00433473" w:rsidRDefault="00433473" w:rsidP="00433473">
      <w:pPr>
        <w:rPr>
          <w:b/>
        </w:rPr>
      </w:pPr>
      <w:r w:rsidRPr="00433473">
        <w:rPr>
          <w:b/>
          <w:noProof/>
          <w:lang w:eastAsia="en-GB"/>
        </w:rPr>
        <w:drawing>
          <wp:inline distT="0" distB="0" distL="0" distR="0">
            <wp:extent cx="2609850" cy="523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uter hostname.JPG"/>
                    <pic:cNvPicPr/>
                  </pic:nvPicPr>
                  <pic:blipFill>
                    <a:blip r:embed="rId5">
                      <a:extLst>
                        <a:ext uri="{28A0092B-C50C-407E-A947-70E740481C1C}">
                          <a14:useLocalDpi xmlns:a14="http://schemas.microsoft.com/office/drawing/2010/main" val="0"/>
                        </a:ext>
                      </a:extLst>
                    </a:blip>
                    <a:stretch>
                      <a:fillRect/>
                    </a:stretch>
                  </pic:blipFill>
                  <pic:spPr>
                    <a:xfrm>
                      <a:off x="0" y="0"/>
                      <a:ext cx="2609850" cy="523875"/>
                    </a:xfrm>
                    <a:prstGeom prst="rect">
                      <a:avLst/>
                    </a:prstGeom>
                  </pic:spPr>
                </pic:pic>
              </a:graphicData>
            </a:graphic>
          </wp:inline>
        </w:drawing>
      </w:r>
    </w:p>
    <w:p w:rsidR="00433473" w:rsidRDefault="00433473" w:rsidP="00433473">
      <w:pPr>
        <w:rPr>
          <w:b/>
        </w:rPr>
      </w:pPr>
      <w:r w:rsidRPr="00433473">
        <w:rPr>
          <w:b/>
        </w:rPr>
        <w:t>- Configuring Date and Time on the Router (Clock Set Command)</w:t>
      </w:r>
    </w:p>
    <w:p w:rsidR="00433473" w:rsidRDefault="00433473" w:rsidP="00433473">
      <w:pPr>
        <w:rPr>
          <w:b/>
        </w:rPr>
      </w:pPr>
      <w:r>
        <w:rPr>
          <w:b/>
          <w:noProof/>
          <w:lang w:eastAsia="en-GB"/>
        </w:rPr>
        <w:drawing>
          <wp:inline distT="0" distB="0" distL="0" distR="0">
            <wp:extent cx="3114675" cy="1724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t clock.JPG"/>
                    <pic:cNvPicPr/>
                  </pic:nvPicPr>
                  <pic:blipFill>
                    <a:blip r:embed="rId6">
                      <a:extLst>
                        <a:ext uri="{28A0092B-C50C-407E-A947-70E740481C1C}">
                          <a14:useLocalDpi xmlns:a14="http://schemas.microsoft.com/office/drawing/2010/main" val="0"/>
                        </a:ext>
                      </a:extLst>
                    </a:blip>
                    <a:stretch>
                      <a:fillRect/>
                    </a:stretch>
                  </pic:blipFill>
                  <pic:spPr>
                    <a:xfrm>
                      <a:off x="0" y="0"/>
                      <a:ext cx="3114675" cy="1724025"/>
                    </a:xfrm>
                    <a:prstGeom prst="rect">
                      <a:avLst/>
                    </a:prstGeom>
                  </pic:spPr>
                </pic:pic>
              </a:graphicData>
            </a:graphic>
          </wp:inline>
        </w:drawing>
      </w:r>
    </w:p>
    <w:p w:rsidR="00433473" w:rsidRPr="00433473" w:rsidRDefault="00433473" w:rsidP="00433473">
      <w:pPr>
        <w:rPr>
          <w:b/>
        </w:rPr>
      </w:pPr>
    </w:p>
    <w:p w:rsidR="00433473" w:rsidRDefault="00433473" w:rsidP="00433473">
      <w:pPr>
        <w:rPr>
          <w:b/>
        </w:rPr>
      </w:pPr>
    </w:p>
    <w:p w:rsidR="00433473" w:rsidRDefault="00433473" w:rsidP="00433473">
      <w:pPr>
        <w:rPr>
          <w:b/>
        </w:rPr>
      </w:pPr>
    </w:p>
    <w:p w:rsidR="00433473" w:rsidRDefault="00433473" w:rsidP="00433473">
      <w:pPr>
        <w:rPr>
          <w:b/>
        </w:rPr>
      </w:pPr>
    </w:p>
    <w:p w:rsidR="00433473" w:rsidRDefault="00433473" w:rsidP="00433473">
      <w:pPr>
        <w:rPr>
          <w:b/>
        </w:rPr>
      </w:pPr>
    </w:p>
    <w:p w:rsidR="00433473" w:rsidRDefault="00433473" w:rsidP="00433473">
      <w:pPr>
        <w:rPr>
          <w:b/>
        </w:rPr>
      </w:pPr>
    </w:p>
    <w:p w:rsidR="00433473" w:rsidRDefault="00433473" w:rsidP="00433473">
      <w:pPr>
        <w:rPr>
          <w:b/>
        </w:rPr>
      </w:pPr>
    </w:p>
    <w:p w:rsidR="00433473" w:rsidRDefault="00433473" w:rsidP="00433473">
      <w:pPr>
        <w:rPr>
          <w:b/>
        </w:rPr>
      </w:pPr>
    </w:p>
    <w:p w:rsidR="00433473" w:rsidRDefault="00433473" w:rsidP="00433473">
      <w:pPr>
        <w:rPr>
          <w:b/>
        </w:rPr>
      </w:pPr>
    </w:p>
    <w:p w:rsidR="00433473" w:rsidRDefault="00433473" w:rsidP="00433473">
      <w:pPr>
        <w:rPr>
          <w:b/>
        </w:rPr>
      </w:pPr>
    </w:p>
    <w:p w:rsidR="00433473" w:rsidRDefault="00433473" w:rsidP="00433473">
      <w:pPr>
        <w:rPr>
          <w:b/>
        </w:rPr>
      </w:pPr>
    </w:p>
    <w:p w:rsidR="00433473" w:rsidRDefault="00433473" w:rsidP="00433473">
      <w:pPr>
        <w:rPr>
          <w:b/>
        </w:rPr>
      </w:pPr>
    </w:p>
    <w:p w:rsidR="00433473" w:rsidRDefault="00433473" w:rsidP="00433473">
      <w:pPr>
        <w:rPr>
          <w:b/>
        </w:rPr>
      </w:pPr>
    </w:p>
    <w:p w:rsidR="00433473" w:rsidRDefault="00433473" w:rsidP="00433473">
      <w:pPr>
        <w:rPr>
          <w:b/>
        </w:rPr>
      </w:pPr>
    </w:p>
    <w:p w:rsidR="00433473" w:rsidRDefault="00433473" w:rsidP="00433473">
      <w:pPr>
        <w:rPr>
          <w:b/>
        </w:rPr>
      </w:pPr>
    </w:p>
    <w:p w:rsidR="00433473" w:rsidRDefault="00433473" w:rsidP="00433473">
      <w:pPr>
        <w:rPr>
          <w:b/>
        </w:rPr>
      </w:pPr>
      <w:r w:rsidRPr="00433473">
        <w:rPr>
          <w:b/>
        </w:rPr>
        <w:lastRenderedPageBreak/>
        <w:t>- Setting a banner on the Router</w:t>
      </w:r>
    </w:p>
    <w:p w:rsidR="00433473" w:rsidRPr="00433473" w:rsidRDefault="00433473" w:rsidP="00433473">
      <w:pPr>
        <w:rPr>
          <w:b/>
        </w:rPr>
      </w:pPr>
      <w:r>
        <w:rPr>
          <w:b/>
          <w:noProof/>
          <w:lang w:eastAsia="en-GB"/>
        </w:rPr>
        <w:drawing>
          <wp:inline distT="0" distB="0" distL="0" distR="0">
            <wp:extent cx="4972050" cy="5305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nner Setting.JPG"/>
                    <pic:cNvPicPr/>
                  </pic:nvPicPr>
                  <pic:blipFill>
                    <a:blip r:embed="rId7">
                      <a:extLst>
                        <a:ext uri="{28A0092B-C50C-407E-A947-70E740481C1C}">
                          <a14:useLocalDpi xmlns:a14="http://schemas.microsoft.com/office/drawing/2010/main" val="0"/>
                        </a:ext>
                      </a:extLst>
                    </a:blip>
                    <a:stretch>
                      <a:fillRect/>
                    </a:stretch>
                  </pic:blipFill>
                  <pic:spPr>
                    <a:xfrm>
                      <a:off x="0" y="0"/>
                      <a:ext cx="4972050" cy="5305425"/>
                    </a:xfrm>
                    <a:prstGeom prst="rect">
                      <a:avLst/>
                    </a:prstGeom>
                  </pic:spPr>
                </pic:pic>
              </a:graphicData>
            </a:graphic>
          </wp:inline>
        </w:drawing>
      </w:r>
    </w:p>
    <w:p w:rsidR="00433473" w:rsidRDefault="00433473" w:rsidP="00433473">
      <w:pPr>
        <w:rPr>
          <w:b/>
        </w:rPr>
      </w:pPr>
    </w:p>
    <w:p w:rsidR="00433473" w:rsidRDefault="00433473" w:rsidP="00433473">
      <w:pPr>
        <w:rPr>
          <w:b/>
        </w:rPr>
      </w:pPr>
    </w:p>
    <w:p w:rsidR="00433473" w:rsidRDefault="00433473" w:rsidP="00433473">
      <w:pPr>
        <w:rPr>
          <w:b/>
        </w:rPr>
      </w:pPr>
    </w:p>
    <w:p w:rsidR="00433473" w:rsidRDefault="00433473" w:rsidP="00433473">
      <w:pPr>
        <w:rPr>
          <w:b/>
        </w:rPr>
      </w:pPr>
    </w:p>
    <w:p w:rsidR="00433473" w:rsidRDefault="00433473" w:rsidP="00433473">
      <w:pPr>
        <w:rPr>
          <w:b/>
        </w:rPr>
      </w:pPr>
    </w:p>
    <w:p w:rsidR="00433473" w:rsidRDefault="00433473" w:rsidP="00433473">
      <w:pPr>
        <w:rPr>
          <w:b/>
        </w:rPr>
      </w:pPr>
    </w:p>
    <w:p w:rsidR="00433473" w:rsidRDefault="00433473" w:rsidP="00433473">
      <w:pPr>
        <w:rPr>
          <w:b/>
        </w:rPr>
      </w:pPr>
    </w:p>
    <w:p w:rsidR="00433473" w:rsidRDefault="00433473" w:rsidP="00433473">
      <w:pPr>
        <w:rPr>
          <w:b/>
        </w:rPr>
      </w:pPr>
    </w:p>
    <w:p w:rsidR="00433473" w:rsidRDefault="00433473" w:rsidP="00433473">
      <w:pPr>
        <w:rPr>
          <w:b/>
        </w:rPr>
      </w:pPr>
    </w:p>
    <w:p w:rsidR="00433473" w:rsidRDefault="00433473" w:rsidP="00433473">
      <w:pPr>
        <w:rPr>
          <w:b/>
        </w:rPr>
      </w:pPr>
    </w:p>
    <w:p w:rsidR="00433473" w:rsidRDefault="00433473" w:rsidP="00433473">
      <w:pPr>
        <w:rPr>
          <w:b/>
        </w:rPr>
      </w:pPr>
    </w:p>
    <w:p w:rsidR="00433473" w:rsidRDefault="00433473" w:rsidP="00433473">
      <w:pPr>
        <w:rPr>
          <w:b/>
        </w:rPr>
      </w:pPr>
      <w:r w:rsidRPr="00433473">
        <w:rPr>
          <w:b/>
        </w:rPr>
        <w:lastRenderedPageBreak/>
        <w:t>- Displaying the Router’s Running-Configuration and Start-Up Configuration</w:t>
      </w:r>
    </w:p>
    <w:p w:rsidR="00433473" w:rsidRDefault="00433473" w:rsidP="00433473">
      <w:pPr>
        <w:rPr>
          <w:b/>
        </w:rPr>
      </w:pPr>
      <w:r>
        <w:rPr>
          <w:b/>
          <w:noProof/>
          <w:lang w:eastAsia="en-GB"/>
        </w:rPr>
        <w:drawing>
          <wp:inline distT="0" distB="0" distL="0" distR="0">
            <wp:extent cx="3714750" cy="7219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unnig config_A.JPG"/>
                    <pic:cNvPicPr/>
                  </pic:nvPicPr>
                  <pic:blipFill>
                    <a:blip r:embed="rId8">
                      <a:extLst>
                        <a:ext uri="{28A0092B-C50C-407E-A947-70E740481C1C}">
                          <a14:useLocalDpi xmlns:a14="http://schemas.microsoft.com/office/drawing/2010/main" val="0"/>
                        </a:ext>
                      </a:extLst>
                    </a:blip>
                    <a:stretch>
                      <a:fillRect/>
                    </a:stretch>
                  </pic:blipFill>
                  <pic:spPr>
                    <a:xfrm>
                      <a:off x="0" y="0"/>
                      <a:ext cx="3714750" cy="7219950"/>
                    </a:xfrm>
                    <a:prstGeom prst="rect">
                      <a:avLst/>
                    </a:prstGeom>
                  </pic:spPr>
                </pic:pic>
              </a:graphicData>
            </a:graphic>
          </wp:inline>
        </w:drawing>
      </w:r>
    </w:p>
    <w:p w:rsidR="00433473" w:rsidRPr="00433473" w:rsidRDefault="00433473" w:rsidP="00433473">
      <w:pPr>
        <w:rPr>
          <w:b/>
        </w:rPr>
      </w:pPr>
      <w:r>
        <w:rPr>
          <w:b/>
          <w:noProof/>
          <w:lang w:eastAsia="en-GB"/>
        </w:rPr>
        <w:lastRenderedPageBreak/>
        <w:drawing>
          <wp:inline distT="0" distB="0" distL="0" distR="0">
            <wp:extent cx="2667000" cy="2076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unnig config_B.JPG"/>
                    <pic:cNvPicPr/>
                  </pic:nvPicPr>
                  <pic:blipFill>
                    <a:blip r:embed="rId9">
                      <a:extLst>
                        <a:ext uri="{28A0092B-C50C-407E-A947-70E740481C1C}">
                          <a14:useLocalDpi xmlns:a14="http://schemas.microsoft.com/office/drawing/2010/main" val="0"/>
                        </a:ext>
                      </a:extLst>
                    </a:blip>
                    <a:stretch>
                      <a:fillRect/>
                    </a:stretch>
                  </pic:blipFill>
                  <pic:spPr>
                    <a:xfrm>
                      <a:off x="0" y="0"/>
                      <a:ext cx="2667000" cy="2076450"/>
                    </a:xfrm>
                    <a:prstGeom prst="rect">
                      <a:avLst/>
                    </a:prstGeom>
                  </pic:spPr>
                </pic:pic>
              </a:graphicData>
            </a:graphic>
          </wp:inline>
        </w:drawing>
      </w:r>
    </w:p>
    <w:p w:rsidR="00433473" w:rsidRDefault="00433473" w:rsidP="00433473">
      <w:pPr>
        <w:rPr>
          <w:b/>
        </w:rPr>
      </w:pPr>
      <w:r w:rsidRPr="00433473">
        <w:rPr>
          <w:b/>
        </w:rPr>
        <w:t>- Enable Password and Enable Secret Password with the Encryption Techniques/Levels</w:t>
      </w:r>
    </w:p>
    <w:p w:rsidR="00433473" w:rsidRPr="00433473" w:rsidRDefault="00433473" w:rsidP="00433473">
      <w:pPr>
        <w:rPr>
          <w:b/>
        </w:rPr>
      </w:pPr>
      <w:r>
        <w:rPr>
          <w:b/>
          <w:noProof/>
          <w:lang w:eastAsia="en-GB"/>
        </w:rPr>
        <w:drawing>
          <wp:inline distT="0" distB="0" distL="0" distR="0">
            <wp:extent cx="4867275" cy="4838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tting Password.JPG"/>
                    <pic:cNvPicPr/>
                  </pic:nvPicPr>
                  <pic:blipFill>
                    <a:blip r:embed="rId10">
                      <a:extLst>
                        <a:ext uri="{28A0092B-C50C-407E-A947-70E740481C1C}">
                          <a14:useLocalDpi xmlns:a14="http://schemas.microsoft.com/office/drawing/2010/main" val="0"/>
                        </a:ext>
                      </a:extLst>
                    </a:blip>
                    <a:stretch>
                      <a:fillRect/>
                    </a:stretch>
                  </pic:blipFill>
                  <pic:spPr>
                    <a:xfrm>
                      <a:off x="0" y="0"/>
                      <a:ext cx="4867275" cy="4838700"/>
                    </a:xfrm>
                    <a:prstGeom prst="rect">
                      <a:avLst/>
                    </a:prstGeom>
                  </pic:spPr>
                </pic:pic>
              </a:graphicData>
            </a:graphic>
          </wp:inline>
        </w:drawing>
      </w:r>
    </w:p>
    <w:p w:rsidR="00433473" w:rsidRDefault="00433473" w:rsidP="00433473">
      <w:pPr>
        <w:rPr>
          <w:b/>
        </w:rPr>
      </w:pPr>
      <w:r w:rsidRPr="00433473">
        <w:rPr>
          <w:b/>
        </w:rPr>
        <w:t>- Line Console Password Implementation on CISCO 2600 Series Router</w:t>
      </w:r>
    </w:p>
    <w:p w:rsidR="00433473" w:rsidRPr="00433473" w:rsidRDefault="008212AA" w:rsidP="00433473">
      <w:pPr>
        <w:rPr>
          <w:b/>
        </w:rPr>
      </w:pPr>
      <w:r>
        <w:rPr>
          <w:b/>
          <w:noProof/>
          <w:lang w:eastAsia="en-GB"/>
        </w:rPr>
        <w:lastRenderedPageBreak/>
        <w:drawing>
          <wp:inline distT="0" distB="0" distL="0" distR="0">
            <wp:extent cx="3733800" cy="1162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ine console.JPG"/>
                    <pic:cNvPicPr/>
                  </pic:nvPicPr>
                  <pic:blipFill>
                    <a:blip r:embed="rId11">
                      <a:extLst>
                        <a:ext uri="{28A0092B-C50C-407E-A947-70E740481C1C}">
                          <a14:useLocalDpi xmlns:a14="http://schemas.microsoft.com/office/drawing/2010/main" val="0"/>
                        </a:ext>
                      </a:extLst>
                    </a:blip>
                    <a:stretch>
                      <a:fillRect/>
                    </a:stretch>
                  </pic:blipFill>
                  <pic:spPr>
                    <a:xfrm>
                      <a:off x="0" y="0"/>
                      <a:ext cx="3733800" cy="1162050"/>
                    </a:xfrm>
                    <a:prstGeom prst="rect">
                      <a:avLst/>
                    </a:prstGeom>
                  </pic:spPr>
                </pic:pic>
              </a:graphicData>
            </a:graphic>
          </wp:inline>
        </w:drawing>
      </w:r>
    </w:p>
    <w:p w:rsidR="00433473" w:rsidRDefault="00433473" w:rsidP="00433473">
      <w:pPr>
        <w:rPr>
          <w:b/>
        </w:rPr>
      </w:pPr>
      <w:r w:rsidRPr="00433473">
        <w:rPr>
          <w:b/>
        </w:rPr>
        <w:t>- What is Telnet? How to Telnet? + Line VTY/Telnet Password</w:t>
      </w:r>
    </w:p>
    <w:p w:rsidR="008212AA" w:rsidRPr="00433473" w:rsidRDefault="008212AA" w:rsidP="00433473">
      <w:pPr>
        <w:rPr>
          <w:b/>
        </w:rPr>
      </w:pPr>
      <w:r>
        <w:rPr>
          <w:b/>
          <w:noProof/>
          <w:lang w:eastAsia="en-GB"/>
        </w:rPr>
        <w:drawing>
          <wp:inline distT="0" distB="0" distL="0" distR="0">
            <wp:extent cx="4676775" cy="14859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 t 0 4.JPG"/>
                    <pic:cNvPicPr/>
                  </pic:nvPicPr>
                  <pic:blipFill>
                    <a:blip r:embed="rId12">
                      <a:extLst>
                        <a:ext uri="{28A0092B-C50C-407E-A947-70E740481C1C}">
                          <a14:useLocalDpi xmlns:a14="http://schemas.microsoft.com/office/drawing/2010/main" val="0"/>
                        </a:ext>
                      </a:extLst>
                    </a:blip>
                    <a:stretch>
                      <a:fillRect/>
                    </a:stretch>
                  </pic:blipFill>
                  <pic:spPr>
                    <a:xfrm>
                      <a:off x="0" y="0"/>
                      <a:ext cx="4676775" cy="1485900"/>
                    </a:xfrm>
                    <a:prstGeom prst="rect">
                      <a:avLst/>
                    </a:prstGeom>
                  </pic:spPr>
                </pic:pic>
              </a:graphicData>
            </a:graphic>
          </wp:inline>
        </w:drawing>
      </w:r>
    </w:p>
    <w:p w:rsidR="00433473" w:rsidRDefault="00433473" w:rsidP="00433473">
      <w:pPr>
        <w:rPr>
          <w:b/>
        </w:rPr>
      </w:pPr>
      <w:r w:rsidRPr="00433473">
        <w:rPr>
          <w:b/>
        </w:rPr>
        <w:t>- Usage of Router with different topology.</w:t>
      </w:r>
    </w:p>
    <w:p w:rsidR="008212AA" w:rsidRDefault="008212AA" w:rsidP="008212AA">
      <w:pPr>
        <w:ind w:left="2160" w:firstLine="720"/>
      </w:pPr>
      <w:r>
        <w:t>Network topology is the description of the arrangement of nodes (e.g. networking switches and routers) and connections in a network, often represented as a graph.</w:t>
      </w:r>
    </w:p>
    <w:p w:rsidR="008212AA" w:rsidRDefault="008212AA" w:rsidP="008212AA">
      <w:r>
        <w:t>A logical network topology is a conceptual representation of how devices operate at particular layers of abstraction. A physical topology details how devices are physically connected.</w:t>
      </w:r>
    </w:p>
    <w:p w:rsidR="008212AA" w:rsidRDefault="008212AA" w:rsidP="008212AA">
      <w:pPr>
        <w:spacing w:before="100" w:beforeAutospacing="1" w:after="100" w:afterAutospacing="1" w:line="240" w:lineRule="auto"/>
        <w:outlineLvl w:val="1"/>
        <w:rPr>
          <w:rFonts w:ascii="Arial" w:eastAsia="Times New Roman" w:hAnsi="Arial" w:cs="Arial"/>
          <w:b/>
          <w:bCs/>
          <w:color w:val="029CD8"/>
          <w:sz w:val="36"/>
          <w:szCs w:val="36"/>
        </w:rPr>
      </w:pPr>
      <w:r>
        <w:rPr>
          <w:rFonts w:ascii="Arial" w:eastAsia="Times New Roman" w:hAnsi="Arial" w:cs="Arial"/>
          <w:b/>
          <w:bCs/>
          <w:color w:val="029CD8"/>
          <w:sz w:val="36"/>
          <w:szCs w:val="36"/>
        </w:rPr>
        <w:t>Types of network topology</w:t>
      </w:r>
    </w:p>
    <w:p w:rsidR="008212AA" w:rsidRDefault="008212AA" w:rsidP="008212AA">
      <w:r>
        <w:rPr>
          <w:b/>
          <w:bCs/>
        </w:rPr>
        <w:t>Bus Topology</w:t>
      </w:r>
      <w:r>
        <w:t xml:space="preserve"> Simple layout and cheap but vulnerable to failure and only suitable for low traffic volumes. Not used for office networks today, but can still be found within some consumer products.</w:t>
      </w:r>
    </w:p>
    <w:p w:rsidR="008212AA" w:rsidRDefault="008212AA" w:rsidP="008212AA">
      <w:r>
        <w:rPr>
          <w:b/>
          <w:bCs/>
        </w:rPr>
        <w:t>Ring Topology</w:t>
      </w:r>
      <w:r>
        <w:t xml:space="preserve"> Easy to manage and with a low risk of collision but reliant on all nodes being powered up and in full working order. Rarely used today.</w:t>
      </w:r>
    </w:p>
    <w:p w:rsidR="008212AA" w:rsidRDefault="008212AA" w:rsidP="008212AA">
      <w:r>
        <w:rPr>
          <w:b/>
          <w:bCs/>
        </w:rPr>
        <w:t>Star Topology</w:t>
      </w:r>
      <w:r>
        <w:t xml:space="preserve"> All devices are connected to a central switch, which makes it easy to add new nodes without rebooting all currently connected devices. This topology makes efficient use of cable and is easy to administer. On the other hand, the health of the switch is vital. This topology requires monitoring and maintenance. However, it is a commonly encountered topology.  </w:t>
      </w:r>
    </w:p>
    <w:p w:rsidR="008212AA" w:rsidRDefault="008212AA" w:rsidP="008212AA">
      <w:r>
        <w:rPr>
          <w:b/>
          <w:bCs/>
        </w:rPr>
        <w:t>Tree Topology</w:t>
      </w:r>
      <w:r>
        <w:t xml:space="preserve"> A hierarchical layout that links together groups of nodes. Creates parent-child dependencies between root nodes and regular nodes. This layout can be vulnerable to failure if a root node has a problem. This topology is complicated and difficult to manage and it uses a lot of cable.</w:t>
      </w:r>
    </w:p>
    <w:p w:rsidR="008212AA" w:rsidRDefault="008212AA" w:rsidP="008212AA">
      <w:r>
        <w:rPr>
          <w:b/>
          <w:bCs/>
        </w:rPr>
        <w:t>Mesh Topology</w:t>
      </w:r>
      <w:r>
        <w:t xml:space="preserve"> Each node is connected to every other mode with a direct link. This topology creates a very reliable network, but requires a large amount of cable and is difficult to administer. </w:t>
      </w:r>
      <w:proofErr w:type="spellStart"/>
      <w:r>
        <w:t>Wifi</w:t>
      </w:r>
      <w:proofErr w:type="spellEnd"/>
      <w:r>
        <w:t xml:space="preserve"> networks make this topology more feasible.</w:t>
      </w:r>
    </w:p>
    <w:p w:rsidR="008212AA" w:rsidRDefault="008212AA" w:rsidP="008212AA">
      <w:r>
        <w:rPr>
          <w:b/>
          <w:bCs/>
        </w:rPr>
        <w:t>Hybrid Topology</w:t>
      </w:r>
      <w:r>
        <w:t xml:space="preserve"> Combines two or more of the standard topologies. This can be a good solution to create quickly link together different existing networks into a unified system. Don’t confuse the term </w:t>
      </w:r>
      <w:r>
        <w:lastRenderedPageBreak/>
        <w:t>“hybrid network topology” with “hybrid system” – a term that is applied to the combination of onsite and cloud resources.</w:t>
      </w:r>
    </w:p>
    <w:p w:rsidR="008212AA" w:rsidRPr="00433473" w:rsidRDefault="008212AA" w:rsidP="00433473">
      <w:pPr>
        <w:rPr>
          <w:b/>
        </w:rPr>
      </w:pPr>
    </w:p>
    <w:sectPr w:rsidR="008212AA" w:rsidRPr="00433473" w:rsidSect="008212AA">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473"/>
    <w:rsid w:val="00033AD4"/>
    <w:rsid w:val="00433473"/>
    <w:rsid w:val="008212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FE59D"/>
  <w15:chartTrackingRefBased/>
  <w15:docId w15:val="{87618E9C-01DE-4A9A-9F16-D7220E672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2894313">
      <w:bodyDiv w:val="1"/>
      <w:marLeft w:val="0"/>
      <w:marRight w:val="0"/>
      <w:marTop w:val="0"/>
      <w:marBottom w:val="0"/>
      <w:divBdr>
        <w:top w:val="none" w:sz="0" w:space="0" w:color="auto"/>
        <w:left w:val="none" w:sz="0" w:space="0" w:color="auto"/>
        <w:bottom w:val="none" w:sz="0" w:space="0" w:color="auto"/>
        <w:right w:val="none" w:sz="0" w:space="0" w:color="auto"/>
      </w:divBdr>
    </w:div>
    <w:div w:id="1883594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cp:lastPrinted>2021-10-05T17:24:00Z</cp:lastPrinted>
  <dcterms:created xsi:type="dcterms:W3CDTF">2021-10-05T17:03:00Z</dcterms:created>
  <dcterms:modified xsi:type="dcterms:W3CDTF">2021-10-05T17:24:00Z</dcterms:modified>
</cp:coreProperties>
</file>