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(ОАиП)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C853AE">
        <w:rPr>
          <w:szCs w:val="28"/>
        </w:rPr>
        <w:t>1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Pr="00C853AE">
        <w:t>Расчет функции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  <w:t>студент</w:t>
      </w:r>
      <w:r w:rsidRPr="00C853AE">
        <w:t xml:space="preserve">:   гр. </w:t>
      </w:r>
      <w:r>
        <w:t>151003                                                    Матошко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  <w:t xml:space="preserve">Проверил:   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bCs/>
          <w:caps w:val="0"/>
          <w:szCs w:val="22"/>
        </w:rPr>
        <w:id w:val="-215437503"/>
        <w:docPartObj>
          <w:docPartGallery w:val="Table of Contents"/>
          <w:docPartUnique/>
        </w:docPartObj>
      </w:sdtPr>
      <w:sdtEndPr/>
      <w:sdtContent>
        <w:p w:rsidR="003529D2" w:rsidRDefault="003529D2" w:rsidP="003529D2">
          <w:pPr>
            <w:pStyle w:val="af8"/>
          </w:pPr>
          <w:r>
            <w:t>Содержание</w:t>
          </w:r>
        </w:p>
        <w:p w:rsidR="003529D2" w:rsidRDefault="003529D2" w:rsidP="003529D2">
          <w:pPr>
            <w:pStyle w:val="afc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85541465" w:history="1">
            <w:r w:rsidRPr="00877FD9">
              <w:rPr>
                <w:rStyle w:val="af4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D2" w:rsidRDefault="00C33EC1" w:rsidP="003529D2">
          <w:pPr>
            <w:pStyle w:val="afc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541466" w:history="1">
            <w:r w:rsidR="003529D2" w:rsidRPr="00877FD9">
              <w:rPr>
                <w:rStyle w:val="af4"/>
                <w:noProof/>
              </w:rPr>
              <w:t>2 Структура данных</w:t>
            </w:r>
            <w:r w:rsidR="003529D2">
              <w:rPr>
                <w:noProof/>
                <w:webHidden/>
              </w:rPr>
              <w:tab/>
            </w:r>
            <w:r w:rsidR="003529D2">
              <w:rPr>
                <w:noProof/>
                <w:webHidden/>
              </w:rPr>
              <w:fldChar w:fldCharType="begin"/>
            </w:r>
            <w:r w:rsidR="003529D2">
              <w:rPr>
                <w:noProof/>
                <w:webHidden/>
              </w:rPr>
              <w:instrText xml:space="preserve"> PAGEREF _Toc85541466 \h </w:instrText>
            </w:r>
            <w:r w:rsidR="003529D2">
              <w:rPr>
                <w:noProof/>
                <w:webHidden/>
              </w:rPr>
            </w:r>
            <w:r w:rsidR="003529D2">
              <w:rPr>
                <w:noProof/>
                <w:webHidden/>
              </w:rPr>
              <w:fldChar w:fldCharType="separate"/>
            </w:r>
            <w:r w:rsidR="003529D2">
              <w:rPr>
                <w:noProof/>
                <w:webHidden/>
              </w:rPr>
              <w:t>4</w:t>
            </w:r>
            <w:r w:rsidR="003529D2">
              <w:rPr>
                <w:noProof/>
                <w:webHidden/>
              </w:rPr>
              <w:fldChar w:fldCharType="end"/>
            </w:r>
          </w:hyperlink>
        </w:p>
        <w:p w:rsidR="003529D2" w:rsidRDefault="00C33EC1" w:rsidP="003529D2">
          <w:pPr>
            <w:pStyle w:val="afc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541467" w:history="1">
            <w:r w:rsidR="003529D2" w:rsidRPr="00877FD9">
              <w:rPr>
                <w:rStyle w:val="af4"/>
                <w:noProof/>
              </w:rPr>
              <w:t>ПРИЛОЖЕНИЕ А</w:t>
            </w:r>
            <w:r w:rsidR="003529D2">
              <w:rPr>
                <w:noProof/>
                <w:webHidden/>
              </w:rPr>
              <w:tab/>
            </w:r>
            <w:r w:rsidR="003529D2">
              <w:rPr>
                <w:noProof/>
                <w:webHidden/>
              </w:rPr>
              <w:fldChar w:fldCharType="begin"/>
            </w:r>
            <w:r w:rsidR="003529D2">
              <w:rPr>
                <w:noProof/>
                <w:webHidden/>
              </w:rPr>
              <w:instrText xml:space="preserve"> PAGEREF _Toc85541467 \h </w:instrText>
            </w:r>
            <w:r w:rsidR="003529D2">
              <w:rPr>
                <w:noProof/>
                <w:webHidden/>
              </w:rPr>
            </w:r>
            <w:r w:rsidR="003529D2">
              <w:rPr>
                <w:noProof/>
                <w:webHidden/>
              </w:rPr>
              <w:fldChar w:fldCharType="separate"/>
            </w:r>
            <w:r w:rsidR="003529D2">
              <w:rPr>
                <w:noProof/>
                <w:webHidden/>
              </w:rPr>
              <w:t>5</w:t>
            </w:r>
            <w:r w:rsidR="003529D2">
              <w:rPr>
                <w:noProof/>
                <w:webHidden/>
              </w:rPr>
              <w:fldChar w:fldCharType="end"/>
            </w:r>
          </w:hyperlink>
        </w:p>
        <w:p w:rsidR="003529D2" w:rsidRDefault="00C33EC1" w:rsidP="003529D2">
          <w:pPr>
            <w:pStyle w:val="afc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541468" w:history="1">
            <w:r w:rsidR="003529D2" w:rsidRPr="00877FD9">
              <w:rPr>
                <w:rStyle w:val="af4"/>
                <w:noProof/>
              </w:rPr>
              <w:t>ПРИЛОЖЕНИЕ Б</w:t>
            </w:r>
            <w:r w:rsidR="003529D2">
              <w:rPr>
                <w:noProof/>
                <w:webHidden/>
              </w:rPr>
              <w:tab/>
            </w:r>
            <w:r w:rsidR="003529D2">
              <w:rPr>
                <w:noProof/>
                <w:webHidden/>
              </w:rPr>
              <w:fldChar w:fldCharType="begin"/>
            </w:r>
            <w:r w:rsidR="003529D2">
              <w:rPr>
                <w:noProof/>
                <w:webHidden/>
              </w:rPr>
              <w:instrText xml:space="preserve"> PAGEREF _Toc85541468 \h </w:instrText>
            </w:r>
            <w:r w:rsidR="003529D2">
              <w:rPr>
                <w:noProof/>
                <w:webHidden/>
              </w:rPr>
            </w:r>
            <w:r w:rsidR="003529D2">
              <w:rPr>
                <w:noProof/>
                <w:webHidden/>
              </w:rPr>
              <w:fldChar w:fldCharType="separate"/>
            </w:r>
            <w:r w:rsidR="003529D2">
              <w:rPr>
                <w:noProof/>
                <w:webHidden/>
              </w:rPr>
              <w:t>7</w:t>
            </w:r>
            <w:r w:rsidR="003529D2">
              <w:rPr>
                <w:noProof/>
                <w:webHidden/>
              </w:rPr>
              <w:fldChar w:fldCharType="end"/>
            </w:r>
          </w:hyperlink>
        </w:p>
        <w:p w:rsidR="003529D2" w:rsidRDefault="003529D2" w:rsidP="003529D2">
          <w:pPr>
            <w:pStyle w:val="afc"/>
          </w:pPr>
          <w:r>
            <w:rPr>
              <w:b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3019F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4261133"/>
      <w:bookmarkStart w:id="15" w:name="_Toc85541383"/>
      <w:bookmarkStart w:id="16" w:name="_Toc85541465"/>
      <w:r w:rsidRPr="003019FD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720C1" w:rsidRDefault="00E720C1" w:rsidP="003529D2">
      <w:pPr>
        <w:pStyle w:val="a0"/>
      </w:pPr>
      <w:r>
        <w:t xml:space="preserve">Вычислить количество бактерий каждого вида (красных и зеленых) за </w:t>
      </w:r>
      <w:r>
        <w:rPr>
          <w:lang w:val="en-US"/>
        </w:rPr>
        <w:t>N</w:t>
      </w:r>
      <w:r w:rsidRPr="00E720C1">
        <w:t xml:space="preserve"> </w:t>
      </w:r>
      <w:r>
        <w:t xml:space="preserve">тактов, а также их сумму, если изначально имеется </w:t>
      </w:r>
      <w:r>
        <w:rPr>
          <w:lang w:val="en-US"/>
        </w:rPr>
        <w:t>M</w:t>
      </w:r>
      <w:r>
        <w:t xml:space="preserve"> бактерий красного цвета. Принять, что за 1 такт все красные бактерии становятся зелеными и каждая зеленая делится на одну красную и одну зеленую бактерию. </w:t>
      </w:r>
    </w:p>
    <w:p w:rsidR="00E720C1" w:rsidRDefault="00E720C1" w:rsidP="003529D2">
      <w:pPr>
        <w:pStyle w:val="a0"/>
      </w:pPr>
      <w:r>
        <w:t xml:space="preserve">Вывести в виде таблицы: количество красных бактерий, количество зеленых бактерий, количество всех бактерий, а также количество просчитанных тактов.  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E720C1" w:rsidRDefault="00667A8A" w:rsidP="00667A8A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81231048"/>
      <w:bookmarkStart w:id="20" w:name="_Toc84261135"/>
      <w:bookmarkStart w:id="21" w:name="_Toc85541384"/>
      <w:bookmarkStart w:id="22" w:name="_Toc85541466"/>
      <w:r w:rsidRPr="00E720C1">
        <w:rPr>
          <w:lang w:val="ru-RU"/>
        </w:rPr>
        <w:lastRenderedPageBreak/>
        <w:t>Структура данных</w:t>
      </w:r>
      <w:bookmarkEnd w:id="17"/>
      <w:bookmarkEnd w:id="18"/>
      <w:bookmarkEnd w:id="19"/>
      <w:bookmarkEnd w:id="20"/>
      <w:bookmarkEnd w:id="21"/>
      <w:bookmarkEnd w:id="22"/>
    </w:p>
    <w:p w:rsidR="00667A8A" w:rsidRPr="00E720C1" w:rsidRDefault="00667A8A" w:rsidP="00667A8A">
      <w:pPr>
        <w:pStyle w:val="a8"/>
      </w:pPr>
    </w:p>
    <w:p w:rsidR="00EA651A" w:rsidRPr="00346311" w:rsidRDefault="00EA651A" w:rsidP="00346311">
      <w:pPr>
        <w:pStyle w:val="a8"/>
      </w:pPr>
    </w:p>
    <w:p w:rsidR="006848F0" w:rsidRPr="00346311" w:rsidRDefault="006848F0" w:rsidP="00346311">
      <w:pPr>
        <w:pStyle w:val="a8"/>
      </w:pPr>
      <w:r w:rsidRPr="00346311">
        <w:t xml:space="preserve">Таблица </w:t>
      </w:r>
      <w:fldSimple w:instr=" SEQ Таблица \* ARABIC ">
        <w:r w:rsidRPr="00346311">
          <w:t>1</w:t>
        </w:r>
      </w:fldSimple>
      <w:r w:rsidRPr="00346311">
        <w:t xml:space="preserve"> -Данные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BF7575">
        <w:tc>
          <w:tcPr>
            <w:tcW w:w="1316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Назначение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E720C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RedB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593037" w:rsidP="00E720C1">
            <w:pPr>
              <w:pStyle w:val="a7"/>
            </w:pPr>
            <w:r>
              <w:t xml:space="preserve">Количество </w:t>
            </w:r>
            <w:r w:rsidR="00E720C1">
              <w:t xml:space="preserve">красных бактерий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593037" w:rsidRDefault="00E720C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GreenB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E720C1" w:rsidRDefault="00143404" w:rsidP="00E720C1">
            <w:pPr>
              <w:pStyle w:val="a7"/>
            </w:pPr>
            <w:r>
              <w:t xml:space="preserve">Количество </w:t>
            </w:r>
            <w:r w:rsidR="00E720C1">
              <w:t xml:space="preserve">зеленых бактерий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E720C1" w:rsidRDefault="00E720C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E720C1" w:rsidRDefault="00E720C1" w:rsidP="00BF7575">
            <w:pPr>
              <w:pStyle w:val="a7"/>
            </w:pPr>
            <w:r>
              <w:t xml:space="preserve">Переменная для промежуточного сохранения значения бактерий 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593037" w:rsidRDefault="00593037" w:rsidP="00BF7575">
            <w:pPr>
              <w:pStyle w:val="a7"/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593037" w:rsidP="00E720C1">
            <w:pPr>
              <w:pStyle w:val="a7"/>
            </w:pPr>
            <w:r>
              <w:t xml:space="preserve">Количество </w:t>
            </w:r>
            <w:r w:rsidR="00E720C1">
              <w:t xml:space="preserve">просчитанных тактов, счетчик для цикла 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E720C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Tacts 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593037" w:rsidRDefault="00E720C1" w:rsidP="00BF7575">
            <w:pPr>
              <w:pStyle w:val="a7"/>
            </w:pPr>
            <w:r>
              <w:t>Количество вводимых тактов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E720C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Proverka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593037" w:rsidP="00BF7575">
            <w:pPr>
              <w:pStyle w:val="a7"/>
            </w:pPr>
            <w:r>
              <w:t>Переменная для проверки введенных данных</w:t>
            </w:r>
          </w:p>
        </w:tc>
      </w:tr>
      <w:tr w:rsidR="00346311" w:rsidTr="00BF7575">
        <w:tc>
          <w:tcPr>
            <w:tcW w:w="1316" w:type="pct"/>
            <w:shd w:val="clear" w:color="auto" w:fill="auto"/>
          </w:tcPr>
          <w:p w:rsidR="00346311" w:rsidRPr="00346311" w:rsidRDefault="0034631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errors </w:t>
            </w:r>
          </w:p>
        </w:tc>
        <w:tc>
          <w:tcPr>
            <w:tcW w:w="1481" w:type="pct"/>
            <w:shd w:val="clear" w:color="auto" w:fill="auto"/>
          </w:tcPr>
          <w:p w:rsidR="00346311" w:rsidRDefault="0034631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346311" w:rsidRDefault="00346311" w:rsidP="00BF7575">
            <w:pPr>
              <w:pStyle w:val="a7"/>
            </w:pPr>
            <w:r>
              <w:t>Переменная для хранения количества ошибок при проверке вводимых данных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848F0">
      <w:pPr>
        <w:pStyle w:val="af6"/>
        <w:jc w:val="left"/>
      </w:pPr>
    </w:p>
    <w:p w:rsidR="00667A8A" w:rsidRPr="00436667" w:rsidRDefault="00607D93" w:rsidP="00C92A0F">
      <w:pPr>
        <w:pStyle w:val="af7"/>
        <w:outlineLvl w:val="0"/>
      </w:pPr>
      <w:bookmarkStart w:id="23" w:name="_Toc388266392"/>
      <w:bookmarkStart w:id="24" w:name="_Toc388434580"/>
      <w:bookmarkStart w:id="25" w:name="_Toc411433291"/>
      <w:bookmarkStart w:id="26" w:name="_Toc411433529"/>
      <w:bookmarkStart w:id="27" w:name="_Toc411433724"/>
      <w:bookmarkStart w:id="28" w:name="_Toc411433892"/>
      <w:bookmarkStart w:id="29" w:name="_Toc411870084"/>
      <w:bookmarkStart w:id="30" w:name="_Toc411946695"/>
      <w:bookmarkStart w:id="31" w:name="_Toc460586196"/>
      <w:bookmarkStart w:id="32" w:name="_Toc462140313"/>
      <w:bookmarkStart w:id="33" w:name="_Toc81231051"/>
      <w:bookmarkStart w:id="34" w:name="_Toc85541385"/>
      <w:bookmarkStart w:id="35" w:name="_Toc85541467"/>
      <w:r w:rsidRPr="00436667">
        <w:t>ПРИЛОЖЕНИЕ</w:t>
      </w:r>
      <w:r w:rsidR="00667A8A" w:rsidRPr="00436667">
        <w:t xml:space="preserve"> </w:t>
      </w:r>
      <w:bookmarkEnd w:id="23"/>
      <w:bookmarkEnd w:id="24"/>
      <w:bookmarkEnd w:id="25"/>
      <w:bookmarkEnd w:id="26"/>
      <w:bookmarkEnd w:id="27"/>
      <w:bookmarkEnd w:id="28"/>
      <w:r w:rsidR="00667A8A" w:rsidRPr="00436667">
        <w:t>А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6848F0" w:rsidRPr="00B62891" w:rsidRDefault="006848F0" w:rsidP="00561084">
      <w:pPr>
        <w:pStyle w:val="a5"/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Program razm2bezR;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{ The program calculates the number of bacteria of each species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for the entered number of red bacteria and the entered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number of ticks }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RedB, GreenB, k, i, Tacts, errors: integer;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Proverka:string;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{ RedB - red bacteria count;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GreenB - green bacteria count;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Tacts - number of ticks;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Proverka - checker for input data;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errors - number of errors while checking;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i - counter for cycle;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k - variable for intermediate save. }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// Check for input red bacterias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46311">
        <w:rPr>
          <w:rFonts w:ascii="Courier New" w:hAnsi="Courier New" w:cs="Courier New"/>
          <w:sz w:val="26"/>
          <w:szCs w:val="26"/>
        </w:rPr>
        <w:t>repeat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</w:rPr>
      </w:pPr>
      <w:r w:rsidRPr="00346311">
        <w:rPr>
          <w:rFonts w:ascii="Courier New" w:hAnsi="Courier New" w:cs="Courier New"/>
          <w:sz w:val="26"/>
          <w:szCs w:val="26"/>
        </w:rPr>
        <w:t xml:space="preserve">    writeln('Введите количество красных бактерий:');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</w:rPr>
        <w:t xml:space="preserve">    </w:t>
      </w:r>
      <w:r w:rsidRPr="00346311">
        <w:rPr>
          <w:rFonts w:ascii="Courier New" w:hAnsi="Courier New" w:cs="Courier New"/>
          <w:sz w:val="26"/>
          <w:szCs w:val="26"/>
          <w:lang w:val="en-US"/>
        </w:rPr>
        <w:t>readln(Proverka);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val(Proverka,RedB,errors);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if (errors&gt;0) or (RedB&lt;0) then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writeln('</w:t>
      </w:r>
      <w:r w:rsidRPr="00346311">
        <w:rPr>
          <w:rFonts w:ascii="Courier New" w:hAnsi="Courier New" w:cs="Courier New"/>
          <w:sz w:val="26"/>
          <w:szCs w:val="26"/>
        </w:rPr>
        <w:t>Введены</w:t>
      </w: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46311">
        <w:rPr>
          <w:rFonts w:ascii="Courier New" w:hAnsi="Courier New" w:cs="Courier New"/>
          <w:sz w:val="26"/>
          <w:szCs w:val="26"/>
        </w:rPr>
        <w:t>неверные</w:t>
      </w: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46311">
        <w:rPr>
          <w:rFonts w:ascii="Courier New" w:hAnsi="Courier New" w:cs="Courier New"/>
          <w:sz w:val="26"/>
          <w:szCs w:val="26"/>
        </w:rPr>
        <w:t>данные</w:t>
      </w:r>
      <w:r w:rsidRPr="00346311">
        <w:rPr>
          <w:rFonts w:ascii="Courier New" w:hAnsi="Courier New" w:cs="Courier New"/>
          <w:sz w:val="26"/>
          <w:szCs w:val="26"/>
          <w:lang w:val="en-US"/>
        </w:rPr>
        <w:t>')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until (errors=0) and (RedB&gt;=0);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// Check for input ticks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46311">
        <w:rPr>
          <w:rFonts w:ascii="Courier New" w:hAnsi="Courier New" w:cs="Courier New"/>
          <w:sz w:val="26"/>
          <w:szCs w:val="26"/>
        </w:rPr>
        <w:t>repeat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</w:rPr>
      </w:pPr>
      <w:r w:rsidRPr="00346311">
        <w:rPr>
          <w:rFonts w:ascii="Courier New" w:hAnsi="Courier New" w:cs="Courier New"/>
          <w:sz w:val="26"/>
          <w:szCs w:val="26"/>
        </w:rPr>
        <w:t xml:space="preserve">    writeln('Введите количество тактов:');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</w:rPr>
        <w:t xml:space="preserve">    </w:t>
      </w:r>
      <w:r w:rsidRPr="00346311">
        <w:rPr>
          <w:rFonts w:ascii="Courier New" w:hAnsi="Courier New" w:cs="Courier New"/>
          <w:sz w:val="26"/>
          <w:szCs w:val="26"/>
          <w:lang w:val="en-US"/>
        </w:rPr>
        <w:t>readln(Proverka);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val(Proverka,Tacts,errors);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if (errors&gt;0) or (Tacts&lt;0) then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writeln('</w:t>
      </w:r>
      <w:r w:rsidRPr="00346311">
        <w:rPr>
          <w:rFonts w:ascii="Courier New" w:hAnsi="Courier New" w:cs="Courier New"/>
          <w:sz w:val="26"/>
          <w:szCs w:val="26"/>
        </w:rPr>
        <w:t>Введены</w:t>
      </w: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46311">
        <w:rPr>
          <w:rFonts w:ascii="Courier New" w:hAnsi="Courier New" w:cs="Courier New"/>
          <w:sz w:val="26"/>
          <w:szCs w:val="26"/>
        </w:rPr>
        <w:t>неверные</w:t>
      </w: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46311">
        <w:rPr>
          <w:rFonts w:ascii="Courier New" w:hAnsi="Courier New" w:cs="Courier New"/>
          <w:sz w:val="26"/>
          <w:szCs w:val="26"/>
        </w:rPr>
        <w:t>данные</w:t>
      </w:r>
      <w:r w:rsidRPr="00346311">
        <w:rPr>
          <w:rFonts w:ascii="Courier New" w:hAnsi="Courier New" w:cs="Courier New"/>
          <w:sz w:val="26"/>
          <w:szCs w:val="26"/>
          <w:lang w:val="en-US"/>
        </w:rPr>
        <w:t>')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until (errors=0) and (Tacts&gt;=0);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GreenB := 0;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Writeln('_____________________________________________________________');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Writeln('|  Tact  |   Red back-a   |   Green back-a   |     Total     |');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Writeln('|________|________________|__________________|_______________|');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// Cycle for counting bacteria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for i := 0 to Tacts do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// Checking for cycle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if abs(GreenB) + abs(RedB) = GreenB + RedB then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// Checking for output data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if (GreenB + RedB &gt;= 0) and (GreenB &gt;= 0) and (RedB &gt;= 0) then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  Writeln('|', i:8, '|', RedB:16, '|', GreenB:18, '|', (GreenB + RedB):15, '|');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  Writeln('|________|________________|__________________|_______________|');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k := GreenB;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GreenB := GreenB + RedB;</w:t>
      </w:r>
    </w:p>
    <w:p w:rsidR="00346311" w:rsidRPr="00346311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  RedB := k;</w:t>
      </w:r>
    </w:p>
    <w:p w:rsidR="00346311" w:rsidRPr="00057B63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4631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057B63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346311" w:rsidRPr="00057B63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7B6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346311" w:rsidRPr="00057B63" w:rsidRDefault="00346311" w:rsidP="00346311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7B63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:rsidR="006848F0" w:rsidRPr="00057B63" w:rsidRDefault="00346311" w:rsidP="00346311">
      <w:pPr>
        <w:jc w:val="both"/>
        <w:rPr>
          <w:lang w:val="en-US"/>
        </w:rPr>
      </w:pPr>
      <w:r w:rsidRPr="00057B63">
        <w:rPr>
          <w:rFonts w:ascii="Courier New" w:hAnsi="Courier New" w:cs="Courier New"/>
          <w:sz w:val="26"/>
          <w:szCs w:val="26"/>
          <w:lang w:val="en-US"/>
        </w:rPr>
        <w:t>End.</w:t>
      </w:r>
    </w:p>
    <w:p w:rsidR="006848F0" w:rsidRPr="00057B63" w:rsidRDefault="006848F0">
      <w:pPr>
        <w:spacing w:after="160" w:line="259" w:lineRule="auto"/>
        <w:ind w:firstLine="0"/>
        <w:rPr>
          <w:lang w:val="en-US"/>
        </w:rPr>
      </w:pPr>
      <w:r w:rsidRPr="00057B63">
        <w:rPr>
          <w:lang w:val="en-US"/>
        </w:rPr>
        <w:br w:type="page"/>
      </w:r>
    </w:p>
    <w:p w:rsidR="00667A8A" w:rsidRPr="00057B63" w:rsidRDefault="00667A8A" w:rsidP="006848F0">
      <w:pPr>
        <w:rPr>
          <w:lang w:val="en-US"/>
        </w:rPr>
      </w:pPr>
    </w:p>
    <w:p w:rsidR="00667A8A" w:rsidRPr="00057B63" w:rsidRDefault="00667A8A" w:rsidP="00C92A0F">
      <w:pPr>
        <w:pStyle w:val="af7"/>
        <w:outlineLvl w:val="0"/>
        <w:rPr>
          <w:lang w:val="en-US"/>
        </w:rPr>
      </w:pPr>
      <w:bookmarkStart w:id="36" w:name="_Toc460586197"/>
      <w:bookmarkStart w:id="37" w:name="_Toc462140314"/>
      <w:bookmarkStart w:id="38" w:name="_Toc81231052"/>
      <w:bookmarkStart w:id="39" w:name="_Toc85541386"/>
      <w:bookmarkStart w:id="40" w:name="_Toc85541468"/>
      <w:r w:rsidRPr="00C92A0F">
        <w:t>П</w:t>
      </w:r>
      <w:r w:rsidR="00607D93" w:rsidRPr="00C92A0F">
        <w:t>РИЛОЖЕНИЕ</w:t>
      </w:r>
      <w:r w:rsidRPr="00057B63">
        <w:rPr>
          <w:lang w:val="en-US"/>
        </w:rPr>
        <w:t xml:space="preserve"> </w:t>
      </w:r>
      <w:r w:rsidRPr="00C92A0F">
        <w:t>Б</w:t>
      </w:r>
      <w:bookmarkEnd w:id="36"/>
      <w:bookmarkEnd w:id="37"/>
      <w:bookmarkEnd w:id="38"/>
      <w:bookmarkEnd w:id="39"/>
      <w:bookmarkEnd w:id="40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436667" w:rsidRDefault="00667A8A" w:rsidP="00561084">
      <w:pPr>
        <w:pStyle w:val="a5"/>
      </w:pPr>
      <w:r w:rsidRPr="00436667">
        <w:t>Тестовые наборы</w:t>
      </w:r>
    </w:p>
    <w:p w:rsidR="00667A8A" w:rsidRPr="00C54C7E" w:rsidRDefault="00667A8A" w:rsidP="00667A8A">
      <w:pPr>
        <w:pStyle w:val="a5"/>
      </w:pPr>
    </w:p>
    <w:p w:rsidR="00302479" w:rsidRDefault="00302479" w:rsidP="00302479">
      <w:pPr>
        <w:pStyle w:val="a5"/>
      </w:pPr>
      <w:r w:rsidRPr="00B35465">
        <w:t>Тест 1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>Тестовая ситуация: проверка ввода букв в поле для чисел</w:t>
      </w:r>
    </w:p>
    <w:p w:rsidR="00302479" w:rsidRPr="00601CBF" w:rsidRDefault="00302479" w:rsidP="00302479">
      <w:pPr>
        <w:pStyle w:val="a0"/>
      </w:pPr>
      <w:r>
        <w:t xml:space="preserve">Исходные данные: </w:t>
      </w:r>
      <w:r w:rsidR="00346311">
        <w:rPr>
          <w:lang w:val="en-US"/>
        </w:rPr>
        <w:t>RedB</w:t>
      </w:r>
      <w:r w:rsidRPr="00B35465">
        <w:t xml:space="preserve"> = ‘</w:t>
      </w:r>
      <w:r>
        <w:rPr>
          <w:lang w:val="en-US"/>
        </w:rPr>
        <w:t>Hello</w:t>
      </w:r>
      <w:r w:rsidRPr="00E720C1">
        <w:t xml:space="preserve"> </w:t>
      </w:r>
      <w:r>
        <w:rPr>
          <w:lang w:val="en-US"/>
        </w:rPr>
        <w:t>World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302479">
      <w:pPr>
        <w:pStyle w:val="a0"/>
      </w:pPr>
    </w:p>
    <w:p w:rsidR="00302479" w:rsidRDefault="00346311" w:rsidP="00302479">
      <w:pPr>
        <w:pStyle w:val="a0"/>
      </w:pPr>
      <w:r>
        <w:t>Введены неверные данные</w:t>
      </w:r>
    </w:p>
    <w:p w:rsidR="00346311" w:rsidRDefault="00346311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Pr="00057B63" w:rsidRDefault="00302479" w:rsidP="00E720C1">
      <w:pPr>
        <w:pStyle w:val="a5"/>
      </w:pPr>
    </w:p>
    <w:p w:rsidR="00302479" w:rsidRDefault="00346311" w:rsidP="00302479">
      <w:pPr>
        <w:pStyle w:val="a5"/>
      </w:pPr>
      <w:r>
        <w:rPr>
          <w:noProof/>
          <w:lang w:eastAsia="ru-RU"/>
        </w:rPr>
        <w:drawing>
          <wp:inline distT="0" distB="0" distL="0" distR="0" wp14:anchorId="4578140B" wp14:editId="14868615">
            <wp:extent cx="5374005" cy="8712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109" cy="8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Pr="005C4AD5" w:rsidRDefault="00302479" w:rsidP="00302479">
      <w:pPr>
        <w:pStyle w:val="a9"/>
      </w:pPr>
      <w:r w:rsidRPr="005C4AD5">
        <w:t xml:space="preserve">  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2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Тестовая ситуация: проверка ввода нецелочисленных значений</w:t>
      </w:r>
    </w:p>
    <w:p w:rsidR="00302479" w:rsidRPr="00601CBF" w:rsidRDefault="00302479" w:rsidP="00302479">
      <w:pPr>
        <w:pStyle w:val="a0"/>
      </w:pPr>
      <w:r>
        <w:t xml:space="preserve">Исходные данные: </w:t>
      </w:r>
      <w:r w:rsidR="00346311">
        <w:rPr>
          <w:lang w:val="en-US"/>
        </w:rPr>
        <w:t>RedB</w:t>
      </w:r>
      <w:r w:rsidRPr="00B35465">
        <w:t xml:space="preserve"> = </w:t>
      </w:r>
      <w:r w:rsidR="00EF4AD7">
        <w:t>’123,4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302479">
      <w:pPr>
        <w:pStyle w:val="a0"/>
      </w:pPr>
    </w:p>
    <w:p w:rsidR="00302479" w:rsidRDefault="00057B63" w:rsidP="00302479">
      <w:pPr>
        <w:pStyle w:val="a0"/>
      </w:pPr>
      <w:r>
        <w:t>Введены неверные данные</w:t>
      </w:r>
    </w:p>
    <w:p w:rsidR="00057B63" w:rsidRDefault="00057B63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601CBF" w:rsidRDefault="00601CBF" w:rsidP="00302479">
      <w:pPr>
        <w:pStyle w:val="a0"/>
      </w:pPr>
    </w:p>
    <w:p w:rsidR="00302479" w:rsidRDefault="00346311" w:rsidP="00E720C1">
      <w:pPr>
        <w:pStyle w:val="a5"/>
      </w:pPr>
      <w:r>
        <w:rPr>
          <w:noProof/>
          <w:lang w:eastAsia="ru-RU"/>
        </w:rPr>
        <w:drawing>
          <wp:inline distT="0" distB="0" distL="0" distR="0" wp14:anchorId="596A69BF" wp14:editId="0B23362A">
            <wp:extent cx="5486400" cy="8971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324" cy="9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EF4AD7" w:rsidRDefault="00EF4AD7" w:rsidP="00302479">
      <w:pPr>
        <w:pStyle w:val="a5"/>
      </w:pPr>
    </w:p>
    <w:p w:rsidR="00346311" w:rsidRDefault="00346311" w:rsidP="00302479">
      <w:pPr>
        <w:pStyle w:val="a5"/>
      </w:pPr>
    </w:p>
    <w:p w:rsidR="00346311" w:rsidRDefault="00346311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3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>Тестовая ситуация: проверка ввода отрицательных значений</w:t>
      </w:r>
    </w:p>
    <w:p w:rsidR="00302479" w:rsidRPr="00B35465" w:rsidRDefault="00302479" w:rsidP="00302479">
      <w:pPr>
        <w:pStyle w:val="a0"/>
      </w:pPr>
      <w:r>
        <w:t xml:space="preserve">Исходные данные: </w:t>
      </w:r>
      <w:r w:rsidR="00346311">
        <w:rPr>
          <w:lang w:val="en-US"/>
        </w:rPr>
        <w:t>RedB</w:t>
      </w:r>
      <w:r w:rsidRPr="00B35465">
        <w:t xml:space="preserve"> = </w:t>
      </w:r>
      <w:r w:rsidR="00EF4AD7">
        <w:t>’-123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D64ACB">
      <w:pPr>
        <w:pStyle w:val="a0"/>
        <w:ind w:firstLine="0"/>
      </w:pPr>
    </w:p>
    <w:p w:rsidR="00302479" w:rsidRDefault="00057B63" w:rsidP="00302479">
      <w:pPr>
        <w:pStyle w:val="a0"/>
      </w:pPr>
      <w:r>
        <w:t>Введены неверные данные</w:t>
      </w:r>
    </w:p>
    <w:p w:rsidR="00057B63" w:rsidRDefault="00057B63" w:rsidP="00302479">
      <w:pPr>
        <w:pStyle w:val="a0"/>
      </w:pPr>
      <w:bookmarkStart w:id="41" w:name="_GoBack"/>
      <w:bookmarkEnd w:id="41"/>
    </w:p>
    <w:p w:rsidR="00302479" w:rsidRDefault="00302479" w:rsidP="00302479">
      <w:pPr>
        <w:pStyle w:val="a0"/>
      </w:pPr>
      <w:r>
        <w:t>Полученный результат:</w:t>
      </w:r>
    </w:p>
    <w:p w:rsidR="00601CBF" w:rsidRDefault="00601CBF" w:rsidP="00302479">
      <w:pPr>
        <w:pStyle w:val="a0"/>
      </w:pPr>
    </w:p>
    <w:p w:rsidR="00302479" w:rsidRDefault="00346311" w:rsidP="00E720C1">
      <w:pPr>
        <w:pStyle w:val="a5"/>
      </w:pPr>
      <w:r>
        <w:rPr>
          <w:noProof/>
          <w:lang w:eastAsia="ru-RU"/>
        </w:rPr>
        <w:drawing>
          <wp:inline distT="0" distB="0" distL="0" distR="0" wp14:anchorId="1F782CEF" wp14:editId="11FA2E24">
            <wp:extent cx="5426016" cy="9055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3" cy="9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4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 xml:space="preserve">Тестовая ситуация: проверка решений </w:t>
      </w:r>
    </w:p>
    <w:p w:rsidR="00D64ACB" w:rsidRPr="00346311" w:rsidRDefault="00302479" w:rsidP="00346311">
      <w:pPr>
        <w:pStyle w:val="a0"/>
      </w:pPr>
      <w:r>
        <w:t xml:space="preserve">Исходные данные: </w:t>
      </w:r>
      <w:r w:rsidR="00346311">
        <w:rPr>
          <w:lang w:val="en-US"/>
        </w:rPr>
        <w:t>RedB</w:t>
      </w:r>
      <w:r w:rsidRPr="00B35465">
        <w:t xml:space="preserve"> = </w:t>
      </w:r>
      <w:r w:rsidR="00346311">
        <w:t>’49</w:t>
      </w:r>
      <w:r w:rsidRPr="00B35465">
        <w:t>’</w:t>
      </w:r>
      <w:r>
        <w:t xml:space="preserve">, </w:t>
      </w:r>
      <w:r w:rsidR="00346311">
        <w:rPr>
          <w:lang w:val="en-US"/>
        </w:rPr>
        <w:t>Tacts</w:t>
      </w:r>
      <w:r w:rsidR="00346311" w:rsidRPr="00346311">
        <w:t xml:space="preserve"> </w:t>
      </w:r>
      <w:r w:rsidR="00346311">
        <w:t>=</w:t>
      </w:r>
      <w:r w:rsidR="00346311" w:rsidRPr="00346311">
        <w:t xml:space="preserve"> </w:t>
      </w:r>
      <w:r w:rsidR="00346311">
        <w:t>’</w:t>
      </w:r>
      <w:r w:rsidR="00346311" w:rsidRPr="00601CBF">
        <w:t>6</w:t>
      </w:r>
      <w:r w:rsidR="00346311" w:rsidRPr="00B35465">
        <w:t>’</w:t>
      </w:r>
    </w:p>
    <w:p w:rsidR="00302479" w:rsidRDefault="00302479" w:rsidP="00D64ACB">
      <w:pPr>
        <w:pStyle w:val="a0"/>
      </w:pPr>
      <w:r>
        <w:t>Ожидаемый результат:</w:t>
      </w:r>
    </w:p>
    <w:p w:rsidR="00D64ACB" w:rsidRDefault="00D64ACB" w:rsidP="00D64ACB">
      <w:pPr>
        <w:pStyle w:val="a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Tact</w:t>
            </w:r>
          </w:p>
        </w:tc>
        <w:tc>
          <w:tcPr>
            <w:tcW w:w="2336" w:type="dxa"/>
          </w:tcPr>
          <w:p w:rsidR="00601CBF" w:rsidRDefault="00601CBF" w:rsidP="00601CBF">
            <w:pPr>
              <w:pStyle w:val="a7"/>
              <w:jc w:val="center"/>
            </w:pPr>
            <w:r w:rsidRPr="00601CBF">
              <w:t>Red back-a</w:t>
            </w:r>
          </w:p>
        </w:tc>
        <w:tc>
          <w:tcPr>
            <w:tcW w:w="2336" w:type="dxa"/>
          </w:tcPr>
          <w:p w:rsidR="00601CBF" w:rsidRDefault="00601CBF" w:rsidP="00601CBF">
            <w:pPr>
              <w:pStyle w:val="a7"/>
              <w:jc w:val="center"/>
            </w:pPr>
            <w:r w:rsidRPr="00601CBF">
              <w:t>Green back-a</w:t>
            </w:r>
          </w:p>
        </w:tc>
        <w:tc>
          <w:tcPr>
            <w:tcW w:w="2337" w:type="dxa"/>
          </w:tcPr>
          <w:p w:rsidR="00601CBF" w:rsidRDefault="00601CBF" w:rsidP="00601CBF">
            <w:pPr>
              <w:pStyle w:val="a7"/>
              <w:jc w:val="center"/>
            </w:pPr>
            <w:r w:rsidRPr="00601CBF">
              <w:t>Total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601CBF" w:rsidTr="00601CBF"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</w:tr>
      <w:tr w:rsidR="00601CBF" w:rsidTr="00601CBF">
        <w:tc>
          <w:tcPr>
            <w:tcW w:w="2336" w:type="dxa"/>
          </w:tcPr>
          <w:p w:rsid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2336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2337" w:type="dxa"/>
          </w:tcPr>
          <w:p w:rsidR="00601CBF" w:rsidRPr="00601CBF" w:rsidRDefault="00601CBF" w:rsidP="00601CB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637</w:t>
            </w:r>
          </w:p>
        </w:tc>
      </w:tr>
    </w:tbl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601CBF" w:rsidRDefault="00601CBF" w:rsidP="00302479">
      <w:pPr>
        <w:pStyle w:val="a0"/>
      </w:pPr>
    </w:p>
    <w:p w:rsidR="00302479" w:rsidRDefault="00302479" w:rsidP="00302479">
      <w:pPr>
        <w:pStyle w:val="a0"/>
      </w:pPr>
      <w:r>
        <w:lastRenderedPageBreak/>
        <w:t>Полученный результат:</w:t>
      </w:r>
    </w:p>
    <w:p w:rsidR="00601CBF" w:rsidRDefault="00601CBF" w:rsidP="00302479">
      <w:pPr>
        <w:pStyle w:val="a0"/>
      </w:pPr>
    </w:p>
    <w:p w:rsidR="00601CBF" w:rsidRDefault="00601CBF" w:rsidP="003529D2">
      <w:pPr>
        <w:pStyle w:val="a5"/>
      </w:pPr>
      <w:r>
        <w:rPr>
          <w:noProof/>
          <w:lang w:eastAsia="ru-RU"/>
        </w:rPr>
        <w:drawing>
          <wp:inline distT="0" distB="0" distL="0" distR="0" wp14:anchorId="158BD2A1" wp14:editId="79DC2F94">
            <wp:extent cx="5287993" cy="311434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64" cy="3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F" w:rsidRDefault="00601CBF" w:rsidP="00302479">
      <w:pPr>
        <w:pStyle w:val="a0"/>
      </w:pPr>
    </w:p>
    <w:p w:rsidR="00302479" w:rsidRDefault="00302479" w:rsidP="00E720C1">
      <w:pPr>
        <w:pStyle w:val="a5"/>
      </w:pPr>
    </w:p>
    <w:p w:rsidR="00D64ACB" w:rsidRDefault="00D64ACB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5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 xml:space="preserve">Тестовая ситуация: проверка решений, </w:t>
      </w:r>
      <w:r w:rsidR="00601CBF">
        <w:t>при выходе за пределы</w:t>
      </w:r>
      <w:r w:rsidR="00601CBF" w:rsidRPr="00601CBF">
        <w:t xml:space="preserve"> </w:t>
      </w:r>
      <w:r w:rsidR="00601CBF">
        <w:t xml:space="preserve">вычислений типа </w:t>
      </w:r>
      <w:r w:rsidR="00601CBF">
        <w:rPr>
          <w:lang w:val="en-US"/>
        </w:rPr>
        <w:t>integer</w:t>
      </w:r>
      <w:r w:rsidR="00601CBF">
        <w:t xml:space="preserve">. </w:t>
      </w:r>
      <w:r>
        <w:t xml:space="preserve">Исходные данные: </w:t>
      </w:r>
      <w:r w:rsidR="00601CBF">
        <w:rPr>
          <w:lang w:val="en-US"/>
        </w:rPr>
        <w:t>RedB</w:t>
      </w:r>
      <w:r w:rsidRPr="00B35465">
        <w:t xml:space="preserve"> = </w:t>
      </w:r>
      <w:r w:rsidR="00601CBF">
        <w:t>’123</w:t>
      </w:r>
      <w:r w:rsidRPr="00B35465">
        <w:t>’</w:t>
      </w:r>
      <w:r>
        <w:t xml:space="preserve">, </w:t>
      </w:r>
      <w:r w:rsidR="00601CBF">
        <w:rPr>
          <w:lang w:val="en-US"/>
        </w:rPr>
        <w:t>Tacts</w:t>
      </w:r>
      <w:r w:rsidRPr="008F0571">
        <w:t xml:space="preserve"> =’</w:t>
      </w:r>
      <w:r w:rsidR="00601CBF">
        <w:t>123</w:t>
      </w:r>
      <w:r w:rsidRPr="008F0571">
        <w:t>’</w:t>
      </w:r>
      <w:r w:rsidR="00601CBF" w:rsidRPr="00601CBF">
        <w:t xml:space="preserve"> </w:t>
      </w:r>
      <w:r>
        <w:t>Ожидаемый результат</w:t>
      </w:r>
      <w:r w:rsidR="00601CBF">
        <w:t xml:space="preserve"> (на последних тактах вычислений)</w:t>
      </w:r>
      <w:r>
        <w:t>:</w:t>
      </w:r>
    </w:p>
    <w:p w:rsidR="00601CBF" w:rsidRDefault="00601CBF" w:rsidP="00302479">
      <w:pPr>
        <w:pStyle w:val="a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1CBF" w:rsidTr="00AF7528">
        <w:tc>
          <w:tcPr>
            <w:tcW w:w="2336" w:type="dxa"/>
          </w:tcPr>
          <w:p w:rsidR="00601CBF" w:rsidRPr="00601CBF" w:rsidRDefault="00601CBF" w:rsidP="00AF7528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Tact</w:t>
            </w:r>
          </w:p>
        </w:tc>
        <w:tc>
          <w:tcPr>
            <w:tcW w:w="2336" w:type="dxa"/>
          </w:tcPr>
          <w:p w:rsidR="00601CBF" w:rsidRDefault="00601CBF" w:rsidP="00AF7528">
            <w:pPr>
              <w:pStyle w:val="a7"/>
              <w:jc w:val="center"/>
            </w:pPr>
            <w:r w:rsidRPr="00601CBF">
              <w:t>Red back-a</w:t>
            </w:r>
          </w:p>
        </w:tc>
        <w:tc>
          <w:tcPr>
            <w:tcW w:w="2336" w:type="dxa"/>
          </w:tcPr>
          <w:p w:rsidR="00601CBF" w:rsidRDefault="00601CBF" w:rsidP="00AF7528">
            <w:pPr>
              <w:pStyle w:val="a7"/>
              <w:jc w:val="center"/>
            </w:pPr>
            <w:r w:rsidRPr="00601CBF">
              <w:t>Green back-a</w:t>
            </w:r>
          </w:p>
        </w:tc>
        <w:tc>
          <w:tcPr>
            <w:tcW w:w="2337" w:type="dxa"/>
          </w:tcPr>
          <w:p w:rsidR="00601CBF" w:rsidRDefault="00601CBF" w:rsidP="00AF7528">
            <w:pPr>
              <w:pStyle w:val="a7"/>
              <w:jc w:val="center"/>
            </w:pPr>
            <w:r w:rsidRPr="00601CBF">
              <w:t>Total</w:t>
            </w:r>
          </w:p>
        </w:tc>
      </w:tr>
      <w:tr w:rsidR="00601CBF" w:rsidRPr="00601CBF" w:rsidTr="00AF7528"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257932007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433523094</w:t>
            </w:r>
          </w:p>
        </w:tc>
        <w:tc>
          <w:tcPr>
            <w:tcW w:w="2337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701455101</w:t>
            </w:r>
          </w:p>
        </w:tc>
      </w:tr>
      <w:tr w:rsidR="00601CBF" w:rsidRPr="00601CBF" w:rsidTr="00AF7528"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433523094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701455101</w:t>
            </w:r>
          </w:p>
        </w:tc>
        <w:tc>
          <w:tcPr>
            <w:tcW w:w="2337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1134978195</w:t>
            </w:r>
          </w:p>
        </w:tc>
      </w:tr>
      <w:tr w:rsidR="00601CBF" w:rsidRPr="00601CBF" w:rsidTr="00AF7528"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701455101</w:t>
            </w:r>
          </w:p>
        </w:tc>
        <w:tc>
          <w:tcPr>
            <w:tcW w:w="2336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1134978195</w:t>
            </w:r>
          </w:p>
        </w:tc>
        <w:tc>
          <w:tcPr>
            <w:tcW w:w="2337" w:type="dxa"/>
          </w:tcPr>
          <w:p w:rsidR="00601CBF" w:rsidRPr="00601CBF" w:rsidRDefault="003529D2" w:rsidP="00AF7528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1836433296</w:t>
            </w:r>
          </w:p>
        </w:tc>
      </w:tr>
    </w:tbl>
    <w:p w:rsidR="00601CBF" w:rsidRDefault="00601CBF" w:rsidP="00302479">
      <w:pPr>
        <w:pStyle w:val="a0"/>
      </w:pPr>
    </w:p>
    <w:p w:rsidR="003529D2" w:rsidRDefault="003529D2" w:rsidP="003529D2">
      <w:pPr>
        <w:pStyle w:val="a0"/>
        <w:ind w:firstLine="0"/>
      </w:pPr>
      <w:r>
        <w:t>Полученный результат:</w:t>
      </w:r>
    </w:p>
    <w:p w:rsidR="003529D2" w:rsidRDefault="003529D2" w:rsidP="003529D2">
      <w:pPr>
        <w:pStyle w:val="a0"/>
        <w:ind w:firstLine="0"/>
      </w:pPr>
    </w:p>
    <w:p w:rsidR="003529D2" w:rsidRDefault="003529D2" w:rsidP="003529D2">
      <w:pPr>
        <w:pStyle w:val="a5"/>
      </w:pPr>
      <w:r>
        <w:rPr>
          <w:noProof/>
          <w:lang w:eastAsia="ru-RU"/>
        </w:rPr>
        <w:drawing>
          <wp:inline distT="0" distB="0" distL="0" distR="0" wp14:anchorId="16E4294B" wp14:editId="778EBACB">
            <wp:extent cx="5520906" cy="10845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310" cy="1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Pr="00601CBF" w:rsidRDefault="00302479" w:rsidP="00E720C1">
      <w:pPr>
        <w:pStyle w:val="a5"/>
      </w:pPr>
    </w:p>
    <w:p w:rsidR="00302479" w:rsidRDefault="00302479" w:rsidP="00302479">
      <w:pPr>
        <w:pStyle w:val="a0"/>
      </w:pPr>
    </w:p>
    <w:p w:rsidR="00C92A0F" w:rsidRDefault="00C92A0F" w:rsidP="00302479">
      <w:pPr>
        <w:pStyle w:val="a5"/>
      </w:pPr>
    </w:p>
    <w:p w:rsidR="00163824" w:rsidRDefault="00163824" w:rsidP="00C92A0F">
      <w:pPr>
        <w:pStyle w:val="a0"/>
        <w:ind w:firstLine="0"/>
      </w:pPr>
    </w:p>
    <w:sectPr w:rsidR="00163824" w:rsidSect="00B238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EC1" w:rsidRDefault="00C33EC1" w:rsidP="00B238B2">
      <w:r>
        <w:separator/>
      </w:r>
    </w:p>
  </w:endnote>
  <w:endnote w:type="continuationSeparator" w:id="0">
    <w:p w:rsidR="00C33EC1" w:rsidRDefault="00C33EC1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B238B2" w:rsidRDefault="00B238B2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B63">
          <w:rPr>
            <w:noProof/>
          </w:rPr>
          <w:t>9</w:t>
        </w:r>
        <w:r>
          <w:fldChar w:fldCharType="end"/>
        </w:r>
      </w:p>
    </w:sdtContent>
  </w:sdt>
  <w:p w:rsidR="00B238B2" w:rsidRDefault="00B238B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EC1" w:rsidRDefault="00C33EC1" w:rsidP="00B238B2">
      <w:r>
        <w:separator/>
      </w:r>
    </w:p>
  </w:footnote>
  <w:footnote w:type="continuationSeparator" w:id="0">
    <w:p w:rsidR="00C33EC1" w:rsidRDefault="00C33EC1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57B63"/>
    <w:rsid w:val="000C4087"/>
    <w:rsid w:val="00143404"/>
    <w:rsid w:val="00163824"/>
    <w:rsid w:val="002133A6"/>
    <w:rsid w:val="003019FD"/>
    <w:rsid w:val="00302479"/>
    <w:rsid w:val="00346311"/>
    <w:rsid w:val="003529D2"/>
    <w:rsid w:val="00356604"/>
    <w:rsid w:val="00382F1B"/>
    <w:rsid w:val="00420F03"/>
    <w:rsid w:val="00436667"/>
    <w:rsid w:val="00463331"/>
    <w:rsid w:val="004E3B0D"/>
    <w:rsid w:val="00561084"/>
    <w:rsid w:val="00582034"/>
    <w:rsid w:val="00593037"/>
    <w:rsid w:val="005D1FD5"/>
    <w:rsid w:val="00601CBF"/>
    <w:rsid w:val="00607D93"/>
    <w:rsid w:val="00620170"/>
    <w:rsid w:val="00667A8A"/>
    <w:rsid w:val="006848F0"/>
    <w:rsid w:val="007102F0"/>
    <w:rsid w:val="007F0A12"/>
    <w:rsid w:val="007F40DE"/>
    <w:rsid w:val="0080195E"/>
    <w:rsid w:val="0080231B"/>
    <w:rsid w:val="00810497"/>
    <w:rsid w:val="00814519"/>
    <w:rsid w:val="008430DD"/>
    <w:rsid w:val="0086046C"/>
    <w:rsid w:val="00894EA1"/>
    <w:rsid w:val="008A3665"/>
    <w:rsid w:val="008B1590"/>
    <w:rsid w:val="00905E32"/>
    <w:rsid w:val="0097252A"/>
    <w:rsid w:val="009B5D93"/>
    <w:rsid w:val="00A34422"/>
    <w:rsid w:val="00A80757"/>
    <w:rsid w:val="00AF7091"/>
    <w:rsid w:val="00B22C1C"/>
    <w:rsid w:val="00B238B2"/>
    <w:rsid w:val="00B62891"/>
    <w:rsid w:val="00BE29B5"/>
    <w:rsid w:val="00C33EC1"/>
    <w:rsid w:val="00C55846"/>
    <w:rsid w:val="00C92A0F"/>
    <w:rsid w:val="00CF50BD"/>
    <w:rsid w:val="00D40D32"/>
    <w:rsid w:val="00D64ACB"/>
    <w:rsid w:val="00D91D46"/>
    <w:rsid w:val="00DA382E"/>
    <w:rsid w:val="00DB45C0"/>
    <w:rsid w:val="00E158D4"/>
    <w:rsid w:val="00E720C1"/>
    <w:rsid w:val="00E756BF"/>
    <w:rsid w:val="00E907A8"/>
    <w:rsid w:val="00EA651A"/>
    <w:rsid w:val="00EC4434"/>
    <w:rsid w:val="00ED32E5"/>
    <w:rsid w:val="00EF4465"/>
    <w:rsid w:val="00EF4AD7"/>
    <w:rsid w:val="00F36374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133A6"/>
    <w:pPr>
      <w:tabs>
        <w:tab w:val="right" w:leader="dot" w:pos="9345"/>
      </w:tabs>
      <w:spacing w:after="100"/>
    </w:p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Normal (Web)"/>
    <w:basedOn w:val="a"/>
    <w:uiPriority w:val="99"/>
    <w:semiHidden/>
    <w:unhideWhenUsed/>
    <w:rsid w:val="008104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2A0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2A0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customStyle="1" w:styleId="afc">
    <w:name w:val="Оглавление"/>
    <w:basedOn w:val="a"/>
    <w:next w:val="a"/>
    <w:qFormat/>
    <w:rsid w:val="002133A6"/>
    <w:pPr>
      <w:tabs>
        <w:tab w:val="right" w:leader="dot" w:pos="9345"/>
      </w:tabs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F495C-6997-44EB-988A-CCCEDCC3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3</cp:revision>
  <dcterms:created xsi:type="dcterms:W3CDTF">2021-10-19T10:11:00Z</dcterms:created>
  <dcterms:modified xsi:type="dcterms:W3CDTF">2021-10-19T11:32:00Z</dcterms:modified>
</cp:coreProperties>
</file>