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0"/>
        <w:gridCol w:w="1186"/>
        <w:gridCol w:w="1615"/>
        <w:gridCol w:w="1217"/>
        <w:gridCol w:w="1217"/>
        <w:gridCol w:w="1217"/>
        <w:gridCol w:w="1217"/>
      </w:tblGrid>
      <w:tr w14:paraId="32258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3" w:hRule="atLeast"/>
        </w:trPr>
        <w:tc>
          <w:tcPr>
            <w:tcW w:w="850" w:type="dxa"/>
          </w:tcPr>
          <w:p w14:paraId="36075A41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</m:t>
                    </m:r>
                    <m:ctrlPr>
                      <m:rPr/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186" w:type="dxa"/>
          </w:tcPr>
          <w:p w14:paraId="78EB5ECC">
            <w:pPr>
              <w:ind w:firstLine="422" w:firstLineChars="200"/>
              <w:jc w:val="both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-=</w:t>
            </w:r>
          </w:p>
        </w:tc>
        <w:tc>
          <w:tcPr>
            <w:tcW w:w="1615" w:type="dxa"/>
          </w:tcPr>
          <w:p w14:paraId="3005CC1C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−</m:t>
                </m:r>
                <m:sSub>
                  <m:sSubPr>
                    <m:ctrlPr>
                      <m:rPr/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</m:t>
                    </m:r>
                    <m:ctrlPr>
                      <m:rPr/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m:rPr/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+1</m:t>
                </m:r>
              </m:oMath>
            </m:oMathPara>
          </w:p>
        </w:tc>
        <w:tc>
          <w:tcPr>
            <w:tcW w:w="1217" w:type="dxa"/>
          </w:tcPr>
          <w:p w14:paraId="5C4444A3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</w:tcPr>
          <w:p w14:paraId="50EDE885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</w:tcPr>
          <w:p w14:paraId="1FB28472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...</w:t>
            </w:r>
          </w:p>
        </w:tc>
        <w:tc>
          <w:tcPr>
            <w:tcW w:w="1217" w:type="dxa"/>
          </w:tcPr>
          <w:p w14:paraId="1A8E98F7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</w:t>
            </w:r>
          </w:p>
        </w:tc>
      </w:tr>
      <w:tr w14:paraId="5A2F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4" w:hRule="atLeast"/>
        </w:trPr>
        <w:tc>
          <w:tcPr>
            <w:tcW w:w="850" w:type="dxa"/>
          </w:tcPr>
          <w:p w14:paraId="182DC7B2">
            <w:pPr>
              <w:jc w:val="center"/>
              <w:rPr>
                <w:b/>
                <w:bCs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186" w:type="dxa"/>
          </w:tcPr>
          <w:p w14:paraId="30BB199E"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=</w:t>
            </w:r>
          </w:p>
        </w:tc>
        <w:tc>
          <w:tcPr>
            <w:tcW w:w="1615" w:type="dxa"/>
          </w:tcPr>
          <w:p w14:paraId="53AD4395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217" w:type="dxa"/>
          </w:tcPr>
          <w:p w14:paraId="4203D785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−1</m:t>
                </m:r>
              </m:oMath>
            </m:oMathPara>
          </w:p>
        </w:tc>
        <w:tc>
          <w:tcPr>
            <w:tcW w:w="1217" w:type="dxa"/>
          </w:tcPr>
          <w:p w14:paraId="17961E30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−2</m:t>
                </m:r>
              </m:oMath>
            </m:oMathPara>
          </w:p>
        </w:tc>
        <w:tc>
          <w:tcPr>
            <w:tcW w:w="1217" w:type="dxa"/>
          </w:tcPr>
          <w:p w14:paraId="6A610B29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...</w:t>
            </w:r>
          </w:p>
        </w:tc>
        <w:tc>
          <w:tcPr>
            <w:tcW w:w="1217" w:type="dxa"/>
          </w:tcPr>
          <w:p w14:paraId="3C5BC09F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vertAlign w:val="baseli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vertAlign w:val="baseline"/>
                        <w:lang w:val="en-US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vertAlign w:val="baseline"/>
                    <w:lang w:val="en-US" w:eastAsia="zh-CN"/>
                  </w:rPr>
                  <m:t>−t</m:t>
                </m:r>
              </m:oMath>
            </m:oMathPara>
          </w:p>
        </w:tc>
      </w:tr>
    </w:tbl>
    <w:p w14:paraId="57B863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5N2EyMDEyZjk1OTMyMGZlNDllYjFhNWEwMTAyZjUifQ=="/>
  </w:docVars>
  <w:rsids>
    <w:rsidRoot w:val="00000000"/>
    <w:rsid w:val="613F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2024-08-16T13:41:45Z</dcterms:created>
  <dc:creator>蒙进朗</dc:creator>
  <cp:lastModifiedBy>Following丶</cp:lastModifiedBy>
  <dcterms:modified xsi:type="dcterms:W3CDTF">2024-08-16T13:51:15Z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9D51B00C14064C16821D9210419830F0_12</vt:lpwstr>
  </property>
</Properties>
</file>