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1B8A" w14:textId="64D6B1F3" w:rsidR="00DC15D1" w:rsidRDefault="003B23C7">
      <w:r w:rsidRPr="003B23C7">
        <w:t>https://portfoliooaky.netlify.app/</w:t>
      </w:r>
    </w:p>
    <w:sectPr w:rsidR="00DC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C7"/>
    <w:rsid w:val="003B23C7"/>
    <w:rsid w:val="00B50CD7"/>
    <w:rsid w:val="00D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B34F"/>
  <w15:chartTrackingRefBased/>
  <w15:docId w15:val="{8DC86BE6-4B2A-438D-B51D-43380DAF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SRORAVIT TAMSAMAK</dc:creator>
  <cp:keywords/>
  <dc:description/>
  <cp:lastModifiedBy>SRORAVIT TAMSAMAK</cp:lastModifiedBy>
  <cp:revision>1</cp:revision>
  <dcterms:created xsi:type="dcterms:W3CDTF">2021-04-27T15:41:00Z</dcterms:created>
  <dcterms:modified xsi:type="dcterms:W3CDTF">2021-04-27T15:52:00Z</dcterms:modified>
</cp:coreProperties>
</file>