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Navigating Corners, Bridges, and Overpasses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how to negotiate corners, bridges, and overpasses safely. You learn to avoid multiplying forces during cornering, use a slow and steady approach, and maintain a straight path across bridges to prevent weight transfer and preserve vehicle stability.</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a professional driver, you constantly manage the forces acting on your vehicle. Corners, bridges, and overpasses test your ability to maintain control because they naturally amplify these forces. Your job is to navigate them with skill, awareness, and calm precision. In this part of your training, you learn how small adjustments in speed, steering, and positioning can prevent instability and keep you and others safe, especially in adverse weather or low‑visibility conditions.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you approach a corner, you manage two main forces: forward momentum and lateral force. Your goal is to keep these forces low and balanced. The faster you enter a corner, the harder it is for your tires to maintain traction. To stay in control, slow down early—well before you reach the curve. By reducing speed in advance, you allow the vehicle to settle, limit weight transfer, and lower risk. Think of cornering as a gradual transition rather than a sudden maneuver. A smooth entry leads to a smooth exit.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you turn, keep your steering steady. Abrupt corrections multiply the forces acting on the vehicle, which can cause skidding, sliding, or rollover, especially when roads are wet, icy, or uneven. Maintain consistent pressure on the steering wheel to keep the vehicle balanced. Avoid accelerating during the sharpest part of a curve; wait until the vehicle begins to straighten before applying gentle throttle. Ask yourself whether you are giving the vehicle time to respond or forcing it into the turn.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Bridges and overpasses require the same level of attention. They may look simple to cross, but the risks can be hidden. Bridge surfaces often freeze sooner than regular pavement, and overpasses are exposed to wind that can reduce traction or push the vehicle sideways. To stay safe, keep the vehicle in a straight line as you cross. Any sharp movement can shift weight abruptly from side to side, which is especially hazardous on narrow or elevated structures. Enter bridges at a controlled speed, keep both hands firmly on the wheel, and stay centered in your lane.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Because bridges and overpasses leave little room for error, stability must be your top priority. Avoid sudden lane changes, aggressive braking, or fast acceleration. Even in normal weather, these actions can unsettle the vehicle, and in adverse conditions they become far more dangerous. Whenever possible, identify bridges and overpasses ahead of time so you can prepare and adjust your speed early.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Whether you are navigating a tight corner or crossing an elevated structure, the core principle remains the same: slow down. Lower speed reduces every risk factor by giving you more time, traction, and control. As you reflect on your driving habits, consider the moments when you may feel pressured to hurry. Are you staying in control, or letting urgency override good judgment? Professional excellence means choosing stability over speed.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practicing early speed reduction, smooth steering, centered lane positioning, and steady control, you build the discipline that prevents incidents before they occur. Staying mindful of these simple but critical techniques helps you navigate corners, bridges, and overpasses with confidence and consistency. Slow down, maintain control, and let your training guide each decision.</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