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Detecting and Preparing for Black 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how to anticipate and respond to black ice. You focus on observing environmental cues, understanding ground temperature and dew point, and using tools such as laser thermometers and smartphones to support pre‑trip planning and real‑time assessments.</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Black ice is one of the most dangerous hazards you can encounter because it often blends seamlessly into the pavement. It forms a thin, nearly invisible layer that provides little warning before it reduces traction. As a professional driver, your ability to detect and prepare for black ice is essential to maintaining control and ensuring safety. This section strengthens your awareness and equips you with practical ways to anticipate risky conditions before they affect stability.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Begin by building constant vigilance. Black ice rarely appears without subtle signals, and you can often sense developing conditions by observing your surroundings. Ask yourself: What is the temperature? Is there moisture in the air or on the surface? Does the pavement look dry, glossy, or slightly muted? These small cues help you anticipate where traction may be compromised. As you drive, pay close attention to shaded areas, overpasses, bridges, and sections where cold air circulates both above and below the road. These locations cool faster and often freeze first.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Ground temperature and dew point provide an additional layer of insight. Ground temperature—not just air temperature—determines whether moisture will freeze. Even when the air feels slightly above freezing, cold pavement can still develop ice. Dew point helps you recognize when moisture in the air may condense on the surface. When air temperature and dew point move closer together, assume slick conditions may form. These indicators help you predict when water will transition into ice before it becomes obvious.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Modern tools can support your decision-making. A handheld laser thermometer lets you check road surface temperatures during stops, giving you early warning when the pavement nears freezing. Your smartphone also becomes an important planning tool. By checking localized forecasts and precipitation patterns, you can anticipate when freezing drizzle, melting snow, or fog may create black ice. Navigation apps, highway cameras, and weather alerts offer additional insight into conditions along your route.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During pre‑trip planning, incorporate these tools into your routine. Look ahead at the day’s temperature shifts, noting when thawing may turn into refreezing or when early morning conditions may produce invisible hazards. When pavement begins to thaw after a cold period, stay cautious—those wet or slick patches can quickly turn dangerous. Likewise, melting snow along shoulders or medians can flow onto the roadway and refreeze as temperatures drop.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Even with preparation, remain alert for classic signs of black ice. If vehicles around you begin to slide, if road spray suddenly disappears, or if your steering feels lighter than usual, treat these as warnings. Reduce speed, increase following distance, and apply smooth steering, braking, and acceleration to maintain stability when traction is uncertain.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 you refine your ability to identify black ice, reflect on your awareness and habits. Ask yourself how effectively you are reading the environment and whether you are using available tools to support your decisions. With consistent practice, you build the automatic awareness that supports professional excellence.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Recognizing and preparing for black ice is not only about understanding what it is. It is about knowing the conditions that create it and staying proactive in assessing risk. When you remain vigilant and well‑informed—especially when temperatures rise, pavement thaws, and surfaces appear wet or slick—you place yourself in the strongest position to navigate safely and confidently.</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