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Advanced Braking and Visual Driving Rules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correct braking techniques, including how ABS functions, and introduces the Visual Driving Rule as a core safety practice. You learn how different road-condition zones—from dry pavement to snow and ice—affect traction and require you to adjust how you brake and manage speed.</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As you advance in your development as a professional driver, you continue refining the precision, judgment, and awareness needed to stay safe in all driving conditions. A central part of this skill is understanding how your vehicle gains and loses kinetic energy, and how your own vision and perception guide every decision you make. Advanced braking and visual driving rules form the foundation of safe operation in both normal and adverse environments. When you master these fundamentals, you build consistency, confidence, and the ability to respond appropriately when the road or environment changes without warning.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Effective braking begins with recognizing your role in managing the vehicle’s kinetic energy smoothly and deliberately. And stopping distance. When you apply the brakes, your goal is to reduce this energy at a safe, controlled rate. This requires ensuring that the front of the vehicle never slows faster than the rear. If the front decelerates too quickly, the vehicle becomes unstable, increasing the risk of skidding or jackknifing, especially in larger commercial vehicles, when empty. You can think of braking as guiding energy out of the system rather than forcing it out suddenly. Smooth, subtle pedal pressure keeps the vehicle balanced, maintains tire traction, and supports predictable handling. Keep in mind you must be able to stop in half the distance you can see. Loss of Visibility is common in these situations, correct braking and visual driving rule is to stop in half the distance you can see, they work together. </w:t>
      </w:r>
    </w:p>
    <w:p w:rsidR="00000000" w:rsidDel="00000000" w:rsidP="00000000" w:rsidRDefault="00000000" w:rsidRPr="00000000" w14:paraId="0000000E">
      <w:pPr>
        <w:rPr/>
      </w:pPr>
      <w:r w:rsidDel="00000000" w:rsidR="00000000" w:rsidRPr="00000000">
        <w:rPr>
          <w:rtl w:val="0"/>
        </w:rPr>
        <w:t xml:space="preserve">Anti-Lock Braking Systems (ABS) help you maintain steering control during hard braking by preventing wheel lockup. This allows you to steer even under heavy pedal pressure. However, ABS does not shorten stopping distance on its own; its purpose is to preserve traction and control. You must still use proper braking technique—subtle, consistent pressure rather than pumping the brakes. When you feel the brake pedal pulsate in an ABS-equipped vehicle, the system is working to modulate braking force. Your job is to maintain steady pressure and keep your eyes focused on where you want the vehicle to go. By trusting the system and applying sound technique, you maintain control when you need it most.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Proper braking also depends on the surface under your tires. Dry pavement offers strong traction and allows for quicker deceleration. As moisture, snow, or ice accumulate, your stopping distance increases and your margin for error shrinks. You can think of the road in traction “zones”: dry pavement provides the most grip; wet surfaces reduce it; snow lowers it further; and ice offers the least traction, where even small control inputs can lead to a loss of stability. When you recognize the zone you are in, you can adjust your braking force, following distance, and speed accordingly. Staying aware of these zones helps you anticipate how the vehicle will respond rather than being caught off guard.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Visual Driving Rule helps connect these concepts by grounding your actions in what you see and how far ahead you scan. Your eyes are your primary safety tool. When you look far down the road—well beyond the space immediately in front of your vehicle—you give yourself time to identify hazards, make decisions, and brake smoothly. As your speed increases, the distance you should visually cover expands. Long-range scanning also helps you notice surface changes early, such as standing water, shaded areas that may hide ice, or transitions between plowed and unplowed pavement. Strong visual habits prevent abrupt braking because you rarely find yourself reacting at the last second.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improve your own visual habits, ask yourself: How far ahead do you typically look? Do you focus on the vehicle directly in front of you, or do you scan the full roadway and its surroundings? The more you train your eyes to anticipate what is ahead, the smoother and safer your braking becomes. Good visual discipline supports proper brake application by reducing the need for sudden, forceful inputs.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Finally, remember that correct braking and visual driving habits rely on your understanding of how your vehicle is engineered to respond. Every control—from the steering wheel to the brake pedal—is designed for steady, measured input. When you respect these engineering principles, you maintain traction, preserve balance, and reduce your risk in demanding driving situations. Your commitment to mastering these techniques reflects the professionalism expected of a skilled driver and strengthens your ability to operate safely in a wide range of conditions.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GDU9mADXXa82mFIZiM/ImxfWtQ==">CgMxLjA4AHIhMThGcVFoS1BrWE1PaVpZcGFyTEdTVFdVYkNtRWFGZTVY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