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Title: Load Securement for Open Deck Loads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Section: Introduction to Load Securement Standards and Responsibilities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Module: Module 1</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Section Summary:</w:t>
      </w:r>
    </w:p>
    <w:p w:rsidR="00000000" w:rsidDel="00000000" w:rsidP="00000000" w:rsidRDefault="00000000" w:rsidRPr="00000000" w14:paraId="00000008">
      <w:pPr>
        <w:rPr/>
      </w:pPr>
      <w:r w:rsidDel="00000000" w:rsidR="00000000" w:rsidRPr="00000000">
        <w:rPr>
          <w:rtl w:val="0"/>
        </w:rPr>
        <w:t xml:space="preserve">This introductory section emphasizes why using available knowledge and following established standards is essential for safe load securement. It outlines who creates and enforces these standards (FMCSA, DOT, and company policy) and clarifies the shared legal and professional responsibilities of motor carriers and drivers. It also introduces the concepts of malfeasance, misfeasance, and nonfeasance as they relate to securement decisions.</w:t>
      </w:r>
    </w:p>
    <w:p w:rsidR="00000000" w:rsidDel="00000000" w:rsidP="00000000" w:rsidRDefault="00000000" w:rsidRPr="00000000" w14:paraId="00000009">
      <w:pPr>
        <w:rPr/>
      </w:pPr>
      <w:r w:rsidDel="00000000" w:rsidR="00000000" w:rsidRPr="00000000">
        <w:rPr>
          <w:rtl w:val="0"/>
        </w:rPr>
        <w:t xml:space="preserve">_______________________________________</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Introduction to Load Securement Standards and Responsibilities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Learning Objectives</w:t>
      </w:r>
    </w:p>
    <w:p w:rsidR="00000000" w:rsidDel="00000000" w:rsidP="00000000" w:rsidRDefault="00000000" w:rsidRPr="00000000" w14:paraId="0000000E">
      <w:pPr>
        <w:rPr/>
      </w:pPr>
      <w:r w:rsidDel="00000000" w:rsidR="00000000" w:rsidRPr="00000000">
        <w:rPr>
          <w:rtl w:val="0"/>
        </w:rPr>
        <w:t xml:space="preserve">By the end of this section, you will be able to:</w:t>
      </w:r>
    </w:p>
    <w:p w:rsidR="00000000" w:rsidDel="00000000" w:rsidP="00000000" w:rsidRDefault="00000000" w:rsidRPr="00000000" w14:paraId="0000000F">
      <w:pPr>
        <w:rPr/>
      </w:pPr>
      <w:r w:rsidDel="00000000" w:rsidR="00000000" w:rsidRPr="00000000">
        <w:rPr>
          <w:rtl w:val="0"/>
        </w:rPr>
        <w:t xml:space="preserve">• Explain why proper load securement is essential for open deck hauling.</w:t>
      </w:r>
    </w:p>
    <w:p w:rsidR="00000000" w:rsidDel="00000000" w:rsidP="00000000" w:rsidRDefault="00000000" w:rsidRPr="00000000" w14:paraId="00000010">
      <w:pPr>
        <w:rPr/>
      </w:pPr>
      <w:r w:rsidDel="00000000" w:rsidR="00000000" w:rsidRPr="00000000">
        <w:rPr>
          <w:rtl w:val="0"/>
        </w:rPr>
        <w:t xml:space="preserve">• Identify the regulatory and policy sources that govern load securement standards.</w:t>
      </w:r>
    </w:p>
    <w:p w:rsidR="00000000" w:rsidDel="00000000" w:rsidP="00000000" w:rsidRDefault="00000000" w:rsidRPr="00000000" w14:paraId="00000011">
      <w:pPr>
        <w:rPr/>
      </w:pPr>
      <w:r w:rsidDel="00000000" w:rsidR="00000000" w:rsidRPr="00000000">
        <w:rPr>
          <w:rtl w:val="0"/>
        </w:rPr>
        <w:t xml:space="preserve">• Describe the shared responsibilities of motor carriers and drivers.</w:t>
      </w:r>
    </w:p>
    <w:p w:rsidR="00000000" w:rsidDel="00000000" w:rsidP="00000000" w:rsidRDefault="00000000" w:rsidRPr="00000000" w14:paraId="00000012">
      <w:pPr>
        <w:rPr/>
      </w:pPr>
      <w:r w:rsidDel="00000000" w:rsidR="00000000" w:rsidRPr="00000000">
        <w:rPr>
          <w:rtl w:val="0"/>
        </w:rPr>
        <w:t xml:space="preserve">• Define malfeasance, misfeasance, and nonfeasance in the context of load securement.</w:t>
      </w:r>
    </w:p>
    <w:p w:rsidR="00000000" w:rsidDel="00000000" w:rsidP="00000000" w:rsidRDefault="00000000" w:rsidRPr="00000000" w14:paraId="00000013">
      <w:pPr>
        <w:rPr/>
      </w:pPr>
      <w:r w:rsidDel="00000000" w:rsidR="00000000" w:rsidRPr="00000000">
        <w:rPr>
          <w:rtl w:val="0"/>
        </w:rPr>
        <w:t xml:space="preserve">• Recognize the difference between minimum federal requirements and best‑practice securement.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Lesson Content</w:t>
      </w:r>
    </w:p>
    <w:p w:rsidR="00000000" w:rsidDel="00000000" w:rsidP="00000000" w:rsidRDefault="00000000" w:rsidRPr="00000000" w14:paraId="00000016">
      <w:pPr>
        <w:rPr/>
      </w:pPr>
      <w:r w:rsidDel="00000000" w:rsidR="00000000" w:rsidRPr="00000000">
        <w:rPr>
          <w:rtl w:val="0"/>
        </w:rPr>
        <w:t xml:space="preserve">1. Key Sources of Load Securement Standards</w:t>
      </w:r>
    </w:p>
    <w:p w:rsidR="00000000" w:rsidDel="00000000" w:rsidP="00000000" w:rsidRDefault="00000000" w:rsidRPr="00000000" w14:paraId="00000017">
      <w:pPr>
        <w:rPr/>
      </w:pPr>
      <w:r w:rsidDel="00000000" w:rsidR="00000000" w:rsidRPr="00000000">
        <w:rPr>
          <w:rtl w:val="0"/>
        </w:rPr>
        <w:t xml:space="preserve">Effective load securement begins with knowing where the rules originate. In open deck hauling, the Federal Motor Carrier Safety Administration (FMCSA) establishes the minimum federal standards designed to prevent cargo from shifting, falling, or creating hazards during transit. The Department of Transportation (DOT) enforces these standards through inspections and roadside checks.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Your company may also have internal policies that exceed federal requirements. These policies often reflect industry best practices, practical experience, and lessons learned. As a professional driver, you must understand and follow all three layers of guidance: FMCSA regulations, DOT enforcement practices, and company policy.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2. Driver and Motor Carrier Responsibilities</w:t>
      </w:r>
    </w:p>
    <w:p w:rsidR="00000000" w:rsidDel="00000000" w:rsidP="00000000" w:rsidRDefault="00000000" w:rsidRPr="00000000" w14:paraId="0000001C">
      <w:pPr>
        <w:rPr/>
      </w:pPr>
      <w:r w:rsidDel="00000000" w:rsidR="00000000" w:rsidRPr="00000000">
        <w:rPr>
          <w:rtl w:val="0"/>
        </w:rPr>
        <w:t xml:space="preserve">Load securement is a shared responsibility between the motor carrier and the driver. The motor carrier must ensure that equipment is maintained, proper securement tools are available, and loads are prepared appropriately before you arrive.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Once you take control of the vehicle, you are responsible for verifying that the cargo is secure. This includes inspecting tiedowns before departure and making adjustments as needed throughout the trip. Even if someone else loaded the cargo, you must confirm that the securement meets or exceeds the minimum federal requirements.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This shared responsibility requires both you and the motor carrier to use available training, tools, and knowledge. Relying solely on minimum regulations may not create a fully stable load. Achieving a safe, static load often requires thoughtful planning and a willingness to go beyond minimum expectations when conditions call for it.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3. Understanding Malfeasance, Misfeasance, and Nonfeasance</w:t>
      </w:r>
    </w:p>
    <w:p w:rsidR="00000000" w:rsidDel="00000000" w:rsidP="00000000" w:rsidRDefault="00000000" w:rsidRPr="00000000" w14:paraId="00000023">
      <w:pPr>
        <w:rPr/>
      </w:pPr>
      <w:r w:rsidDel="00000000" w:rsidR="00000000" w:rsidRPr="00000000">
        <w:rPr>
          <w:rtl w:val="0"/>
        </w:rPr>
        <w:t xml:space="preserve">Three terms help clarify how responsibilities can break down:</w:t>
      </w:r>
    </w:p>
    <w:p w:rsidR="00000000" w:rsidDel="00000000" w:rsidP="00000000" w:rsidRDefault="00000000" w:rsidRPr="00000000" w14:paraId="00000024">
      <w:pPr>
        <w:rPr/>
      </w:pPr>
      <w:r w:rsidDel="00000000" w:rsidR="00000000" w:rsidRPr="00000000">
        <w:rPr>
          <w:rtl w:val="0"/>
        </w:rPr>
        <w:t xml:space="preserve">• Malfeasance: Intentionally doing something wrong, such as knowingly securing a load improperly.</w:t>
      </w:r>
    </w:p>
    <w:p w:rsidR="00000000" w:rsidDel="00000000" w:rsidP="00000000" w:rsidRDefault="00000000" w:rsidRPr="00000000" w14:paraId="00000025">
      <w:pPr>
        <w:rPr/>
      </w:pPr>
      <w:r w:rsidDel="00000000" w:rsidR="00000000" w:rsidRPr="00000000">
        <w:rPr>
          <w:rtl w:val="0"/>
        </w:rPr>
        <w:t xml:space="preserve">• Misfeasance: Performing the task but doing it incorrectly, such as using proper tools but applying them improperly.</w:t>
      </w:r>
    </w:p>
    <w:p w:rsidR="00000000" w:rsidDel="00000000" w:rsidP="00000000" w:rsidRDefault="00000000" w:rsidRPr="00000000" w14:paraId="00000026">
      <w:pPr>
        <w:rPr/>
      </w:pPr>
      <w:r w:rsidDel="00000000" w:rsidR="00000000" w:rsidRPr="00000000">
        <w:rPr>
          <w:rtl w:val="0"/>
        </w:rPr>
        <w:t xml:space="preserve">• Nonfeasance: Failing to do what should have been done, such as skipping required securement checks.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These concepts illustrate how both actions and inaction can create unsafe conditions. Your goal is to avoid all three by applying your training, following standards, and taking your professional responsibilities seriously.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Scenario / Case Study</w:t>
      </w:r>
    </w:p>
    <w:p w:rsidR="00000000" w:rsidDel="00000000" w:rsidP="00000000" w:rsidRDefault="00000000" w:rsidRPr="00000000" w14:paraId="0000002B">
      <w:pPr>
        <w:rPr/>
      </w:pPr>
      <w:r w:rsidDel="00000000" w:rsidR="00000000" w:rsidRPr="00000000">
        <w:rPr>
          <w:rtl w:val="0"/>
        </w:rPr>
        <w:t xml:space="preserve">You arrive at a job site to pick up a load of steel beams. The yard crew has already placed the beams on your trailer and added a few straps. At first glance, the securement appears acceptable, but you notice some beams shift slightly when you apply pressure. The crew assures you that "this is how they always load it" and encourages you to get moving.</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You remember that company policy requires you to confirm securement before departing, and you recognize that relying only on minimum federal standards may leave the load unstable. You recheck each tiedown, add additional securement, and ensure there is no movement before leaving.</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Reflection Questions:</w:t>
      </w:r>
    </w:p>
    <w:p w:rsidR="00000000" w:rsidDel="00000000" w:rsidP="00000000" w:rsidRDefault="00000000" w:rsidRPr="00000000" w14:paraId="00000030">
      <w:pPr>
        <w:rPr/>
      </w:pPr>
      <w:r w:rsidDel="00000000" w:rsidR="00000000" w:rsidRPr="00000000">
        <w:rPr>
          <w:rtl w:val="0"/>
        </w:rPr>
        <w:t xml:space="preserve">1. What standards should guide your decision in this situation?</w:t>
      </w:r>
    </w:p>
    <w:p w:rsidR="00000000" w:rsidDel="00000000" w:rsidP="00000000" w:rsidRDefault="00000000" w:rsidRPr="00000000" w14:paraId="00000031">
      <w:pPr>
        <w:rPr/>
      </w:pPr>
      <w:r w:rsidDel="00000000" w:rsidR="00000000" w:rsidRPr="00000000">
        <w:rPr>
          <w:rtl w:val="0"/>
        </w:rPr>
        <w:t xml:space="preserve">2. How do the concepts of malfeasance, misfeasance, and nonfeasance apply here?</w:t>
      </w:r>
    </w:p>
    <w:p w:rsidR="00000000" w:rsidDel="00000000" w:rsidP="00000000" w:rsidRDefault="00000000" w:rsidRPr="00000000" w14:paraId="00000032">
      <w:pPr>
        <w:rPr/>
      </w:pPr>
      <w:r w:rsidDel="00000000" w:rsidR="00000000" w:rsidRPr="00000000">
        <w:rPr>
          <w:rtl w:val="0"/>
        </w:rPr>
        <w:t xml:space="preserve">3. Why is verifying securement your responsibility, even if someone else loaded the trailer?</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Knowledge Check</w:t>
      </w:r>
    </w:p>
    <w:p w:rsidR="00000000" w:rsidDel="00000000" w:rsidP="00000000" w:rsidRDefault="00000000" w:rsidRPr="00000000" w14:paraId="00000035">
      <w:pPr>
        <w:rPr/>
      </w:pPr>
      <w:r w:rsidDel="00000000" w:rsidR="00000000" w:rsidRPr="00000000">
        <w:rPr>
          <w:rtl w:val="0"/>
        </w:rPr>
        <w:t xml:space="preserve">1. Which organization establishes the minimum federal requirements for load securement?</w:t>
      </w:r>
    </w:p>
    <w:p w:rsidR="00000000" w:rsidDel="00000000" w:rsidP="00000000" w:rsidRDefault="00000000" w:rsidRPr="00000000" w14:paraId="00000036">
      <w:pPr>
        <w:rPr/>
      </w:pPr>
      <w:r w:rsidDel="00000000" w:rsidR="00000000" w:rsidRPr="00000000">
        <w:rPr>
          <w:rtl w:val="0"/>
        </w:rPr>
        <w:t xml:space="preserve">A. OSHA</w:t>
      </w:r>
    </w:p>
    <w:p w:rsidR="00000000" w:rsidDel="00000000" w:rsidP="00000000" w:rsidRDefault="00000000" w:rsidRPr="00000000" w14:paraId="00000037">
      <w:pPr>
        <w:rPr/>
      </w:pPr>
      <w:r w:rsidDel="00000000" w:rsidR="00000000" w:rsidRPr="00000000">
        <w:rPr>
          <w:rtl w:val="0"/>
        </w:rPr>
        <w:t xml:space="preserve">B. FMCSA</w:t>
      </w:r>
    </w:p>
    <w:p w:rsidR="00000000" w:rsidDel="00000000" w:rsidP="00000000" w:rsidRDefault="00000000" w:rsidRPr="00000000" w14:paraId="00000038">
      <w:pPr>
        <w:rPr/>
      </w:pPr>
      <w:r w:rsidDel="00000000" w:rsidR="00000000" w:rsidRPr="00000000">
        <w:rPr>
          <w:rtl w:val="0"/>
        </w:rPr>
        <w:t xml:space="preserve">C. EPA</w:t>
      </w:r>
    </w:p>
    <w:p w:rsidR="00000000" w:rsidDel="00000000" w:rsidP="00000000" w:rsidRDefault="00000000" w:rsidRPr="00000000" w14:paraId="00000039">
      <w:pPr>
        <w:rPr/>
      </w:pPr>
      <w:r w:rsidDel="00000000" w:rsidR="00000000" w:rsidRPr="00000000">
        <w:rPr>
          <w:rtl w:val="0"/>
        </w:rPr>
        <w:t xml:space="preserve">D. SAE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2. Which statement best describes your responsibility for load securement as a driver?</w:t>
      </w:r>
    </w:p>
    <w:p w:rsidR="00000000" w:rsidDel="00000000" w:rsidP="00000000" w:rsidRDefault="00000000" w:rsidRPr="00000000" w14:paraId="0000003C">
      <w:pPr>
        <w:rPr/>
      </w:pPr>
      <w:r w:rsidDel="00000000" w:rsidR="00000000" w:rsidRPr="00000000">
        <w:rPr>
          <w:rtl w:val="0"/>
        </w:rPr>
        <w:t xml:space="preserve">A. You are responsible only if you loaded the cargo.</w:t>
      </w:r>
    </w:p>
    <w:p w:rsidR="00000000" w:rsidDel="00000000" w:rsidP="00000000" w:rsidRDefault="00000000" w:rsidRPr="00000000" w14:paraId="0000003D">
      <w:pPr>
        <w:rPr/>
      </w:pPr>
      <w:r w:rsidDel="00000000" w:rsidR="00000000" w:rsidRPr="00000000">
        <w:rPr>
          <w:rtl w:val="0"/>
        </w:rPr>
        <w:t xml:space="preserve">B. You must verify securement even if someone else loaded the trailer.</w:t>
      </w:r>
    </w:p>
    <w:p w:rsidR="00000000" w:rsidDel="00000000" w:rsidP="00000000" w:rsidRDefault="00000000" w:rsidRPr="00000000" w14:paraId="0000003E">
      <w:pPr>
        <w:rPr/>
      </w:pPr>
      <w:r w:rsidDel="00000000" w:rsidR="00000000" w:rsidRPr="00000000">
        <w:rPr>
          <w:rtl w:val="0"/>
        </w:rPr>
        <w:t xml:space="preserve">C. You may rely entirely on the shipper’s securement.</w:t>
      </w:r>
    </w:p>
    <w:p w:rsidR="00000000" w:rsidDel="00000000" w:rsidP="00000000" w:rsidRDefault="00000000" w:rsidRPr="00000000" w14:paraId="0000003F">
      <w:pPr>
        <w:rPr/>
      </w:pPr>
      <w:r w:rsidDel="00000000" w:rsidR="00000000" w:rsidRPr="00000000">
        <w:rPr>
          <w:rtl w:val="0"/>
        </w:rPr>
        <w:t xml:space="preserve">D. You are responsible only after the first 50 miles.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3. What is misfeasance in the context of load securement?</w:t>
      </w:r>
    </w:p>
    <w:p w:rsidR="00000000" w:rsidDel="00000000" w:rsidP="00000000" w:rsidRDefault="00000000" w:rsidRPr="00000000" w14:paraId="00000042">
      <w:pPr>
        <w:rPr/>
      </w:pPr>
      <w:r w:rsidDel="00000000" w:rsidR="00000000" w:rsidRPr="00000000">
        <w:rPr>
          <w:rtl w:val="0"/>
        </w:rPr>
        <w:t xml:space="preserve">A. Intentionally securing a load incorrectly.</w:t>
      </w:r>
    </w:p>
    <w:p w:rsidR="00000000" w:rsidDel="00000000" w:rsidP="00000000" w:rsidRDefault="00000000" w:rsidRPr="00000000" w14:paraId="00000043">
      <w:pPr>
        <w:rPr/>
      </w:pPr>
      <w:r w:rsidDel="00000000" w:rsidR="00000000" w:rsidRPr="00000000">
        <w:rPr>
          <w:rtl w:val="0"/>
        </w:rPr>
        <w:t xml:space="preserve">B. Not securing the load at all.</w:t>
      </w:r>
    </w:p>
    <w:p w:rsidR="00000000" w:rsidDel="00000000" w:rsidP="00000000" w:rsidRDefault="00000000" w:rsidRPr="00000000" w14:paraId="00000044">
      <w:pPr>
        <w:rPr/>
      </w:pPr>
      <w:r w:rsidDel="00000000" w:rsidR="00000000" w:rsidRPr="00000000">
        <w:rPr>
          <w:rtl w:val="0"/>
        </w:rPr>
        <w:t xml:space="preserve">C. Securing the load but doing so improperly.</w:t>
      </w:r>
    </w:p>
    <w:p w:rsidR="00000000" w:rsidDel="00000000" w:rsidP="00000000" w:rsidRDefault="00000000" w:rsidRPr="00000000" w14:paraId="00000045">
      <w:pPr>
        <w:rPr/>
      </w:pPr>
      <w:r w:rsidDel="00000000" w:rsidR="00000000" w:rsidRPr="00000000">
        <w:rPr>
          <w:rtl w:val="0"/>
        </w:rPr>
        <w:t xml:space="preserve">D. Securing the load exactly as required.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4. Which of the following best describes company policy regarding load securement?</w:t>
      </w:r>
    </w:p>
    <w:p w:rsidR="00000000" w:rsidDel="00000000" w:rsidP="00000000" w:rsidRDefault="00000000" w:rsidRPr="00000000" w14:paraId="00000048">
      <w:pPr>
        <w:rPr/>
      </w:pPr>
      <w:r w:rsidDel="00000000" w:rsidR="00000000" w:rsidRPr="00000000">
        <w:rPr>
          <w:rtl w:val="0"/>
        </w:rPr>
        <w:t xml:space="preserve">A. It can replace federal regulations.</w:t>
      </w:r>
    </w:p>
    <w:p w:rsidR="00000000" w:rsidDel="00000000" w:rsidP="00000000" w:rsidRDefault="00000000" w:rsidRPr="00000000" w14:paraId="00000049">
      <w:pPr>
        <w:rPr/>
      </w:pPr>
      <w:r w:rsidDel="00000000" w:rsidR="00000000" w:rsidRPr="00000000">
        <w:rPr>
          <w:rtl w:val="0"/>
        </w:rPr>
        <w:t xml:space="preserve">B. It usually sets the minimum allowed practices.</w:t>
      </w:r>
    </w:p>
    <w:p w:rsidR="00000000" w:rsidDel="00000000" w:rsidP="00000000" w:rsidRDefault="00000000" w:rsidRPr="00000000" w14:paraId="0000004A">
      <w:pPr>
        <w:rPr/>
      </w:pPr>
      <w:r w:rsidDel="00000000" w:rsidR="00000000" w:rsidRPr="00000000">
        <w:rPr>
          <w:rtl w:val="0"/>
        </w:rPr>
        <w:t xml:space="preserve">C. It may exceed minimum federal requirements.</w:t>
      </w:r>
    </w:p>
    <w:p w:rsidR="00000000" w:rsidDel="00000000" w:rsidP="00000000" w:rsidRDefault="00000000" w:rsidRPr="00000000" w14:paraId="0000004B">
      <w:pPr>
        <w:rPr/>
      </w:pPr>
      <w:r w:rsidDel="00000000" w:rsidR="00000000" w:rsidRPr="00000000">
        <w:rPr>
          <w:rtl w:val="0"/>
        </w:rPr>
        <w:t xml:space="preserve">D. It is optional for experienced drivers.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5. Why is relying only on minimum federal requirements sometimes insufficient?</w:t>
      </w:r>
    </w:p>
    <w:p w:rsidR="00000000" w:rsidDel="00000000" w:rsidP="00000000" w:rsidRDefault="00000000" w:rsidRPr="00000000" w14:paraId="0000004E">
      <w:pPr>
        <w:rPr/>
      </w:pPr>
      <w:r w:rsidDel="00000000" w:rsidR="00000000" w:rsidRPr="00000000">
        <w:rPr>
          <w:rtl w:val="0"/>
        </w:rPr>
        <w:t xml:space="preserve">A. They are outdated and not enforced.</w:t>
      </w:r>
    </w:p>
    <w:p w:rsidR="00000000" w:rsidDel="00000000" w:rsidP="00000000" w:rsidRDefault="00000000" w:rsidRPr="00000000" w14:paraId="0000004F">
      <w:pPr>
        <w:rPr/>
      </w:pPr>
      <w:r w:rsidDel="00000000" w:rsidR="00000000" w:rsidRPr="00000000">
        <w:rPr>
          <w:rtl w:val="0"/>
        </w:rPr>
        <w:t xml:space="preserve">B. They often do not create a fully secure, static load.</w:t>
      </w:r>
    </w:p>
    <w:p w:rsidR="00000000" w:rsidDel="00000000" w:rsidP="00000000" w:rsidRDefault="00000000" w:rsidRPr="00000000" w14:paraId="00000050">
      <w:pPr>
        <w:rPr/>
      </w:pPr>
      <w:r w:rsidDel="00000000" w:rsidR="00000000" w:rsidRPr="00000000">
        <w:rPr>
          <w:rtl w:val="0"/>
        </w:rPr>
        <w:t xml:space="preserve">C. They only apply to enclosed trailers.</w:t>
      </w:r>
    </w:p>
    <w:p w:rsidR="00000000" w:rsidDel="00000000" w:rsidP="00000000" w:rsidRDefault="00000000" w:rsidRPr="00000000" w14:paraId="00000051">
      <w:pPr>
        <w:rPr/>
      </w:pPr>
      <w:r w:rsidDel="00000000" w:rsidR="00000000" w:rsidRPr="00000000">
        <w:rPr>
          <w:rtl w:val="0"/>
        </w:rPr>
        <w:t xml:space="preserve">D. They are intended for training purposes only.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Correct answers:</w:t>
      </w:r>
    </w:p>
    <w:p w:rsidR="00000000" w:rsidDel="00000000" w:rsidP="00000000" w:rsidRDefault="00000000" w:rsidRPr="00000000" w14:paraId="00000054">
      <w:pPr>
        <w:rPr/>
      </w:pPr>
      <w:r w:rsidDel="00000000" w:rsidR="00000000" w:rsidRPr="00000000">
        <w:rPr>
          <w:rtl w:val="0"/>
        </w:rPr>
        <w:t xml:space="preserve">1) B</w:t>
      </w:r>
    </w:p>
    <w:p w:rsidR="00000000" w:rsidDel="00000000" w:rsidP="00000000" w:rsidRDefault="00000000" w:rsidRPr="00000000" w14:paraId="00000055">
      <w:pPr>
        <w:rPr/>
      </w:pPr>
      <w:r w:rsidDel="00000000" w:rsidR="00000000" w:rsidRPr="00000000">
        <w:rPr>
          <w:rtl w:val="0"/>
        </w:rPr>
        <w:t xml:space="preserve">2) B</w:t>
      </w:r>
    </w:p>
    <w:p w:rsidR="00000000" w:rsidDel="00000000" w:rsidP="00000000" w:rsidRDefault="00000000" w:rsidRPr="00000000" w14:paraId="00000056">
      <w:pPr>
        <w:rPr/>
      </w:pPr>
      <w:r w:rsidDel="00000000" w:rsidR="00000000" w:rsidRPr="00000000">
        <w:rPr>
          <w:rtl w:val="0"/>
        </w:rPr>
        <w:t xml:space="preserve">3) C</w:t>
      </w:r>
    </w:p>
    <w:p w:rsidR="00000000" w:rsidDel="00000000" w:rsidP="00000000" w:rsidRDefault="00000000" w:rsidRPr="00000000" w14:paraId="00000057">
      <w:pPr>
        <w:rPr/>
      </w:pPr>
      <w:r w:rsidDel="00000000" w:rsidR="00000000" w:rsidRPr="00000000">
        <w:rPr>
          <w:rtl w:val="0"/>
        </w:rPr>
        <w:t xml:space="preserve">4) C</w:t>
      </w:r>
    </w:p>
    <w:p w:rsidR="00000000" w:rsidDel="00000000" w:rsidP="00000000" w:rsidRDefault="00000000" w:rsidRPr="00000000" w14:paraId="00000058">
      <w:pPr>
        <w:rPr/>
      </w:pPr>
      <w:r w:rsidDel="00000000" w:rsidR="00000000" w:rsidRPr="00000000">
        <w:rPr>
          <w:rtl w:val="0"/>
        </w:rPr>
        <w:t xml:space="preserve">5) B</w:t>
      </w:r>
    </w:p>
    <w:p w:rsidR="00000000" w:rsidDel="00000000" w:rsidP="00000000" w:rsidRDefault="00000000" w:rsidRPr="00000000" w14:paraId="000000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