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Managing Sliding Friction with Specific Loads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sliding (kinetic) friction and its impact on slick or round cargo such as pipe and steel. It highlights why these loads are more hazardous, why they require increased applied force and friction, and how neglect or shortcuts can lead to serious securement violations and consequences.</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Managing Sliding Friction with Specific Loads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Explain how sliding (kinetic) friction affects slick or round cargo such as pipe and steel.</w:t>
      </w:r>
    </w:p>
    <w:p w:rsidR="00000000" w:rsidDel="00000000" w:rsidP="00000000" w:rsidRDefault="00000000" w:rsidRPr="00000000" w14:paraId="00000010">
      <w:pPr>
        <w:rPr/>
      </w:pPr>
      <w:r w:rsidDel="00000000" w:rsidR="00000000" w:rsidRPr="00000000">
        <w:rPr>
          <w:rtl w:val="0"/>
        </w:rPr>
        <w:t xml:space="preserve">- Identify why these loads require increased applied force and friction to remain stable.</w:t>
      </w:r>
    </w:p>
    <w:p w:rsidR="00000000" w:rsidDel="00000000" w:rsidP="00000000" w:rsidRDefault="00000000" w:rsidRPr="00000000" w14:paraId="00000011">
      <w:pPr>
        <w:rPr/>
      </w:pPr>
      <w:r w:rsidDel="00000000" w:rsidR="00000000" w:rsidRPr="00000000">
        <w:rPr>
          <w:rtl w:val="0"/>
        </w:rPr>
        <w:t xml:space="preserve">- Recognize common securement violations related to pipe loads.</w:t>
      </w:r>
    </w:p>
    <w:p w:rsidR="00000000" w:rsidDel="00000000" w:rsidP="00000000" w:rsidRDefault="00000000" w:rsidRPr="00000000" w14:paraId="00000012">
      <w:pPr>
        <w:rPr/>
      </w:pPr>
      <w:r w:rsidDel="00000000" w:rsidR="00000000" w:rsidRPr="00000000">
        <w:rPr>
          <w:rtl w:val="0"/>
        </w:rPr>
        <w:t xml:space="preserve">- Describe the risks and consequences of overconfidence, shortcuts, or ignoring friction challenges.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Lesson Content</w:t>
      </w:r>
    </w:p>
    <w:p w:rsidR="00000000" w:rsidDel="00000000" w:rsidP="00000000" w:rsidRDefault="00000000" w:rsidRPr="00000000" w14:paraId="00000015">
      <w:pPr>
        <w:rPr/>
      </w:pPr>
      <w:r w:rsidDel="00000000" w:rsidR="00000000" w:rsidRPr="00000000">
        <w:rPr>
          <w:rtl w:val="0"/>
        </w:rPr>
        <w:t xml:space="preserve">1. Understanding Sliding Friction</w:t>
      </w:r>
    </w:p>
    <w:p w:rsidR="00000000" w:rsidDel="00000000" w:rsidP="00000000" w:rsidRDefault="00000000" w:rsidRPr="00000000" w14:paraId="00000016">
      <w:pPr>
        <w:rPr/>
      </w:pPr>
      <w:r w:rsidDel="00000000" w:rsidR="00000000" w:rsidRPr="00000000">
        <w:rPr>
          <w:rtl w:val="0"/>
        </w:rPr>
        <w:t xml:space="preserve">Sliding friction, or kinetic friction, occurs when two surfaces move or start to move against one another. With open deck loads, this is especially important when you haul materials such as pipe, round steel, or other slick products. These surfaces provide very little natural resistance to movement, which means the load can shift easily if not secured correctly.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Because slick or rounded surfaces have limited grip, friction alone cannot keep the load in place. You must deliberately increase both applied force and friction to prevent sliding.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Why Slick and Round Loads Are More Hazardous</w:t>
      </w:r>
    </w:p>
    <w:p w:rsidR="00000000" w:rsidDel="00000000" w:rsidP="00000000" w:rsidRDefault="00000000" w:rsidRPr="00000000" w14:paraId="0000001B">
      <w:pPr>
        <w:rPr/>
      </w:pPr>
      <w:r w:rsidDel="00000000" w:rsidR="00000000" w:rsidRPr="00000000">
        <w:rPr>
          <w:rtl w:val="0"/>
        </w:rPr>
        <w:t xml:space="preserve">Loads such as pipe or smooth steel create unique challenges due to their shape and surface texture. Rounded objects can roll, and slick surfaces slide with minimal force. This combination makes these loads less stable if securement is inadequate.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friction is low, your securement must counter not only the weight of the cargo but also the natural tendency of the load to move during acceleration, braking, turns, or uneven roadway conditions. To address this, you need to apply additional tie-downs, increase downward pressure, and maximize friction between the cargo and the deck.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Common Violations and Consequences</w:t>
      </w:r>
    </w:p>
    <w:p w:rsidR="00000000" w:rsidDel="00000000" w:rsidP="00000000" w:rsidRDefault="00000000" w:rsidRPr="00000000" w14:paraId="00000020">
      <w:pPr>
        <w:rPr/>
      </w:pPr>
      <w:r w:rsidDel="00000000" w:rsidR="00000000" w:rsidRPr="00000000">
        <w:rPr>
          <w:rtl w:val="0"/>
        </w:rPr>
        <w:t xml:space="preserve">Improper securement of pipe loads is a frequent violation during inspections. These violations often occur when drivers underestimate how easily low‑friction loads can move or rely on too few securement devices.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common misconception is that a heavy load "won’t go anywhere." In reality, heavy loads with low friction can slide just as easily as lighter ones. Overconfidence, shortcuts, or neglect can lead to severe outcomes, such as cargo shifting, trailer instability, or hazardous debris on the roadway.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message is clear: ego and shortcuts are dangerous. Adding more friction, more downward force, and more securement is always the safer choice.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Scenario / Case Study</w:t>
      </w:r>
    </w:p>
    <w:p w:rsidR="00000000" w:rsidDel="00000000" w:rsidP="00000000" w:rsidRDefault="00000000" w:rsidRPr="00000000" w14:paraId="00000027">
      <w:pPr>
        <w:rPr/>
      </w:pPr>
      <w:r w:rsidDel="00000000" w:rsidR="00000000" w:rsidRPr="00000000">
        <w:rPr>
          <w:rtl w:val="0"/>
        </w:rPr>
        <w:t xml:space="preserve">You are hauling a bundle of large steel pipe resting on wooden dunnage. The surface is smooth, and after installing a few tie‑downs, you feel confident because the load is extremely heavy. When you push the bundle, it moves slightly, but you assume it is secure enough.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Two hours into the trip, you brake hard to avoid traffic. The pipe shifts forward, breaking a strap and forcing an emergency stop. You quickly realize that the combination of low friction and the rounded shape of the load allowed it to slide much more easily than anticipated.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Reflective Questions:</w:t>
      </w:r>
    </w:p>
    <w:p w:rsidR="00000000" w:rsidDel="00000000" w:rsidP="00000000" w:rsidRDefault="00000000" w:rsidRPr="00000000" w14:paraId="0000002C">
      <w:pPr>
        <w:rPr/>
      </w:pPr>
      <w:r w:rsidDel="00000000" w:rsidR="00000000" w:rsidRPr="00000000">
        <w:rPr>
          <w:rtl w:val="0"/>
        </w:rPr>
        <w:t xml:space="preserve">1. What assumptions led to the unsafe securement of the load?</w:t>
      </w:r>
    </w:p>
    <w:p w:rsidR="00000000" w:rsidDel="00000000" w:rsidP="00000000" w:rsidRDefault="00000000" w:rsidRPr="00000000" w14:paraId="0000002D">
      <w:pPr>
        <w:rPr/>
      </w:pPr>
      <w:r w:rsidDel="00000000" w:rsidR="00000000" w:rsidRPr="00000000">
        <w:rPr>
          <w:rtl w:val="0"/>
        </w:rPr>
        <w:t xml:space="preserve">2. How could increased friction or downward force have prevented the movement?</w:t>
      </w:r>
    </w:p>
    <w:p w:rsidR="00000000" w:rsidDel="00000000" w:rsidP="00000000" w:rsidRDefault="00000000" w:rsidRPr="00000000" w14:paraId="0000002E">
      <w:pPr>
        <w:rPr/>
      </w:pPr>
      <w:r w:rsidDel="00000000" w:rsidR="00000000" w:rsidRPr="00000000">
        <w:rPr>
          <w:rtl w:val="0"/>
        </w:rPr>
        <w:t xml:space="preserve">3. What additional securement methods should have been used before departure?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Knowledge Check</w:t>
      </w:r>
    </w:p>
    <w:p w:rsidR="00000000" w:rsidDel="00000000" w:rsidP="00000000" w:rsidRDefault="00000000" w:rsidRPr="00000000" w14:paraId="00000031">
      <w:pPr>
        <w:rPr/>
      </w:pPr>
      <w:r w:rsidDel="00000000" w:rsidR="00000000" w:rsidRPr="00000000">
        <w:rPr>
          <w:rtl w:val="0"/>
        </w:rPr>
        <w:t xml:space="preserve">1. Slick or rounded loads such as pipe require additional securement primarily because:</w:t>
      </w:r>
    </w:p>
    <w:p w:rsidR="00000000" w:rsidDel="00000000" w:rsidP="00000000" w:rsidRDefault="00000000" w:rsidRPr="00000000" w14:paraId="00000032">
      <w:pPr>
        <w:rPr/>
      </w:pPr>
      <w:r w:rsidDel="00000000" w:rsidR="00000000" w:rsidRPr="00000000">
        <w:rPr>
          <w:rtl w:val="0"/>
        </w:rPr>
        <w:t xml:space="preserve">A. They weigh more than most cargo.</w:t>
      </w:r>
    </w:p>
    <w:p w:rsidR="00000000" w:rsidDel="00000000" w:rsidP="00000000" w:rsidRDefault="00000000" w:rsidRPr="00000000" w14:paraId="00000033">
      <w:pPr>
        <w:rPr/>
      </w:pPr>
      <w:r w:rsidDel="00000000" w:rsidR="00000000" w:rsidRPr="00000000">
        <w:rPr>
          <w:rtl w:val="0"/>
        </w:rPr>
        <w:t xml:space="preserve">B. They are easier to stack.</w:t>
      </w:r>
    </w:p>
    <w:p w:rsidR="00000000" w:rsidDel="00000000" w:rsidP="00000000" w:rsidRDefault="00000000" w:rsidRPr="00000000" w14:paraId="00000034">
      <w:pPr>
        <w:rPr/>
      </w:pPr>
      <w:r w:rsidDel="00000000" w:rsidR="00000000" w:rsidRPr="00000000">
        <w:rPr>
          <w:rtl w:val="0"/>
        </w:rPr>
        <w:t xml:space="preserve">C. They offer less natural friction and can slide easily.</w:t>
      </w:r>
    </w:p>
    <w:p w:rsidR="00000000" w:rsidDel="00000000" w:rsidP="00000000" w:rsidRDefault="00000000" w:rsidRPr="00000000" w14:paraId="00000035">
      <w:pPr>
        <w:rPr/>
      </w:pPr>
      <w:r w:rsidDel="00000000" w:rsidR="00000000" w:rsidRPr="00000000">
        <w:rPr>
          <w:rtl w:val="0"/>
        </w:rPr>
        <w:t xml:space="preserve">D. They absorb tie‑down pressure.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Sliding (kinetic) friction refers to:</w:t>
      </w:r>
    </w:p>
    <w:p w:rsidR="00000000" w:rsidDel="00000000" w:rsidP="00000000" w:rsidRDefault="00000000" w:rsidRPr="00000000" w14:paraId="00000038">
      <w:pPr>
        <w:rPr/>
      </w:pPr>
      <w:r w:rsidDel="00000000" w:rsidR="00000000" w:rsidRPr="00000000">
        <w:rPr>
          <w:rtl w:val="0"/>
        </w:rPr>
        <w:t xml:space="preserve">A. The resistance between surfaces that are stationary.</w:t>
      </w:r>
    </w:p>
    <w:p w:rsidR="00000000" w:rsidDel="00000000" w:rsidP="00000000" w:rsidRDefault="00000000" w:rsidRPr="00000000" w14:paraId="00000039">
      <w:pPr>
        <w:rPr/>
      </w:pPr>
      <w:r w:rsidDel="00000000" w:rsidR="00000000" w:rsidRPr="00000000">
        <w:rPr>
          <w:rtl w:val="0"/>
        </w:rPr>
        <w:t xml:space="preserve">B. The resistance between surfaces that are moving or beginning to move.</w:t>
      </w:r>
    </w:p>
    <w:p w:rsidR="00000000" w:rsidDel="00000000" w:rsidP="00000000" w:rsidRDefault="00000000" w:rsidRPr="00000000" w14:paraId="0000003A">
      <w:pPr>
        <w:rPr/>
      </w:pPr>
      <w:r w:rsidDel="00000000" w:rsidR="00000000" w:rsidRPr="00000000">
        <w:rPr>
          <w:rtl w:val="0"/>
        </w:rPr>
        <w:t xml:space="preserve">C. The resistance created only by rubber friction mats.</w:t>
      </w:r>
    </w:p>
    <w:p w:rsidR="00000000" w:rsidDel="00000000" w:rsidP="00000000" w:rsidRDefault="00000000" w:rsidRPr="00000000" w14:paraId="0000003B">
      <w:pPr>
        <w:rPr/>
      </w:pPr>
      <w:r w:rsidDel="00000000" w:rsidR="00000000" w:rsidRPr="00000000">
        <w:rPr>
          <w:rtl w:val="0"/>
        </w:rPr>
        <w:t xml:space="preserve">D. The friction produced by tire movement.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A common securement violation with pipe loads is:</w:t>
      </w:r>
    </w:p>
    <w:p w:rsidR="00000000" w:rsidDel="00000000" w:rsidP="00000000" w:rsidRDefault="00000000" w:rsidRPr="00000000" w14:paraId="0000003E">
      <w:pPr>
        <w:rPr/>
      </w:pPr>
      <w:r w:rsidDel="00000000" w:rsidR="00000000" w:rsidRPr="00000000">
        <w:rPr>
          <w:rtl w:val="0"/>
        </w:rPr>
        <w:t xml:space="preserve">A. Using too many tie‑downs.</w:t>
      </w:r>
    </w:p>
    <w:p w:rsidR="00000000" w:rsidDel="00000000" w:rsidP="00000000" w:rsidRDefault="00000000" w:rsidRPr="00000000" w14:paraId="0000003F">
      <w:pPr>
        <w:rPr/>
      </w:pPr>
      <w:r w:rsidDel="00000000" w:rsidR="00000000" w:rsidRPr="00000000">
        <w:rPr>
          <w:rtl w:val="0"/>
        </w:rPr>
        <w:t xml:space="preserve">B. Overestimating friction and using too few securements.</w:t>
      </w:r>
    </w:p>
    <w:p w:rsidR="00000000" w:rsidDel="00000000" w:rsidP="00000000" w:rsidRDefault="00000000" w:rsidRPr="00000000" w14:paraId="00000040">
      <w:pPr>
        <w:rPr/>
      </w:pPr>
      <w:r w:rsidDel="00000000" w:rsidR="00000000" w:rsidRPr="00000000">
        <w:rPr>
          <w:rtl w:val="0"/>
        </w:rPr>
        <w:t xml:space="preserve">C. Stacking pipe too low.</w:t>
      </w:r>
    </w:p>
    <w:p w:rsidR="00000000" w:rsidDel="00000000" w:rsidP="00000000" w:rsidRDefault="00000000" w:rsidRPr="00000000" w14:paraId="00000041">
      <w:pPr>
        <w:rPr/>
      </w:pPr>
      <w:r w:rsidDel="00000000" w:rsidR="00000000" w:rsidRPr="00000000">
        <w:rPr>
          <w:rtl w:val="0"/>
        </w:rPr>
        <w:t xml:space="preserve">D. Applying too much downward pressure.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4. One major consequence of shortcuts or overconfidence when securing slick loads is:</w:t>
      </w:r>
    </w:p>
    <w:p w:rsidR="00000000" w:rsidDel="00000000" w:rsidP="00000000" w:rsidRDefault="00000000" w:rsidRPr="00000000" w14:paraId="00000044">
      <w:pPr>
        <w:rPr/>
      </w:pPr>
      <w:r w:rsidDel="00000000" w:rsidR="00000000" w:rsidRPr="00000000">
        <w:rPr>
          <w:rtl w:val="0"/>
        </w:rPr>
        <w:t xml:space="preserve">A. Reduced fuel consumption.</w:t>
      </w:r>
    </w:p>
    <w:p w:rsidR="00000000" w:rsidDel="00000000" w:rsidP="00000000" w:rsidRDefault="00000000" w:rsidRPr="00000000" w14:paraId="00000045">
      <w:pPr>
        <w:rPr/>
      </w:pPr>
      <w:r w:rsidDel="00000000" w:rsidR="00000000" w:rsidRPr="00000000">
        <w:rPr>
          <w:rtl w:val="0"/>
        </w:rPr>
        <w:t xml:space="preserve">B. Improved load distribution.</w:t>
      </w:r>
    </w:p>
    <w:p w:rsidR="00000000" w:rsidDel="00000000" w:rsidP="00000000" w:rsidRDefault="00000000" w:rsidRPr="00000000" w14:paraId="00000046">
      <w:pPr>
        <w:rPr/>
      </w:pPr>
      <w:r w:rsidDel="00000000" w:rsidR="00000000" w:rsidRPr="00000000">
        <w:rPr>
          <w:rtl w:val="0"/>
        </w:rPr>
        <w:t xml:space="preserve">C. Increased risk of load shift or roadway hazards.</w:t>
      </w:r>
    </w:p>
    <w:p w:rsidR="00000000" w:rsidDel="00000000" w:rsidP="00000000" w:rsidRDefault="00000000" w:rsidRPr="00000000" w14:paraId="00000047">
      <w:pPr>
        <w:rPr/>
      </w:pPr>
      <w:r w:rsidDel="00000000" w:rsidR="00000000" w:rsidRPr="00000000">
        <w:rPr>
          <w:rtl w:val="0"/>
        </w:rPr>
        <w:t xml:space="preserve">D. Lower inspection frequency.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Correct answers:</w:t>
      </w:r>
    </w:p>
    <w:p w:rsidR="00000000" w:rsidDel="00000000" w:rsidP="00000000" w:rsidRDefault="00000000" w:rsidRPr="00000000" w14:paraId="0000004A">
      <w:pPr>
        <w:rPr/>
      </w:pPr>
      <w:r w:rsidDel="00000000" w:rsidR="00000000" w:rsidRPr="00000000">
        <w:rPr>
          <w:rtl w:val="0"/>
        </w:rPr>
        <w:t xml:space="preserve">1) C</w:t>
      </w:r>
    </w:p>
    <w:p w:rsidR="00000000" w:rsidDel="00000000" w:rsidP="00000000" w:rsidRDefault="00000000" w:rsidRPr="00000000" w14:paraId="0000004B">
      <w:pPr>
        <w:rPr/>
      </w:pPr>
      <w:r w:rsidDel="00000000" w:rsidR="00000000" w:rsidRPr="00000000">
        <w:rPr>
          <w:rtl w:val="0"/>
        </w:rPr>
        <w:t xml:space="preserve">2) B</w:t>
      </w:r>
    </w:p>
    <w:p w:rsidR="00000000" w:rsidDel="00000000" w:rsidP="00000000" w:rsidRDefault="00000000" w:rsidRPr="00000000" w14:paraId="0000004C">
      <w:pPr>
        <w:rPr/>
      </w:pPr>
      <w:r w:rsidDel="00000000" w:rsidR="00000000" w:rsidRPr="00000000">
        <w:rPr>
          <w:rtl w:val="0"/>
        </w:rPr>
        <w:t xml:space="preserve">3) B</w:t>
      </w:r>
    </w:p>
    <w:p w:rsidR="00000000" w:rsidDel="00000000" w:rsidP="00000000" w:rsidRDefault="00000000" w:rsidRPr="00000000" w14:paraId="0000004D">
      <w:pPr>
        <w:rPr/>
      </w:pPr>
      <w:r w:rsidDel="00000000" w:rsidR="00000000" w:rsidRPr="00000000">
        <w:rPr>
          <w:rtl w:val="0"/>
        </w:rPr>
        <w:t xml:space="preserve">4) C</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