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ci4lmklre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Section 3.2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o023vynpi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Surveys &amp; Hazard Identification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2fkbgvao8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section, the learner will be able to: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what a route survey is and why it is required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common hazards during oversize-load transport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time-sensitivity of route survey validity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proper action when encountering unexpected route issues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ft2ia6ic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Content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surveys are a core requirement in moving oversize and over-dimensional freight. They are the foundation of safety planning. A route survey confirms that the planned path is physically safe, legally allowed, and properly prepared for the movement of the load.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route survey is </w:t>
      </w:r>
      <w:r w:rsidDel="00000000" w:rsidR="00000000" w:rsidRPr="00000000">
        <w:rPr>
          <w:b w:val="1"/>
          <w:bCs w:val="1"/>
          <w:rtl w:val="0"/>
        </w:rPr>
        <w:t xml:space="preserve">not optional</w:t>
      </w:r>
      <w:r w:rsidDel="00000000" w:rsidR="00000000" w:rsidRPr="00000000">
        <w:rPr>
          <w:rtl w:val="0"/>
        </w:rPr>
        <w:t xml:space="preserve">—it is a required, documented, pre-movement safety check created to prevent collisions, infrastructure damage, road shutdowns, and dangerous emergency stops.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5huwg1b6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Survey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route survey provides the carrier and driver with verified route information, including: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Overhead clearances (bridges, wires, signs, lights, trees)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 clearance hazards (railroad tracks, dips, uneven pavement, slopes)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width and lane availability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 radius evaluations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weight limits and roadway strength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advance notices (especially railroads or utilities)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 survey confirms that the planned route can physically handle the load being moved.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tlxlx6eta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Route Survey Rules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surveys </w:t>
      </w:r>
      <w:r w:rsidDel="00000000" w:rsidR="00000000" w:rsidRPr="00000000">
        <w:rPr>
          <w:b w:val="1"/>
          <w:bCs w:val="1"/>
          <w:rtl w:val="0"/>
        </w:rPr>
        <w:t xml:space="preserve">should not be older than 30 days</w:t>
      </w:r>
      <w:r w:rsidDel="00000000" w:rsidR="00000000" w:rsidRPr="00000000">
        <w:rPr>
          <w:rtl w:val="0"/>
        </w:rPr>
        <w:t xml:space="preserve">.</w:t>
        <w:br w:type="textWrapping"/>
        <w:t xml:space="preserve"> Conditions change—construction, road maintenance, utilities, and weather can all alter clearance and access.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in doubt, do not proceed.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Stop, communicate, verify.</w:t>
      </w:r>
      <w:r w:rsidDel="00000000" w:rsidR="00000000" w:rsidRPr="00000000">
        <w:rPr>
          <w:rtl w:val="0"/>
        </w:rPr>
        <w:t xml:space="preserve"> Hazards must be solved before moving forward.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surveys must align with the permit.</w:t>
        <w:br w:type="textWrapping"/>
        <w:t xml:space="preserve"> The permitted route is legally binding. Deviations may result in fines, shutdowns, or damage liability.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Escort vehicles and the driver must review the route together.</w:t>
        <w:br w:type="textWrapping"/>
        <w:t xml:space="preserve"> This includes planned stops, hazards, narrow sections, rail crossings, and bridges.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Pre-trip discussions should include emergency plans and sterile-channel radio procedures when approaching hazard zones.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wa1151bh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Recognizing Hazards on the Road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Hazards may include: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bridges, overpasses, or wires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Railroad crossings and uneven track beds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crown issues affecting load balance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Curves with limited turning radius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lanes, shoulders, or bridges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Steep grades affecting speed control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zones or temporary lane shifts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Overhanging tree limbs or structures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driver and escort team remain vigilant. Rail crossings deserve special attention — </w:t>
      </w:r>
      <w:r w:rsidDel="00000000" w:rsidR="00000000" w:rsidRPr="00000000">
        <w:rPr>
          <w:b w:val="1"/>
          <w:bCs w:val="1"/>
          <w:rtl w:val="0"/>
        </w:rPr>
        <w:t xml:space="preserve">the carrier should confirm the railroad was notified</w:t>
      </w:r>
      <w:r w:rsidDel="00000000" w:rsidR="00000000" w:rsidRPr="00000000">
        <w:rPr>
          <w:rtl w:val="0"/>
        </w:rPr>
        <w:t xml:space="preserve">, especially for slow or low-clearance equipment.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5v00vhqd7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 &amp; Escort Action Steps When Hazards Occur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hazard is observed or called out: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safely and immediately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hazard severity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to sterile radio if not already active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permit and route survey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or request alternate routing if needed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gamble on clearance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issues if route changes are required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safe decision is never the wrong decision.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gyzv4ikqd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/ Case Study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</w:t>
        <w:br w:type="textWrapping"/>
        <w:t xml:space="preserve"> You are approaching a railroad crossing that appears steeper than expected. The escort calls out that the high-pole bounced at the previous crossing. The permit notes the crossing but the route survey is 45 days old.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you proceed?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steps must be taken?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must be notified?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action:</w:t>
        <w:br w:type="textWrapping"/>
        <w:t xml:space="preserve"> Stop and reassess. Notify dispatch. Contact railroad if needed. Confirm safe crossing height and clearance. The load does not move until safety is verified.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surveys are only as good as their accuracy and age — conditions change.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evhdfzt2v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Check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route survey is considered valid for:</w:t>
        <w:br w:type="textWrapping"/>
        <w:t xml:space="preserve"> A) 6 months</w:t>
        <w:br w:type="textWrapping"/>
        <w:t xml:space="preserve"> B) 90 days</w:t>
        <w:br w:type="textWrapping"/>
        <w:t xml:space="preserve"> C) No more than 30 days</w:t>
        <w:br w:type="textWrapping"/>
        <w:t xml:space="preserve"> D) Until weather changes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route condition appears different from the survey:</w:t>
        <w:br w:type="textWrapping"/>
        <w:t xml:space="preserve"> A) Continue through slowly</w:t>
        <w:br w:type="textWrapping"/>
        <w:t xml:space="preserve"> B) Stop and verify before moving</w:t>
        <w:br w:type="textWrapping"/>
        <w:t xml:space="preserve"> C) Ask another trucker</w:t>
        <w:br w:type="textWrapping"/>
        <w:t xml:space="preserve"> D) Call the shipper later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Railroad crossings require:</w:t>
        <w:br w:type="textWrapping"/>
        <w:t xml:space="preserve"> A) Fast crossing to avoid blocking trains</w:t>
        <w:br w:type="textWrapping"/>
        <w:t xml:space="preserve"> B) Prior notification to the railroad when necessary</w:t>
        <w:br w:type="textWrapping"/>
        <w:t xml:space="preserve"> C) No special planning</w:t>
        <w:br w:type="textWrapping"/>
        <w:t xml:space="preserve"> D) Removing escorts to avoid delays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escort reports the high-pole made contact:</w:t>
        <w:br w:type="textWrapping"/>
        <w:t xml:space="preserve"> A) Proceed carefully</w:t>
        <w:br w:type="textWrapping"/>
        <w:t xml:space="preserve"> B) Stop immediately and assess</w:t>
        <w:br w:type="textWrapping"/>
        <w:t xml:space="preserve"> C) Increase speed</w:t>
        <w:br w:type="textWrapping"/>
        <w:t xml:space="preserve"> D) Ignore unless damaged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route survey must align with:</w:t>
        <w:br w:type="textWrapping"/>
        <w:t xml:space="preserve"> A) Driver preference</w:t>
        <w:br w:type="textWrapping"/>
        <w:t xml:space="preserve"> B) Weather conditions</w:t>
        <w:br w:type="textWrapping"/>
        <w:t xml:space="preserve"> C) The permit</w:t>
        <w:br w:type="textWrapping"/>
        <w:t xml:space="preserve"> D) Road signs only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88tvwvzvi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surveys are the foundation of oversize-load route safety. They confirm physical clearances, identify hazards, and ensure legal compliance. Drivers and escort teams must review surveys together, monitor real-time hazards, and stop movement when conditions change.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route survey is a living safety document — and when it is outdated or inaccurate, the movement pauses.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