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Mã bảng điều khiển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biểu đồ bảng điều khiển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quả tĩnh liên quan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Gợi ý caption trong Word</w:t>
            </w:r>
          </w:p>
        </w:tc>
        <w:tc>
          <w:tcPr>
            <w:tcW w:type="dxa" w:w="207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Mục đích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D01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Xu hướng tỷ lệ bệnh hô hấp theo năm và vùng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figure_02_annual_respiratory_trend.png;</w:t>
              <w:br/>
              <w:t>figure_04_respiratory_by_region.png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D01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Theo dõi xu hướng bệnh hô hấp theo thời gian và</w:t>
              <w:br/>
              <w:t>vùng địa lý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D02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và tỷ lệ bệnh hô hấp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figure_06_pm25_vs_respiratory.png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D02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Khám phá quan hệ giữa ô nhiễm bụi mịn và tỷ lệ</w:t>
              <w:br/>
              <w:t>bệnh hô hấp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D03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 trung bình theo vùng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figure_04_respiratory_by_region.png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D03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 sánh trung bình tỷ lệ bệnh hô hấp giữa các</w:t>
              <w:br/>
              <w:t>vùng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D04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Xếp hạng quốc gia theo tỷ lệ bệnh hô hấp trung</w:t>
              <w:br/>
              <w:t>bình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table_07_country_summary.csv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D04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 sánh các quốc gia theo tỷ lệ bệnh hô hấp</w:t>
              <w:br/>
              <w:t>trung bình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Phân bố tỷ lệ bệnh hô hấp theo nhóm thu nhập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figure_03_respiratory_by_income.png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D05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Quan sát phân bố và ngoại lệ theo nhóm thu nhập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D06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Giá trị thực tế và dự báo trên tập kiểm tra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figure_10_actual_vs_predicted.png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D06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Đánh giá mức độ khớp giữa giá trị thực tế và giá</w:t>
              <w:br/>
              <w:t>trị dự báo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D07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Xu hướng trung bình thực tế và dự báo trên tập</w:t>
              <w:br/>
              <w:t>kiểm tra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figure_12_global_actual_vs_predicted_over_time.png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D07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Theo dõi sai khác dự báo theo thời gian</w:t>
            </w:r>
          </w:p>
        </w:tc>
      </w:tr>
      <w:tr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D08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RMSE trên tập kiểm tra theo vùng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supp_10_test_error_by_region.csv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Hình minh họa bảng điều khiển D08</w:t>
            </w:r>
          </w:p>
        </w:tc>
        <w:tc>
          <w:tcPr>
            <w:tcW w:type="dxa" w:w="207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Đánh giá sai số mô hình theo vùng địa lý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