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Nhóm biến</w:t>
            </w:r>
          </w:p>
        </w:tc>
        <w:tc>
          <w:tcPr>
            <w:tcW w:type="dxa" w:w="3456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Số lượng</w:t>
            </w:r>
          </w:p>
        </w:tc>
        <w:tc>
          <w:tcPr>
            <w:tcW w:type="dxa" w:w="3456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Thành phần tiêu biểu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Định danh và không gian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record_id, country_code, country_name, region,</w:t>
              <w:br/>
              <w:t>income_level, latitude, longitude,</w:t>
              <w:br/>
              <w:t>population_millions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Thời gian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date, year, month, week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Khí hậu và thời tiết cực đoan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temperature_celsius, temp_anomaly_celsius,</w:t>
              <w:br/>
              <w:t>precipitation_mm, heat_wave_days,</w:t>
              <w:br/>
              <w:t>drought_indicator, flood_indicator,</w:t>
              <w:br/>
              <w:t>extreme_weather_events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Chất lượng không khí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pm25_ugm3, air_quality_index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Kết cục sức khỏe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respiratory_disease_rate, cardio_mortality_rate,</w:t>
              <w:br/>
              <w:t>vector_disease_risk_score,</w:t>
              <w:br/>
              <w:t>waterborne_disease_incidents,</w:t>
              <w:br/>
              <w:t>heat_related_admissions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Kinh tế - xã hội và hệ thống y tế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healthcare_access_index, gdp_per_capita_usd,</w:t>
              <w:br/>
              <w:t>mental_health_index, food_security_index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