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Bộ đặc trưng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Mô hình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Tập dữ liệu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Giai đoạn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RMSE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MAPE (%)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7.942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9.969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12.489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Rừng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8.045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10.073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0.568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12.605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Cây cực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8.101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0.557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12.711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