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4777740</wp:posOffset>
            </wp:positionH>
            <wp:positionV relativeFrom="paragraph">
              <wp:posOffset>-412749</wp:posOffset>
            </wp:positionV>
            <wp:extent cx="971550" cy="1295400"/>
            <wp:effectExtent b="0" l="0" r="0" t="0"/>
            <wp:wrapSquare wrapText="bothSides" distB="0" distT="0" distL="114300" distR="114300"/>
            <wp:docPr descr="C:\Users\User\AppData\Local\Microsoft\Windows\Temporary Internet Files\Content.Word\IMG_7794.jpg" id="2" name="image1.png"/>
            <a:graphic>
              <a:graphicData uri="http://schemas.openxmlformats.org/drawingml/2006/picture">
                <pic:pic>
                  <pic:nvPicPr>
                    <pic:cNvPr descr="C:\Users\User\AppData\Local\Microsoft\Windows\Temporary Internet Files\Content.Word\IMG_7794.jpg" id="0" name="image1.png"/>
                    <pic:cNvPicPr preferRelativeResize="0"/>
                  </pic:nvPicPr>
                  <pic:blipFill>
                    <a:blip r:embed="rId6"/>
                    <a:srcRect b="0" l="7377" r="90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firstLine="708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2"/>
          <w:szCs w:val="22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CURRICULUM  VITAE                               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Apellidos y Nombre    : SEBASTIAN JULON CHAMANA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Direccion                    : San Antonio de Padua Mz. Q Lot. 5 – S.J.M.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Celular                        : 994244459-4662334</w:t>
      </w:r>
    </w:p>
    <w:p w:rsidR="00000000" w:rsidDel="00000000" w:rsidP="00000000" w:rsidRDefault="00000000" w:rsidRPr="00000000" w14:paraId="00000007">
      <w:pPr>
        <w:tabs>
          <w:tab w:val="left" w:pos="3690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Correo Electrónico     : antidote149@hotmail.com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altamente activa y responsable, con mucha motivación de alcanzar metas propias, así como adaptarse a las situaciones para cumplir con los objetivos planteados en la empresa en la que desempeño.  Muy educado y honesto con las personas, como también solidario.   Todas las acciones que realizo están basadas en valores de honestidad, mejoramiento continuo, respeto, confianza y justicia.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spacing w:line="276" w:lineRule="auto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Personales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 de Nacimiento</w:t>
        <w:tab/>
        <w:tab/>
        <w:tab/>
        <w:t xml:space="preserve">: 03 de Setiembre de 1996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Lugar de Nacimiento</w:t>
        <w:tab/>
        <w:tab/>
        <w:tab/>
        <w:t xml:space="preserve">: Lima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Edad</w:t>
        <w:tab/>
        <w:tab/>
        <w:tab/>
        <w:tab/>
        <w:tab/>
        <w:t xml:space="preserve">: 25 años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D.N.I.</w:t>
        <w:tab/>
        <w:tab/>
        <w:tab/>
        <w:tab/>
        <w:tab/>
        <w:t xml:space="preserve">: 76338636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Estado Civil</w:t>
        <w:tab/>
        <w:tab/>
        <w:tab/>
        <w:tab/>
        <w:t xml:space="preserve">: Soltero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Licencia de Conducir                        : A1 (Particular)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 Realizados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Primaria </w:t>
        <w:tab/>
        <w:tab/>
        <w:tab/>
        <w:t xml:space="preserve">: FERMIN TANGUIS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Secundaria   </w:t>
        <w:tab/>
        <w:tab/>
        <w:t xml:space="preserve">: TRILCE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superior                      </w:t>
        <w:tab/>
        <w:t xml:space="preserve">: Universidad Peruana de Ciencias Aplicadas (facultad de Ciencias de la computación) 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ciclo  - actualmente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  <w:tab/>
        <w:tab/>
        <w:tab/>
        <w:tab/>
        <w:t xml:space="preserve"> Carrera          : Ingeniería de Sistemas de la Información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Idioma</w:t>
        <w:tab/>
        <w:tab/>
        <w:tab/>
        <w:t xml:space="preserve"> : INGLES AVANZADO “Centro Idiomas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Católica” + Certificado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IELTS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3540" w:hanging="35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Escrito – hablado perfecto</w:t>
      </w:r>
    </w:p>
    <w:p w:rsidR="00000000" w:rsidDel="00000000" w:rsidP="00000000" w:rsidRDefault="00000000" w:rsidRPr="00000000" w14:paraId="00000021">
      <w:pPr>
        <w:spacing w:line="276" w:lineRule="auto"/>
        <w:ind w:left="3540" w:hanging="35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20"/>
        </w:tabs>
        <w:spacing w:line="276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Conocimientos Básicos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-13334</wp:posOffset>
                </wp:positionH>
                <wp:positionV relativeFrom="paragraph">
                  <wp:posOffset>193536</wp:posOffset>
                </wp:positionV>
                <wp:extent cx="5448300" cy="0"/>
                <wp:effectExtent b="1905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-13334</wp:posOffset>
                </wp:positionH>
                <wp:positionV relativeFrom="paragraph">
                  <wp:posOffset>193536</wp:posOffset>
                </wp:positionV>
                <wp:extent cx="546735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3420"/>
        </w:tabs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SO Linux y Windows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7,8.1,10. También un poco de Shell scripting con comandos bash de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web con multiplataformas MERN(mongodb,Express,React NodeJS) , Java,Maven,MySQL, JDBC Manejo de proyectos en Eclipse, proyectos tipo SpringBoot y PostgreSQL.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manejo de Python Django, Flask.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móvil en aplicaciones híbridas o multiplataforma con lenguajes React Native y Expo, tanto como frontend como backend(Firebase y SQLlite) a nivel intermedio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Conocimiento Intermedio en lenguajes de alto nivel: Python, C#, Java, JavaScript y C++.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de aplicaciones en escritorio de Windows con C#, SQL y Windows Forms.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0" w:right="0" w:firstLine="69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0" w:right="0" w:firstLine="69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420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