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6C206" w14:textId="77777777" w:rsidR="00F6731F" w:rsidRDefault="00F6731F" w:rsidP="00F6731F"/>
    <w:p w14:paraId="4D08A937" w14:textId="43602EAE" w:rsidR="00973BE7" w:rsidRDefault="00973BE7" w:rsidP="00973BE7">
      <w:pPr>
        <w:spacing w:line="480" w:lineRule="auto"/>
        <w:ind w:firstLine="720"/>
        <w:rPr>
          <w:rFonts w:ascii="Times New Roman" w:hAnsi="Times New Roman" w:cs="Times New Roman"/>
        </w:rPr>
      </w:pPr>
      <w:r w:rsidRPr="00C5059B">
        <w:rPr>
          <w:rFonts w:ascii="Times New Roman" w:hAnsi="Times New Roman" w:cs="Times New Roman"/>
        </w:rPr>
        <w:t>The research question</w:t>
      </w:r>
      <w:r>
        <w:rPr>
          <w:rFonts w:ascii="Times New Roman" w:hAnsi="Times New Roman" w:cs="Times New Roman"/>
        </w:rPr>
        <w:t xml:space="preserve"> for the code</w:t>
      </w:r>
      <w:r w:rsidRPr="00C5059B">
        <w:rPr>
          <w:rFonts w:ascii="Times New Roman" w:hAnsi="Times New Roman" w:cs="Times New Roman"/>
        </w:rPr>
        <w:t xml:space="preserve"> will be addressed by initially identifying and comprehending the impacts of variables associated with employee attrition. This will be followed by the creation of a prediction model (classification model) that can reliably identify employees who might be at risk</w:t>
      </w:r>
      <w:r>
        <w:rPr>
          <w:rFonts w:ascii="Times New Roman" w:hAnsi="Times New Roman" w:cs="Times New Roman"/>
        </w:rPr>
        <w:t xml:space="preserve">. </w:t>
      </w:r>
    </w:p>
    <w:p w14:paraId="79E39B01" w14:textId="07C5A8D1" w:rsidR="00973BE7" w:rsidRDefault="00973BE7" w:rsidP="00973BE7">
      <w:pPr>
        <w:spacing w:line="480" w:lineRule="auto"/>
        <w:ind w:firstLine="720"/>
        <w:rPr>
          <w:rFonts w:ascii="Times New Roman" w:hAnsi="Times New Roman" w:cs="Times New Roman"/>
        </w:rPr>
      </w:pPr>
      <w:r w:rsidRPr="00973BE7">
        <w:rPr>
          <w:rFonts w:ascii="Times New Roman" w:hAnsi="Times New Roman" w:cs="Times New Roman"/>
        </w:rPr>
        <w:t>The model utilizes Decision Trees for variable importance identification and Naïve Bayes for the final classification</w:t>
      </w:r>
      <w:r>
        <w:rPr>
          <w:rFonts w:ascii="Times New Roman" w:hAnsi="Times New Roman" w:cs="Times New Roman"/>
        </w:rPr>
        <w:t xml:space="preserve">. </w:t>
      </w:r>
      <w:r w:rsidR="00B11307" w:rsidRPr="00B11307">
        <w:rPr>
          <w:rFonts w:ascii="Times New Roman" w:hAnsi="Times New Roman" w:cs="Times New Roman"/>
        </w:rPr>
        <w:t>Factor Analysis was conducted for potential dimension reduction but was ultimately excluded from the final model due to its inferior performance compared to variable selection. Additionally, the code incorporates a data drift test using statistical analysis</w:t>
      </w:r>
      <w:r w:rsidR="00B11307">
        <w:rPr>
          <w:rFonts w:ascii="Times New Roman" w:hAnsi="Times New Roman" w:cs="Times New Roman"/>
        </w:rPr>
        <w:t xml:space="preserve">. </w:t>
      </w:r>
    </w:p>
    <w:p w14:paraId="65D84C08" w14:textId="77777777" w:rsidR="00973BE7" w:rsidRDefault="00973BE7" w:rsidP="00973BE7">
      <w:pPr>
        <w:pStyle w:val="NormalWeb"/>
        <w:spacing w:line="480" w:lineRule="auto"/>
        <w:ind w:firstLine="720"/>
      </w:pPr>
      <w:r w:rsidRPr="00896705">
        <w:t xml:space="preserve">The model evaluation phase involves two crucial criteria. Firstly, it involves pre-determining the measure to qualify the model and using unseen data for final evaluation. In our case, we are focusing on predicting the likelihood of </w:t>
      </w:r>
      <w:r>
        <w:t>attrition</w:t>
      </w:r>
      <w:r w:rsidRPr="00896705">
        <w:t xml:space="preserve"> with an accuracy target of over 70%. This choice stems from dealing with imbalanced data where model accuracy alone may not provide a comprehensive view. Therefore, we aim for high Sensitivity to predict as many positives as possible when treating "Yes" as the positive class. Only after meeting the criteria on unseen data can, we proceed to the next step.</w:t>
      </w:r>
    </w:p>
    <w:p w14:paraId="2F7991BA" w14:textId="77777777" w:rsidR="00973BE7" w:rsidRDefault="00973BE7" w:rsidP="00973BE7">
      <w:pPr>
        <w:spacing w:line="480" w:lineRule="auto"/>
        <w:ind w:firstLine="720"/>
        <w:rPr>
          <w:rFonts w:ascii="Times New Roman" w:hAnsi="Times New Roman" w:cs="Times New Roman"/>
        </w:rPr>
      </w:pPr>
    </w:p>
    <w:p w14:paraId="76414E83" w14:textId="720D67EF" w:rsidR="0062404F" w:rsidRDefault="0062404F" w:rsidP="00F6731F"/>
    <w:sectPr w:rsidR="00624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1F"/>
    <w:rsid w:val="000F5ED8"/>
    <w:rsid w:val="0062404F"/>
    <w:rsid w:val="00973BE7"/>
    <w:rsid w:val="00B11307"/>
    <w:rsid w:val="00C44A29"/>
    <w:rsid w:val="00E76EE0"/>
    <w:rsid w:val="00F6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27B4"/>
  <w15:chartTrackingRefBased/>
  <w15:docId w15:val="{3C18D479-40BF-0C47-AF9B-50B23C17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BE7"/>
  </w:style>
  <w:style w:type="paragraph" w:styleId="Heading1">
    <w:name w:val="heading 1"/>
    <w:basedOn w:val="Normal"/>
    <w:next w:val="Normal"/>
    <w:link w:val="Heading1Char"/>
    <w:uiPriority w:val="9"/>
    <w:qFormat/>
    <w:rsid w:val="00F67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3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3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3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3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3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3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3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31F"/>
    <w:rPr>
      <w:rFonts w:eastAsiaTheme="majorEastAsia" w:cstheme="majorBidi"/>
      <w:color w:val="272727" w:themeColor="text1" w:themeTint="D8"/>
    </w:rPr>
  </w:style>
  <w:style w:type="paragraph" w:styleId="Title">
    <w:name w:val="Title"/>
    <w:basedOn w:val="Normal"/>
    <w:next w:val="Normal"/>
    <w:link w:val="TitleChar"/>
    <w:uiPriority w:val="10"/>
    <w:qFormat/>
    <w:rsid w:val="00F673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3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3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731F"/>
    <w:rPr>
      <w:i/>
      <w:iCs/>
      <w:color w:val="404040" w:themeColor="text1" w:themeTint="BF"/>
    </w:rPr>
  </w:style>
  <w:style w:type="paragraph" w:styleId="ListParagraph">
    <w:name w:val="List Paragraph"/>
    <w:basedOn w:val="Normal"/>
    <w:uiPriority w:val="34"/>
    <w:qFormat/>
    <w:rsid w:val="00F6731F"/>
    <w:pPr>
      <w:ind w:left="720"/>
      <w:contextualSpacing/>
    </w:pPr>
  </w:style>
  <w:style w:type="character" w:styleId="IntenseEmphasis">
    <w:name w:val="Intense Emphasis"/>
    <w:basedOn w:val="DefaultParagraphFont"/>
    <w:uiPriority w:val="21"/>
    <w:qFormat/>
    <w:rsid w:val="00F6731F"/>
    <w:rPr>
      <w:i/>
      <w:iCs/>
      <w:color w:val="0F4761" w:themeColor="accent1" w:themeShade="BF"/>
    </w:rPr>
  </w:style>
  <w:style w:type="paragraph" w:styleId="IntenseQuote">
    <w:name w:val="Intense Quote"/>
    <w:basedOn w:val="Normal"/>
    <w:next w:val="Normal"/>
    <w:link w:val="IntenseQuoteChar"/>
    <w:uiPriority w:val="30"/>
    <w:qFormat/>
    <w:rsid w:val="00F67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31F"/>
    <w:rPr>
      <w:i/>
      <w:iCs/>
      <w:color w:val="0F4761" w:themeColor="accent1" w:themeShade="BF"/>
    </w:rPr>
  </w:style>
  <w:style w:type="character" w:styleId="IntenseReference">
    <w:name w:val="Intense Reference"/>
    <w:basedOn w:val="DefaultParagraphFont"/>
    <w:uiPriority w:val="32"/>
    <w:qFormat/>
    <w:rsid w:val="00F6731F"/>
    <w:rPr>
      <w:b/>
      <w:bCs/>
      <w:smallCaps/>
      <w:color w:val="0F4761" w:themeColor="accent1" w:themeShade="BF"/>
      <w:spacing w:val="5"/>
    </w:rPr>
  </w:style>
  <w:style w:type="paragraph" w:styleId="NormalWeb">
    <w:name w:val="Normal (Web)"/>
    <w:basedOn w:val="Normal"/>
    <w:uiPriority w:val="99"/>
    <w:semiHidden/>
    <w:unhideWhenUsed/>
    <w:rsid w:val="00973BE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Nona Vance</dc:creator>
  <cp:keywords/>
  <dc:description/>
  <cp:lastModifiedBy>Nona Vance</cp:lastModifiedBy>
  <cp:revision>3</cp:revision>
  <dcterms:created xsi:type="dcterms:W3CDTF">2024-04-29T00:38:00Z</dcterms:created>
  <dcterms:modified xsi:type="dcterms:W3CDTF">2024-04-30T15:30:00Z</dcterms:modified>
</cp:coreProperties>
</file>