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062EF" w14:textId="6D2334ED" w:rsidR="00D970D1" w:rsidRPr="00CA5342" w:rsidRDefault="00E85FEA">
      <w:pPr>
        <w:rPr>
          <w:sz w:val="28"/>
          <w:szCs w:val="28"/>
        </w:rPr>
      </w:pPr>
      <w:r w:rsidRPr="00CA5342">
        <w:rPr>
          <w:sz w:val="28"/>
          <w:szCs w:val="28"/>
        </w:rPr>
        <w:t>Câu 1:</w:t>
      </w:r>
      <w:r w:rsidRPr="00CA5342">
        <w:rPr>
          <w:sz w:val="28"/>
          <w:szCs w:val="28"/>
        </w:rPr>
        <w:br/>
      </w:r>
      <w:r w:rsidRPr="00CA5342">
        <w:rPr>
          <w:noProof/>
          <w:sz w:val="28"/>
          <w:szCs w:val="28"/>
        </w:rPr>
        <w:drawing>
          <wp:inline distT="0" distB="0" distL="0" distR="0" wp14:anchorId="7AB2526B" wp14:editId="2074E4A5">
            <wp:extent cx="5943600" cy="3343275"/>
            <wp:effectExtent l="0" t="0" r="0" b="9525"/>
            <wp:docPr id="205291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16252" name=""/>
                    <pic:cNvPicPr/>
                  </pic:nvPicPr>
                  <pic:blipFill>
                    <a:blip r:embed="rId5"/>
                    <a:stretch>
                      <a:fillRect/>
                    </a:stretch>
                  </pic:blipFill>
                  <pic:spPr>
                    <a:xfrm>
                      <a:off x="0" y="0"/>
                      <a:ext cx="5943600" cy="3343275"/>
                    </a:xfrm>
                    <a:prstGeom prst="rect">
                      <a:avLst/>
                    </a:prstGeom>
                  </pic:spPr>
                </pic:pic>
              </a:graphicData>
            </a:graphic>
          </wp:inline>
        </w:drawing>
      </w:r>
    </w:p>
    <w:p w14:paraId="340B6F02" w14:textId="77777777" w:rsidR="00DE49E1" w:rsidRPr="00CA5342" w:rsidRDefault="00DE49E1">
      <w:pPr>
        <w:rPr>
          <w:sz w:val="28"/>
          <w:szCs w:val="28"/>
        </w:rPr>
      </w:pPr>
    </w:p>
    <w:p w14:paraId="7F699924" w14:textId="736C7DED" w:rsidR="00DE49E1" w:rsidRPr="00CA5342" w:rsidRDefault="00DE49E1">
      <w:pPr>
        <w:rPr>
          <w:sz w:val="28"/>
          <w:szCs w:val="28"/>
        </w:rPr>
      </w:pPr>
      <w:r w:rsidRPr="00CA5342">
        <w:rPr>
          <w:sz w:val="28"/>
          <w:szCs w:val="28"/>
        </w:rPr>
        <w:t>Câu 1.3:</w:t>
      </w:r>
    </w:p>
    <w:p w14:paraId="296E843D" w14:textId="60C1448A" w:rsidR="00DE49E1" w:rsidRPr="00CA5342" w:rsidRDefault="00A824E6">
      <w:pPr>
        <w:rPr>
          <w:sz w:val="28"/>
          <w:szCs w:val="28"/>
        </w:rPr>
      </w:pPr>
      <w:r w:rsidRPr="00CA5342">
        <w:rPr>
          <w:sz w:val="28"/>
          <w:szCs w:val="28"/>
        </w:rPr>
        <w:t>1) Khi telnet vào Server bằng port 5000 tại sao port client dùng để kết nối vào lại không phải là port 5000?</w:t>
      </w:r>
    </w:p>
    <w:p w14:paraId="7C003D6C"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Khi client kết nối tới server, client sẽ sử dụng một </w:t>
      </w:r>
      <w:r w:rsidRPr="00CA5342">
        <w:rPr>
          <w:rStyle w:val="Strong"/>
          <w:rFonts w:eastAsiaTheme="majorEastAsia"/>
          <w:sz w:val="28"/>
          <w:szCs w:val="28"/>
        </w:rPr>
        <w:t>cổng nguồn (source port)</w:t>
      </w:r>
      <w:r w:rsidRPr="00CA5342">
        <w:rPr>
          <w:sz w:val="28"/>
          <w:szCs w:val="28"/>
        </w:rPr>
        <w:t xml:space="preserve"> ngẫu nhiên, còn server thì lắng nghe trên cổng đích (destination port) cố định là 5000.</w:t>
      </w:r>
    </w:p>
    <w:p w14:paraId="30414974"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Cổng nguồn của client được hệ điều hành cấp phát tự động từ khoảng cổng động (dynamic ports), thường từ 1024 đến 65535.</w:t>
      </w:r>
    </w:p>
    <w:p w14:paraId="53ABAC4C"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Việc này nhằm tránh xung đột cổng khi có nhiều kết nối cùng lúc và đảm bảo mỗi kết nối TCP có một cặp địa chỉ IP + port duy nhất.</w:t>
      </w:r>
    </w:p>
    <w:p w14:paraId="224D9CB0" w14:textId="77777777" w:rsidR="002D3FC1" w:rsidRPr="00CA5342" w:rsidRDefault="002D3FC1" w:rsidP="00A824E6">
      <w:pPr>
        <w:pStyle w:val="NormalWeb"/>
        <w:rPr>
          <w:sz w:val="28"/>
          <w:szCs w:val="28"/>
        </w:rPr>
      </w:pPr>
    </w:p>
    <w:p w14:paraId="46CB7BDA" w14:textId="2002E120" w:rsidR="00650BDB" w:rsidRPr="00CA5342" w:rsidRDefault="00A824E6">
      <w:pPr>
        <w:rPr>
          <w:sz w:val="28"/>
          <w:szCs w:val="28"/>
        </w:rPr>
      </w:pPr>
      <w:r w:rsidRPr="00CA5342">
        <w:rPr>
          <w:sz w:val="28"/>
          <w:szCs w:val="28"/>
        </w:rPr>
        <w:t>2)</w:t>
      </w:r>
      <w:r w:rsidR="005762E7" w:rsidRPr="00CA5342">
        <w:rPr>
          <w:sz w:val="28"/>
          <w:szCs w:val="28"/>
        </w:rPr>
        <w:t xml:space="preserve"> Như hình </w:t>
      </w:r>
      <w:r w:rsidR="004104D0" w:rsidRPr="00CA5342">
        <w:rPr>
          <w:sz w:val="28"/>
          <w:szCs w:val="28"/>
        </w:rPr>
        <w:t>trên</w:t>
      </w:r>
      <w:r w:rsidR="005762E7" w:rsidRPr="00CA5342">
        <w:rPr>
          <w:sz w:val="28"/>
          <w:szCs w:val="28"/>
        </w:rPr>
        <w:t>, giải thích vì sao có client dùng port giá trị 1699?</w:t>
      </w:r>
    </w:p>
    <w:p w14:paraId="27B4A130"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Cổng 1699 là cổng nguồn do hệ điều hành cấp cho client khi kết nối tới server.</w:t>
      </w:r>
    </w:p>
    <w:p w14:paraId="57988847" w14:textId="77777777" w:rsidR="00A824E6" w:rsidRPr="00CA5342" w:rsidRDefault="00A824E6" w:rsidP="00A824E6">
      <w:pPr>
        <w:pStyle w:val="NormalWeb"/>
        <w:rPr>
          <w:sz w:val="28"/>
          <w:szCs w:val="28"/>
        </w:rPr>
      </w:pPr>
      <w:r w:rsidRPr="00CA5342">
        <w:rPr>
          <w:rFonts w:hAnsi="Symbol"/>
          <w:sz w:val="28"/>
          <w:szCs w:val="28"/>
        </w:rPr>
        <w:lastRenderedPageBreak/>
        <w:t></w:t>
      </w:r>
      <w:r w:rsidRPr="00CA5342">
        <w:rPr>
          <w:sz w:val="28"/>
          <w:szCs w:val="28"/>
        </w:rPr>
        <w:t xml:space="preserve">  Đây là một cổng ngẫu nhiên trong khoảng cổng động (thường từ 1024 trở lên), dùng để phân biệt các kết nối khác nhau của client.</w:t>
      </w:r>
    </w:p>
    <w:p w14:paraId="11B0DD78"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Server sẽ nhận kết nối từ IP client + port 1699 và kết nối này khác biệt so với các kết nối khác.</w:t>
      </w:r>
    </w:p>
    <w:p w14:paraId="78646D0F" w14:textId="720C81F5" w:rsidR="00A824E6" w:rsidRPr="00CA5342" w:rsidRDefault="00A824E6">
      <w:pPr>
        <w:rPr>
          <w:sz w:val="28"/>
          <w:szCs w:val="28"/>
        </w:rPr>
      </w:pPr>
      <w:r w:rsidRPr="00CA5342">
        <w:rPr>
          <w:sz w:val="28"/>
          <w:szCs w:val="28"/>
        </w:rPr>
        <w:t>3)</w:t>
      </w:r>
      <w:r w:rsidR="003E1306" w:rsidRPr="00CA5342">
        <w:rPr>
          <w:sz w:val="28"/>
          <w:szCs w:val="28"/>
        </w:rPr>
        <w:t xml:space="preserve"> Có phải lúc nào client cũng mở port 1699 để kết nối với Server không?</w:t>
      </w:r>
    </w:p>
    <w:p w14:paraId="32926E29"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Không, </w:t>
      </w:r>
      <w:r w:rsidRPr="00CA5342">
        <w:rPr>
          <w:rStyle w:val="Strong"/>
          <w:rFonts w:eastAsiaTheme="majorEastAsia"/>
          <w:sz w:val="28"/>
          <w:szCs w:val="28"/>
        </w:rPr>
        <w:t>cổng 1699 không phải là cổng cố định của client</w:t>
      </w:r>
      <w:r w:rsidRPr="00CA5342">
        <w:rPr>
          <w:sz w:val="28"/>
          <w:szCs w:val="28"/>
        </w:rPr>
        <w:t>.</w:t>
      </w:r>
    </w:p>
    <w:p w14:paraId="3698EE4A"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Cổng client được hệ điều hành tự động cấp phát và có thể thay đổi mỗi lần kết nối mới.</w:t>
      </w:r>
    </w:p>
    <w:p w14:paraId="23FA6D18"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Mỗi lần bạn kết nối mới (hoặc khởi động lại client), hệ điều hành sẽ cấp một cổng nguồn khác, không nhất thiết phải là 1699.</w:t>
      </w:r>
    </w:p>
    <w:p w14:paraId="7D7D5A9C" w14:textId="6894BFE4" w:rsidR="00A824E6" w:rsidRPr="00CA5342" w:rsidRDefault="00A824E6">
      <w:pPr>
        <w:rPr>
          <w:sz w:val="28"/>
          <w:szCs w:val="28"/>
        </w:rPr>
      </w:pPr>
      <w:r w:rsidRPr="00CA5342">
        <w:rPr>
          <w:sz w:val="28"/>
          <w:szCs w:val="28"/>
        </w:rPr>
        <w:t>4)</w:t>
      </w:r>
      <w:r w:rsidR="001A2BC4" w:rsidRPr="00CA5342">
        <w:rPr>
          <w:sz w:val="28"/>
          <w:szCs w:val="28"/>
        </w:rPr>
        <w:t xml:space="preserve"> Ta có thể chạy 2 chương trình CMD để telnet vào Server trên được không? Giải thích.</w:t>
      </w:r>
    </w:p>
    <w:p w14:paraId="2AF1C63B"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Có thể, bạn hoàn toàn có thể mở nhiều cửa sổ CMD và dùng telnet nhiều lần kết nối tới server trên cùng cổng 5000.</w:t>
      </w:r>
    </w:p>
    <w:p w14:paraId="184E9FE0"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Server TCP được thiết kế để chấp nhận nhiều kết nối đồng thời, mỗi kết nối sẽ có cặp địa chỉ IP + port nguồn của client riêng biệt.</w:t>
      </w:r>
    </w:p>
    <w:p w14:paraId="1B581112"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w:t>
      </w:r>
      <w:r w:rsidRPr="00CA5342">
        <w:rPr>
          <w:rStyle w:val="HTMLCode"/>
          <w:rFonts w:eastAsiaTheme="majorEastAsia"/>
          <w:sz w:val="28"/>
          <w:szCs w:val="28"/>
        </w:rPr>
        <w:t>server.Listen(10)</w:t>
      </w:r>
      <w:r w:rsidRPr="00CA5342">
        <w:rPr>
          <w:sz w:val="28"/>
          <w:szCs w:val="28"/>
        </w:rPr>
        <w:t xml:space="preserve"> trong code nghĩa là server có thể để hàng đợi tối đa 10 kết nối chưa xử lý, đủ để chấp nhận nhiều kết nối đồng thời.</w:t>
      </w:r>
    </w:p>
    <w:p w14:paraId="1C9397F6" w14:textId="77777777" w:rsidR="00A824E6" w:rsidRPr="00CA5342" w:rsidRDefault="00A824E6" w:rsidP="00A824E6">
      <w:pPr>
        <w:pStyle w:val="NormalWeb"/>
        <w:rPr>
          <w:sz w:val="28"/>
          <w:szCs w:val="28"/>
        </w:rPr>
      </w:pPr>
      <w:r w:rsidRPr="00CA5342">
        <w:rPr>
          <w:rFonts w:hAnsi="Symbol"/>
          <w:sz w:val="28"/>
          <w:szCs w:val="28"/>
        </w:rPr>
        <w:t></w:t>
      </w:r>
      <w:r w:rsidRPr="00CA5342">
        <w:rPr>
          <w:sz w:val="28"/>
          <w:szCs w:val="28"/>
        </w:rPr>
        <w:t xml:space="preserve">  Mỗi kết nối sẽ được server xử lý riêng biệt dựa trên socket client riêng (kết quả trả về từ </w:t>
      </w:r>
      <w:r w:rsidRPr="00CA5342">
        <w:rPr>
          <w:rStyle w:val="HTMLCode"/>
          <w:rFonts w:eastAsiaTheme="majorEastAsia"/>
          <w:sz w:val="28"/>
          <w:szCs w:val="28"/>
        </w:rPr>
        <w:t>Accept()</w:t>
      </w:r>
      <w:r w:rsidRPr="00CA5342">
        <w:rPr>
          <w:sz w:val="28"/>
          <w:szCs w:val="28"/>
        </w:rPr>
        <w:t>).</w:t>
      </w:r>
    </w:p>
    <w:p w14:paraId="15614C8E" w14:textId="227A719F" w:rsidR="00A824E6" w:rsidRDefault="00E42907">
      <w:pPr>
        <w:rPr>
          <w:sz w:val="28"/>
          <w:szCs w:val="28"/>
        </w:rPr>
      </w:pPr>
      <w:r>
        <w:rPr>
          <w:sz w:val="28"/>
          <w:szCs w:val="28"/>
        </w:rPr>
        <w:lastRenderedPageBreak/>
        <w:t>Câu 2:</w:t>
      </w:r>
      <w:r>
        <w:rPr>
          <w:sz w:val="28"/>
          <w:szCs w:val="28"/>
        </w:rPr>
        <w:br/>
      </w:r>
      <w:r>
        <w:rPr>
          <w:noProof/>
        </w:rPr>
        <w:drawing>
          <wp:inline distT="0" distB="0" distL="0" distR="0" wp14:anchorId="4E65A519" wp14:editId="7D4B251B">
            <wp:extent cx="5943600" cy="3343275"/>
            <wp:effectExtent l="0" t="0" r="0" b="9525"/>
            <wp:docPr id="67867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70912" name=""/>
                    <pic:cNvPicPr/>
                  </pic:nvPicPr>
                  <pic:blipFill>
                    <a:blip r:embed="rId6"/>
                    <a:stretch>
                      <a:fillRect/>
                    </a:stretch>
                  </pic:blipFill>
                  <pic:spPr>
                    <a:xfrm>
                      <a:off x="0" y="0"/>
                      <a:ext cx="5943600" cy="3343275"/>
                    </a:xfrm>
                    <a:prstGeom prst="rect">
                      <a:avLst/>
                    </a:prstGeom>
                  </pic:spPr>
                </pic:pic>
              </a:graphicData>
            </a:graphic>
          </wp:inline>
        </w:drawing>
      </w:r>
    </w:p>
    <w:p w14:paraId="1112BE77" w14:textId="77777777" w:rsidR="00977114" w:rsidRDefault="00977114">
      <w:pPr>
        <w:rPr>
          <w:sz w:val="28"/>
          <w:szCs w:val="28"/>
        </w:rPr>
      </w:pPr>
    </w:p>
    <w:p w14:paraId="3E1CC739" w14:textId="24ADE39A" w:rsidR="00977114" w:rsidRDefault="00977114">
      <w:pPr>
        <w:rPr>
          <w:sz w:val="28"/>
          <w:szCs w:val="28"/>
        </w:rPr>
      </w:pPr>
      <w:r>
        <w:rPr>
          <w:sz w:val="28"/>
          <w:szCs w:val="28"/>
        </w:rPr>
        <w:t>Câu 2.3</w:t>
      </w:r>
    </w:p>
    <w:p w14:paraId="52EC6E13" w14:textId="102CA74F" w:rsidR="00977114" w:rsidRDefault="00977114">
      <w:pPr>
        <w:rPr>
          <w:sz w:val="28"/>
          <w:szCs w:val="28"/>
        </w:rPr>
      </w:pPr>
      <w:r>
        <w:rPr>
          <w:sz w:val="28"/>
          <w:szCs w:val="28"/>
        </w:rPr>
        <w:t>1)</w:t>
      </w:r>
      <w:r w:rsidR="00834491" w:rsidRPr="00834491">
        <w:t xml:space="preserve"> </w:t>
      </w:r>
      <w:r w:rsidR="00834491" w:rsidRPr="00834491">
        <w:rPr>
          <w:sz w:val="28"/>
          <w:szCs w:val="28"/>
        </w:rPr>
        <w:t>Tại sao trong đoạn code viết thêm vào ta không cần phải khởi tạo độ lớn ban đầu cho buffer?</w:t>
      </w:r>
    </w:p>
    <w:p w14:paraId="4A8D3585" w14:textId="6BB7CB45" w:rsidR="006556C6" w:rsidRPr="006556C6" w:rsidRDefault="006556C6" w:rsidP="00B63631">
      <w:pPr>
        <w:pStyle w:val="ListParagraph"/>
        <w:numPr>
          <w:ilvl w:val="0"/>
          <w:numId w:val="3"/>
        </w:numPr>
        <w:ind w:left="284" w:right="-279" w:hanging="284"/>
        <w:rPr>
          <w:sz w:val="28"/>
          <w:szCs w:val="28"/>
        </w:rPr>
      </w:pPr>
      <w:r w:rsidRPr="00B63631">
        <w:rPr>
          <w:rStyle w:val="HTMLCode"/>
          <w:rFonts w:eastAsiaTheme="majorEastAsia"/>
          <w:sz w:val="28"/>
          <w:szCs w:val="28"/>
        </w:rPr>
        <w:t>buff</w:t>
      </w:r>
      <w:r w:rsidRPr="00B63631">
        <w:rPr>
          <w:rFonts w:eastAsia="Times New Roman" w:hAnsi="Symbol" w:cs="Times New Roman"/>
          <w:sz w:val="28"/>
          <w:szCs w:val="28"/>
        </w:rPr>
        <w:t xml:space="preserve"> </w:t>
      </w:r>
      <w:r w:rsidRPr="006556C6">
        <w:rPr>
          <w:sz w:val="28"/>
          <w:szCs w:val="28"/>
        </w:rPr>
        <w:t xml:space="preserve">được tạo trực tiếp bằng phương thức </w:t>
      </w:r>
      <w:r w:rsidRPr="00B63631">
        <w:rPr>
          <w:rStyle w:val="HTMLCode"/>
          <w:rFonts w:eastAsiaTheme="majorEastAsia"/>
          <w:sz w:val="28"/>
          <w:szCs w:val="28"/>
        </w:rPr>
        <w:t>Encoding.ASCII.GetBytes(hello)</w:t>
      </w:r>
      <w:r w:rsidRPr="006556C6">
        <w:rPr>
          <w:sz w:val="28"/>
          <w:szCs w:val="28"/>
        </w:rPr>
        <w:t xml:space="preserve"> — phương thức này </w:t>
      </w:r>
      <w:r w:rsidRPr="006556C6">
        <w:rPr>
          <w:b/>
          <w:bCs/>
          <w:sz w:val="28"/>
          <w:szCs w:val="28"/>
        </w:rPr>
        <w:t>tự động tạo mảng byte đủ lớn</w:t>
      </w:r>
      <w:r w:rsidRPr="006556C6">
        <w:rPr>
          <w:sz w:val="28"/>
          <w:szCs w:val="28"/>
        </w:rPr>
        <w:t xml:space="preserve"> để chứa dữ liệu chuỗi hello</w:t>
      </w:r>
    </w:p>
    <w:p w14:paraId="157BC1B4" w14:textId="77777777" w:rsidR="00977114" w:rsidRPr="006556C6" w:rsidRDefault="00977114" w:rsidP="00977114">
      <w:pPr>
        <w:pStyle w:val="NormalWeb"/>
        <w:rPr>
          <w:sz w:val="28"/>
          <w:szCs w:val="28"/>
        </w:rPr>
      </w:pPr>
      <w:r w:rsidRPr="006556C6">
        <w:rPr>
          <w:rFonts w:hAnsi="Symbol"/>
          <w:sz w:val="28"/>
          <w:szCs w:val="28"/>
        </w:rPr>
        <w:t></w:t>
      </w:r>
      <w:r w:rsidRPr="006556C6">
        <w:rPr>
          <w:sz w:val="28"/>
          <w:szCs w:val="28"/>
        </w:rPr>
        <w:t xml:space="preserve">  Nên bạn </w:t>
      </w:r>
      <w:r w:rsidRPr="006556C6">
        <w:rPr>
          <w:rStyle w:val="Strong"/>
          <w:rFonts w:eastAsiaTheme="majorEastAsia"/>
          <w:sz w:val="28"/>
          <w:szCs w:val="28"/>
        </w:rPr>
        <w:t>không cần phải tạo trước một mảng byte với kích thước cố định</w:t>
      </w:r>
      <w:r w:rsidRPr="006556C6">
        <w:rPr>
          <w:sz w:val="28"/>
          <w:szCs w:val="28"/>
        </w:rPr>
        <w:t xml:space="preserve"> rồi mới đi chuyển dữ liệu vào đó, vì phương thức </w:t>
      </w:r>
      <w:r w:rsidRPr="006556C6">
        <w:rPr>
          <w:rStyle w:val="HTMLCode"/>
          <w:rFonts w:eastAsiaTheme="majorEastAsia"/>
          <w:sz w:val="28"/>
          <w:szCs w:val="28"/>
        </w:rPr>
        <w:t>GetBytes</w:t>
      </w:r>
      <w:r w:rsidRPr="006556C6">
        <w:rPr>
          <w:sz w:val="28"/>
          <w:szCs w:val="28"/>
        </w:rPr>
        <w:t xml:space="preserve"> đã xử lý việc cấp phát bộ nhớ cho mảng byte dựa trên độ dài chuỗi.</w:t>
      </w:r>
    </w:p>
    <w:p w14:paraId="47C2CBAA" w14:textId="77777777" w:rsidR="00977114" w:rsidRDefault="00977114" w:rsidP="00977114">
      <w:pPr>
        <w:pStyle w:val="NormalWeb"/>
        <w:rPr>
          <w:sz w:val="28"/>
          <w:szCs w:val="28"/>
        </w:rPr>
      </w:pPr>
      <w:r w:rsidRPr="006556C6">
        <w:rPr>
          <w:rFonts w:hAnsi="Symbol"/>
          <w:sz w:val="28"/>
          <w:szCs w:val="28"/>
        </w:rPr>
        <w:t></w:t>
      </w:r>
      <w:r w:rsidRPr="006556C6">
        <w:rPr>
          <w:sz w:val="28"/>
          <w:szCs w:val="28"/>
        </w:rPr>
        <w:t xml:space="preserve">  Điều này giúp code gọn hơn, tránh phải đoán kích thước buffer và tăng tính linh hoạt.</w:t>
      </w:r>
    </w:p>
    <w:p w14:paraId="7C3A6E94" w14:textId="77777777" w:rsidR="00FC6291" w:rsidRDefault="00FC6291" w:rsidP="00977114">
      <w:pPr>
        <w:pStyle w:val="NormalWeb"/>
        <w:rPr>
          <w:sz w:val="28"/>
          <w:szCs w:val="28"/>
        </w:rPr>
      </w:pPr>
    </w:p>
    <w:p w14:paraId="6B7378CE" w14:textId="393DCCB0" w:rsidR="00FC6291" w:rsidRDefault="00FC6291" w:rsidP="00977114">
      <w:pPr>
        <w:pStyle w:val="NormalWeb"/>
        <w:rPr>
          <w:sz w:val="28"/>
          <w:szCs w:val="28"/>
        </w:rPr>
      </w:pPr>
      <w:r>
        <w:rPr>
          <w:sz w:val="28"/>
          <w:szCs w:val="28"/>
        </w:rPr>
        <w:t>2)</w:t>
      </w:r>
      <w:r w:rsidRPr="00FC6291">
        <w:rPr>
          <w:rFonts w:eastAsiaTheme="minorHAnsi" w:cstheme="minorBidi"/>
          <w:sz w:val="26"/>
          <w:szCs w:val="22"/>
        </w:rPr>
        <w:t xml:space="preserve"> </w:t>
      </w:r>
      <w:r w:rsidRPr="00FC6291">
        <w:rPr>
          <w:sz w:val="28"/>
          <w:szCs w:val="28"/>
        </w:rPr>
        <w:t>Giải thích ý nghĩa các tham số của phương thức clientSocket.Send</w:t>
      </w:r>
    </w:p>
    <w:p w14:paraId="2C855641" w14:textId="77777777" w:rsidR="00B260B5" w:rsidRPr="00B260B5" w:rsidRDefault="00B260B5" w:rsidP="00B260B5">
      <w:pPr>
        <w:pStyle w:val="NormalWeb"/>
        <w:rPr>
          <w:sz w:val="28"/>
          <w:szCs w:val="28"/>
        </w:rPr>
      </w:pPr>
      <w:r w:rsidRPr="00B260B5">
        <w:rPr>
          <w:rFonts w:hAnsi="Symbol"/>
          <w:sz w:val="28"/>
          <w:szCs w:val="28"/>
        </w:rPr>
        <w:t></w:t>
      </w:r>
      <w:r w:rsidRPr="00B260B5">
        <w:rPr>
          <w:sz w:val="28"/>
          <w:szCs w:val="28"/>
        </w:rPr>
        <w:t xml:space="preserve">  </w:t>
      </w:r>
      <w:r w:rsidRPr="00B260B5">
        <w:rPr>
          <w:rStyle w:val="HTMLCode"/>
          <w:rFonts w:eastAsiaTheme="majorEastAsia"/>
          <w:sz w:val="28"/>
          <w:szCs w:val="28"/>
        </w:rPr>
        <w:t>buff</w:t>
      </w:r>
      <w:r w:rsidRPr="00B260B5">
        <w:rPr>
          <w:sz w:val="28"/>
          <w:szCs w:val="28"/>
        </w:rPr>
        <w:t>: Mảng byte chứa dữ liệu cần gửi xuống client.</w:t>
      </w:r>
    </w:p>
    <w:p w14:paraId="124ACE6A" w14:textId="77777777" w:rsidR="00B260B5" w:rsidRPr="00B260B5" w:rsidRDefault="00B260B5" w:rsidP="00B260B5">
      <w:pPr>
        <w:pStyle w:val="NormalWeb"/>
        <w:rPr>
          <w:sz w:val="28"/>
          <w:szCs w:val="28"/>
        </w:rPr>
      </w:pPr>
      <w:r w:rsidRPr="00B260B5">
        <w:rPr>
          <w:rFonts w:hAnsi="Symbol"/>
          <w:sz w:val="28"/>
          <w:szCs w:val="28"/>
        </w:rPr>
        <w:lastRenderedPageBreak/>
        <w:t></w:t>
      </w:r>
      <w:r w:rsidRPr="00B260B5">
        <w:rPr>
          <w:sz w:val="28"/>
          <w:szCs w:val="28"/>
        </w:rPr>
        <w:t xml:space="preserve">  </w:t>
      </w:r>
      <w:r w:rsidRPr="00B260B5">
        <w:rPr>
          <w:rStyle w:val="HTMLCode"/>
          <w:rFonts w:eastAsiaTheme="majorEastAsia"/>
          <w:sz w:val="28"/>
          <w:szCs w:val="28"/>
        </w:rPr>
        <w:t>0</w:t>
      </w:r>
      <w:r w:rsidRPr="00B260B5">
        <w:rPr>
          <w:sz w:val="28"/>
          <w:szCs w:val="28"/>
        </w:rPr>
        <w:t xml:space="preserve">: Vị trí bắt đầu trong mảng </w:t>
      </w:r>
      <w:r w:rsidRPr="00B260B5">
        <w:rPr>
          <w:rStyle w:val="HTMLCode"/>
          <w:rFonts w:eastAsiaTheme="majorEastAsia"/>
          <w:sz w:val="28"/>
          <w:szCs w:val="28"/>
        </w:rPr>
        <w:t>buff</w:t>
      </w:r>
      <w:r w:rsidRPr="00B260B5">
        <w:rPr>
          <w:sz w:val="28"/>
          <w:szCs w:val="28"/>
        </w:rPr>
        <w:t xml:space="preserve"> để gửi (offset), ở đây là bắt đầu từ byte đầu tiên.</w:t>
      </w:r>
    </w:p>
    <w:p w14:paraId="5ADD77F9" w14:textId="77777777" w:rsidR="00B260B5" w:rsidRPr="00B260B5" w:rsidRDefault="00B260B5" w:rsidP="00B260B5">
      <w:pPr>
        <w:pStyle w:val="NormalWeb"/>
        <w:rPr>
          <w:sz w:val="28"/>
          <w:szCs w:val="28"/>
        </w:rPr>
      </w:pPr>
      <w:r w:rsidRPr="00B260B5">
        <w:rPr>
          <w:rFonts w:hAnsi="Symbol"/>
          <w:sz w:val="28"/>
          <w:szCs w:val="28"/>
        </w:rPr>
        <w:t></w:t>
      </w:r>
      <w:r w:rsidRPr="00B260B5">
        <w:rPr>
          <w:sz w:val="28"/>
          <w:szCs w:val="28"/>
        </w:rPr>
        <w:t xml:space="preserve">  </w:t>
      </w:r>
      <w:r w:rsidRPr="00B260B5">
        <w:rPr>
          <w:rStyle w:val="HTMLCode"/>
          <w:rFonts w:eastAsiaTheme="majorEastAsia"/>
          <w:sz w:val="28"/>
          <w:szCs w:val="28"/>
        </w:rPr>
        <w:t>buff.Length</w:t>
      </w:r>
      <w:r w:rsidRPr="00B260B5">
        <w:rPr>
          <w:sz w:val="28"/>
          <w:szCs w:val="28"/>
        </w:rPr>
        <w:t xml:space="preserve">: Số lượng byte muốn gửi, tức toàn bộ chiều dài của mảng </w:t>
      </w:r>
      <w:r w:rsidRPr="00B260B5">
        <w:rPr>
          <w:rStyle w:val="HTMLCode"/>
          <w:rFonts w:eastAsiaTheme="majorEastAsia"/>
          <w:sz w:val="28"/>
          <w:szCs w:val="28"/>
        </w:rPr>
        <w:t>buff</w:t>
      </w:r>
      <w:r w:rsidRPr="00B260B5">
        <w:rPr>
          <w:sz w:val="28"/>
          <w:szCs w:val="28"/>
        </w:rPr>
        <w:t>.</w:t>
      </w:r>
    </w:p>
    <w:p w14:paraId="7D505F86" w14:textId="77777777" w:rsidR="00B260B5" w:rsidRPr="00B260B5" w:rsidRDefault="00B260B5" w:rsidP="00B260B5">
      <w:pPr>
        <w:pStyle w:val="NormalWeb"/>
        <w:rPr>
          <w:sz w:val="28"/>
          <w:szCs w:val="28"/>
        </w:rPr>
      </w:pPr>
      <w:r w:rsidRPr="00B260B5">
        <w:rPr>
          <w:rFonts w:hAnsi="Symbol"/>
          <w:sz w:val="28"/>
          <w:szCs w:val="28"/>
        </w:rPr>
        <w:t></w:t>
      </w:r>
      <w:r w:rsidRPr="00B260B5">
        <w:rPr>
          <w:sz w:val="28"/>
          <w:szCs w:val="28"/>
        </w:rPr>
        <w:t xml:space="preserve">  </w:t>
      </w:r>
      <w:r w:rsidRPr="00B260B5">
        <w:rPr>
          <w:rStyle w:val="HTMLCode"/>
          <w:rFonts w:eastAsiaTheme="majorEastAsia"/>
          <w:sz w:val="28"/>
          <w:szCs w:val="28"/>
        </w:rPr>
        <w:t>SocketFlags.None</w:t>
      </w:r>
      <w:r w:rsidRPr="00B260B5">
        <w:rPr>
          <w:sz w:val="28"/>
          <w:szCs w:val="28"/>
        </w:rPr>
        <w:t xml:space="preserve">: Cờ điều khiển hành vi gửi, </w:t>
      </w:r>
      <w:r w:rsidRPr="00B260B5">
        <w:rPr>
          <w:rStyle w:val="HTMLCode"/>
          <w:rFonts w:eastAsiaTheme="majorEastAsia"/>
          <w:sz w:val="28"/>
          <w:szCs w:val="28"/>
        </w:rPr>
        <w:t>None</w:t>
      </w:r>
      <w:r w:rsidRPr="00B260B5">
        <w:rPr>
          <w:sz w:val="28"/>
          <w:szCs w:val="28"/>
        </w:rPr>
        <w:t xml:space="preserve"> nghĩa là không có cờ đặc biệt, gửi dữ liệu bình thường.</w:t>
      </w:r>
    </w:p>
    <w:p w14:paraId="47ED1964" w14:textId="77777777" w:rsidR="00B260B5" w:rsidRDefault="00B260B5" w:rsidP="00977114">
      <w:pPr>
        <w:pStyle w:val="NormalWeb"/>
        <w:rPr>
          <w:sz w:val="28"/>
          <w:szCs w:val="28"/>
        </w:rPr>
      </w:pPr>
    </w:p>
    <w:p w14:paraId="0984DD88" w14:textId="031D443E" w:rsidR="00BE1024" w:rsidRDefault="00BE1024" w:rsidP="00977114">
      <w:pPr>
        <w:pStyle w:val="NormalWeb"/>
        <w:rPr>
          <w:sz w:val="28"/>
          <w:szCs w:val="28"/>
        </w:rPr>
      </w:pPr>
      <w:r>
        <w:rPr>
          <w:sz w:val="28"/>
          <w:szCs w:val="28"/>
        </w:rPr>
        <w:t>Câu 3:</w:t>
      </w:r>
    </w:p>
    <w:p w14:paraId="7C0C9CC7" w14:textId="0479D31B" w:rsidR="00BE1024" w:rsidRDefault="00BE1024" w:rsidP="00977114">
      <w:pPr>
        <w:pStyle w:val="NormalWeb"/>
        <w:rPr>
          <w:sz w:val="28"/>
          <w:szCs w:val="28"/>
        </w:rPr>
      </w:pPr>
      <w:r>
        <w:rPr>
          <w:noProof/>
        </w:rPr>
        <w:drawing>
          <wp:inline distT="0" distB="0" distL="0" distR="0" wp14:anchorId="50A46503" wp14:editId="1E1F6348">
            <wp:extent cx="5943600" cy="3343275"/>
            <wp:effectExtent l="0" t="0" r="0" b="9525"/>
            <wp:docPr id="15050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11183" name=""/>
                    <pic:cNvPicPr/>
                  </pic:nvPicPr>
                  <pic:blipFill>
                    <a:blip r:embed="rId7"/>
                    <a:stretch>
                      <a:fillRect/>
                    </a:stretch>
                  </pic:blipFill>
                  <pic:spPr>
                    <a:xfrm>
                      <a:off x="0" y="0"/>
                      <a:ext cx="5943600" cy="3343275"/>
                    </a:xfrm>
                    <a:prstGeom prst="rect">
                      <a:avLst/>
                    </a:prstGeom>
                  </pic:spPr>
                </pic:pic>
              </a:graphicData>
            </a:graphic>
          </wp:inline>
        </w:drawing>
      </w:r>
    </w:p>
    <w:p w14:paraId="4E70C025" w14:textId="77777777" w:rsidR="00BE1024" w:rsidRDefault="00BE1024" w:rsidP="00977114">
      <w:pPr>
        <w:pStyle w:val="NormalWeb"/>
        <w:rPr>
          <w:sz w:val="28"/>
          <w:szCs w:val="28"/>
        </w:rPr>
      </w:pPr>
    </w:p>
    <w:p w14:paraId="213D5E81" w14:textId="77777777" w:rsidR="00500C6C" w:rsidRDefault="00500C6C" w:rsidP="00977114">
      <w:pPr>
        <w:pStyle w:val="NormalWeb"/>
        <w:rPr>
          <w:sz w:val="28"/>
          <w:szCs w:val="28"/>
        </w:rPr>
      </w:pPr>
    </w:p>
    <w:p w14:paraId="446FA403" w14:textId="77777777" w:rsidR="00500C6C" w:rsidRDefault="00500C6C" w:rsidP="00977114">
      <w:pPr>
        <w:pStyle w:val="NormalWeb"/>
        <w:rPr>
          <w:sz w:val="28"/>
          <w:szCs w:val="28"/>
        </w:rPr>
      </w:pPr>
    </w:p>
    <w:p w14:paraId="198A24BE" w14:textId="77777777" w:rsidR="002A6700" w:rsidRPr="007D7426" w:rsidRDefault="002A6700" w:rsidP="002A6700">
      <w:pPr>
        <w:pStyle w:val="NormalWeb"/>
        <w:rPr>
          <w:b/>
          <w:bCs/>
          <w:sz w:val="28"/>
          <w:szCs w:val="28"/>
        </w:rPr>
      </w:pPr>
      <w:r w:rsidRPr="007D7426">
        <w:rPr>
          <w:sz w:val="28"/>
          <w:szCs w:val="28"/>
        </w:rPr>
        <w:t>Câu 3.3:</w:t>
      </w:r>
      <w:r w:rsidRPr="007D7426">
        <w:rPr>
          <w:sz w:val="28"/>
          <w:szCs w:val="28"/>
        </w:rPr>
        <w:br/>
      </w:r>
      <w:r w:rsidRPr="007D7426">
        <w:rPr>
          <w:b/>
          <w:bCs/>
          <w:sz w:val="28"/>
          <w:szCs w:val="28"/>
        </w:rPr>
        <w:t>1) Khi client kết nối đến server mà server chưa chạy hoặc là đường truyền mạng bị rớt thì có hiện tượng gì xảy ra? Giải thích.</w:t>
      </w:r>
    </w:p>
    <w:p w14:paraId="63B04657" w14:textId="77777777" w:rsidR="002A6700" w:rsidRPr="007D7426" w:rsidRDefault="002A6700" w:rsidP="002A6700">
      <w:pPr>
        <w:pStyle w:val="NormalWeb"/>
        <w:numPr>
          <w:ilvl w:val="0"/>
          <w:numId w:val="4"/>
        </w:numPr>
        <w:rPr>
          <w:sz w:val="28"/>
          <w:szCs w:val="28"/>
        </w:rPr>
      </w:pPr>
      <w:r w:rsidRPr="002A6700">
        <w:rPr>
          <w:b/>
          <w:bCs/>
          <w:sz w:val="28"/>
          <w:szCs w:val="28"/>
        </w:rPr>
        <w:lastRenderedPageBreak/>
        <w:t>Hiện tượng khi server chưa chạy:</w:t>
      </w:r>
      <w:r w:rsidRPr="002A6700">
        <w:rPr>
          <w:sz w:val="28"/>
          <w:szCs w:val="28"/>
        </w:rPr>
        <w:br/>
        <w:t>Khi client cố gắng kết nối đến server mà server chưa khởi động hoặc không lắng nghe tại địa chỉ và cổng đó, kết nối sẽ không thành công. Thường thì client sẽ nhận được lỗi kết nối (ví dụ như ConnectionRefusedException trong nhiều ngôn ngữ lập trình). Điều này xảy ra vì không có server nào phản hồi lại yêu cầu kết nối, nên client không thể thiết lập kênh giao tiếp.</w:t>
      </w:r>
    </w:p>
    <w:p w14:paraId="7F88CDF4" w14:textId="77777777" w:rsidR="008437C5" w:rsidRPr="002A6700" w:rsidRDefault="008437C5" w:rsidP="008437C5">
      <w:pPr>
        <w:pStyle w:val="NormalWeb"/>
        <w:ind w:left="360"/>
        <w:rPr>
          <w:sz w:val="28"/>
          <w:szCs w:val="28"/>
        </w:rPr>
      </w:pPr>
    </w:p>
    <w:p w14:paraId="7C877615" w14:textId="77777777" w:rsidR="002A6700" w:rsidRDefault="002A6700" w:rsidP="002A6700">
      <w:pPr>
        <w:pStyle w:val="NormalWeb"/>
        <w:numPr>
          <w:ilvl w:val="0"/>
          <w:numId w:val="4"/>
        </w:numPr>
        <w:rPr>
          <w:sz w:val="28"/>
          <w:szCs w:val="28"/>
        </w:rPr>
      </w:pPr>
      <w:r w:rsidRPr="002A6700">
        <w:rPr>
          <w:b/>
          <w:bCs/>
          <w:sz w:val="28"/>
          <w:szCs w:val="28"/>
        </w:rPr>
        <w:t>Hiện tượng khi đường truyền mạng bị rớt:</w:t>
      </w:r>
      <w:r w:rsidRPr="002A6700">
        <w:rPr>
          <w:sz w:val="28"/>
          <w:szCs w:val="28"/>
        </w:rPr>
        <w:br/>
        <w:t>Nếu đường truyền mạng bị mất kết nối (ví dụ: mất mạng internet, mất kết nối giữa client và server), client sẽ không thể gửi hoặc nhận dữ liệu từ server. Tùy vào giao thức sử dụng, client có thể gặp lỗi timeout khi không nhận được phản hồi trong một khoảng thời gian nhất định, hoặc lỗi mất kết nối đột ngột. Kết nối có thể bị ngắt hoặc không thể thiết lập ban đầu nếu mạng không ổn định.</w:t>
      </w:r>
    </w:p>
    <w:p w14:paraId="51F497DF" w14:textId="77777777" w:rsidR="00500C6C" w:rsidRDefault="00500C6C" w:rsidP="00500C6C">
      <w:pPr>
        <w:pStyle w:val="ListParagraph"/>
        <w:rPr>
          <w:sz w:val="28"/>
          <w:szCs w:val="28"/>
        </w:rPr>
      </w:pPr>
    </w:p>
    <w:p w14:paraId="6E47C244" w14:textId="79D34AB5" w:rsidR="00500C6C" w:rsidRDefault="00500C6C" w:rsidP="00500C6C">
      <w:pPr>
        <w:pStyle w:val="NormalWeb"/>
        <w:rPr>
          <w:sz w:val="28"/>
          <w:szCs w:val="28"/>
        </w:rPr>
      </w:pPr>
      <w:r w:rsidRPr="00500C6C">
        <w:rPr>
          <w:sz w:val="28"/>
          <w:szCs w:val="28"/>
        </w:rPr>
        <w:t>2) Từ đoạn code ở chương trình client:</w:t>
      </w:r>
      <w:r w:rsidRPr="00500C6C">
        <w:t xml:space="preserve"> </w:t>
      </w:r>
      <w:r w:rsidRPr="00500C6C">
        <w:rPr>
          <w:sz w:val="28"/>
          <w:szCs w:val="28"/>
        </w:rPr>
        <w:t>string str = Encoding.ASCII.GetString(buff, 0, byteReceive);</w:t>
      </w:r>
    </w:p>
    <w:p w14:paraId="6C191AA8" w14:textId="4FB8D832" w:rsidR="003B1A62" w:rsidRPr="002A6700" w:rsidRDefault="003B1A62" w:rsidP="003B1A62">
      <w:pPr>
        <w:pStyle w:val="NormalWeb"/>
        <w:numPr>
          <w:ilvl w:val="0"/>
          <w:numId w:val="3"/>
        </w:numPr>
        <w:rPr>
          <w:sz w:val="28"/>
          <w:szCs w:val="28"/>
        </w:rPr>
      </w:pPr>
      <w:r w:rsidRPr="003B1A62">
        <w:rPr>
          <w:sz w:val="28"/>
          <w:szCs w:val="28"/>
        </w:rPr>
        <w:t>Nếu thay byteReceive bằng buff.Length thì chương trình sẽ dịch toàn bộ mảng buff thành chuỗi, kể cả phần chưa nhận dữ liệu (các byte rỗng 0x00). Kết quả là chuỗi thu được sẽ dài hơn, chứa thêm nhiều ký tự rác hoặc khoảng trắng ở cuối, không đúng với dữ liệu thực nhận.</w:t>
      </w:r>
    </w:p>
    <w:p w14:paraId="435DE68C" w14:textId="73C9F4D8" w:rsidR="00BE1024" w:rsidRDefault="00BE1024" w:rsidP="00977114">
      <w:pPr>
        <w:pStyle w:val="NormalWeb"/>
        <w:rPr>
          <w:sz w:val="28"/>
          <w:szCs w:val="28"/>
        </w:rPr>
      </w:pPr>
    </w:p>
    <w:p w14:paraId="14FC3486" w14:textId="2AEF1392" w:rsidR="00445F98" w:rsidRDefault="00445F98" w:rsidP="00977114">
      <w:pPr>
        <w:pStyle w:val="NormalWeb"/>
        <w:rPr>
          <w:sz w:val="28"/>
          <w:szCs w:val="28"/>
        </w:rPr>
      </w:pPr>
      <w:r>
        <w:rPr>
          <w:sz w:val="28"/>
          <w:szCs w:val="28"/>
        </w:rPr>
        <w:t>Câu 4:</w:t>
      </w:r>
    </w:p>
    <w:p w14:paraId="7E7ED070" w14:textId="0740BE7A" w:rsidR="00445F98" w:rsidRDefault="00CD0999" w:rsidP="00977114">
      <w:pPr>
        <w:pStyle w:val="NormalWeb"/>
        <w:rPr>
          <w:sz w:val="28"/>
          <w:szCs w:val="28"/>
        </w:rPr>
      </w:pPr>
      <w:r>
        <w:rPr>
          <w:noProof/>
        </w:rPr>
        <w:lastRenderedPageBreak/>
        <w:drawing>
          <wp:inline distT="0" distB="0" distL="0" distR="0" wp14:anchorId="59D814E7" wp14:editId="1698D959">
            <wp:extent cx="5943600" cy="3343275"/>
            <wp:effectExtent l="0" t="0" r="0" b="9525"/>
            <wp:docPr id="1389362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2135"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204C757C" w14:textId="77777777" w:rsidR="00037466" w:rsidRDefault="00037466" w:rsidP="00977114">
      <w:pPr>
        <w:pStyle w:val="NormalWeb"/>
        <w:rPr>
          <w:sz w:val="28"/>
          <w:szCs w:val="28"/>
        </w:rPr>
      </w:pPr>
    </w:p>
    <w:p w14:paraId="0DCF0D28" w14:textId="7DB148A3" w:rsidR="00977114" w:rsidRPr="005A66E0" w:rsidRDefault="00F007F1" w:rsidP="005A66E0">
      <w:pPr>
        <w:pStyle w:val="NormalWeb"/>
        <w:rPr>
          <w:sz w:val="28"/>
          <w:szCs w:val="28"/>
        </w:rPr>
      </w:pPr>
      <w:r>
        <w:rPr>
          <w:sz w:val="28"/>
          <w:szCs w:val="28"/>
        </w:rPr>
        <w:t>Câu 5,6:</w:t>
      </w:r>
      <w:r>
        <w:rPr>
          <w:sz w:val="28"/>
          <w:szCs w:val="28"/>
        </w:rPr>
        <w:br/>
      </w:r>
      <w:r>
        <w:rPr>
          <w:noProof/>
        </w:rPr>
        <w:drawing>
          <wp:inline distT="0" distB="0" distL="0" distR="0" wp14:anchorId="1E01C520" wp14:editId="7E88FBD9">
            <wp:extent cx="5943600" cy="3343275"/>
            <wp:effectExtent l="0" t="0" r="0" b="9525"/>
            <wp:docPr id="1627607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7976"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73CB891C" w14:textId="77777777" w:rsidR="00317DCB" w:rsidRPr="00317DCB" w:rsidRDefault="00317DCB" w:rsidP="00317DCB">
      <w:pPr>
        <w:rPr>
          <w:sz w:val="28"/>
          <w:szCs w:val="28"/>
        </w:rPr>
      </w:pPr>
      <w:r>
        <w:rPr>
          <w:sz w:val="28"/>
          <w:szCs w:val="28"/>
        </w:rPr>
        <w:lastRenderedPageBreak/>
        <w:t>Câu 6.3:</w:t>
      </w:r>
      <w:r>
        <w:rPr>
          <w:sz w:val="28"/>
          <w:szCs w:val="28"/>
        </w:rPr>
        <w:br/>
      </w:r>
      <w:r w:rsidRPr="00317DCB">
        <w:rPr>
          <w:b/>
          <w:bCs/>
          <w:sz w:val="28"/>
          <w:szCs w:val="28"/>
        </w:rPr>
        <w:t>1) Khi thay đổi kích thước bộ đệm từ 1024 xuống 10 thì có hiện tượng gì xảy ra? Giải thích</w:t>
      </w:r>
    </w:p>
    <w:p w14:paraId="6257F87F" w14:textId="77777777" w:rsidR="00317DCB" w:rsidRPr="00317DCB" w:rsidRDefault="00317DCB" w:rsidP="00317DCB">
      <w:pPr>
        <w:numPr>
          <w:ilvl w:val="0"/>
          <w:numId w:val="5"/>
        </w:numPr>
        <w:rPr>
          <w:sz w:val="28"/>
          <w:szCs w:val="28"/>
        </w:rPr>
      </w:pPr>
      <w:r w:rsidRPr="00317DCB">
        <w:rPr>
          <w:sz w:val="28"/>
          <w:szCs w:val="28"/>
        </w:rPr>
        <w:t xml:space="preserve">Khi bộ đệm nhỏ (10 byte), nếu dữ liệu truyền từ client lớn hơn 10 byte thì </w:t>
      </w:r>
      <w:r w:rsidRPr="00317DCB">
        <w:rPr>
          <w:b/>
          <w:bCs/>
          <w:sz w:val="28"/>
          <w:szCs w:val="28"/>
        </w:rPr>
        <w:t>không thể nhận hết một lần</w:t>
      </w:r>
      <w:r w:rsidRPr="00317DCB">
        <w:rPr>
          <w:sz w:val="28"/>
          <w:szCs w:val="28"/>
        </w:rPr>
        <w:t>.</w:t>
      </w:r>
    </w:p>
    <w:p w14:paraId="63E50DC1" w14:textId="77777777" w:rsidR="00317DCB" w:rsidRPr="00317DCB" w:rsidRDefault="00317DCB" w:rsidP="00317DCB">
      <w:pPr>
        <w:numPr>
          <w:ilvl w:val="0"/>
          <w:numId w:val="5"/>
        </w:numPr>
        <w:rPr>
          <w:sz w:val="28"/>
          <w:szCs w:val="28"/>
        </w:rPr>
      </w:pPr>
      <w:r w:rsidRPr="00317DCB">
        <w:rPr>
          <w:sz w:val="28"/>
          <w:szCs w:val="28"/>
        </w:rPr>
        <w:t>Lúc này, socket sẽ phải gọi Receive nhiều lần để nhận đủ toàn bộ dữ liệu.</w:t>
      </w:r>
    </w:p>
    <w:p w14:paraId="654D9B59" w14:textId="77777777" w:rsidR="00317DCB" w:rsidRPr="00317DCB" w:rsidRDefault="00317DCB" w:rsidP="00317DCB">
      <w:pPr>
        <w:numPr>
          <w:ilvl w:val="0"/>
          <w:numId w:val="5"/>
        </w:numPr>
        <w:rPr>
          <w:sz w:val="28"/>
          <w:szCs w:val="28"/>
        </w:rPr>
      </w:pPr>
      <w:r w:rsidRPr="00317DCB">
        <w:rPr>
          <w:sz w:val="28"/>
          <w:szCs w:val="28"/>
        </w:rPr>
        <w:t xml:space="preserve">Do đó, chuỗi hiển thị có thể bị </w:t>
      </w:r>
      <w:r w:rsidRPr="00317DCB">
        <w:rPr>
          <w:b/>
          <w:bCs/>
          <w:sz w:val="28"/>
          <w:szCs w:val="28"/>
        </w:rPr>
        <w:t>cắt khúc</w:t>
      </w:r>
      <w:r w:rsidRPr="00317DCB">
        <w:rPr>
          <w:sz w:val="28"/>
          <w:szCs w:val="28"/>
        </w:rPr>
        <w:t xml:space="preserve"> hoặc không đầy đủ nếu lập trình viên không ghép (append) các phần nhận lại.</w:t>
      </w:r>
    </w:p>
    <w:p w14:paraId="6D4D974C" w14:textId="77777777" w:rsidR="00317DCB" w:rsidRPr="00317DCB" w:rsidRDefault="00317DCB" w:rsidP="00317DCB">
      <w:pPr>
        <w:numPr>
          <w:ilvl w:val="0"/>
          <w:numId w:val="5"/>
        </w:numPr>
        <w:rPr>
          <w:sz w:val="28"/>
          <w:szCs w:val="28"/>
        </w:rPr>
      </w:pPr>
      <w:r w:rsidRPr="00317DCB">
        <w:rPr>
          <w:sz w:val="28"/>
          <w:szCs w:val="28"/>
        </w:rPr>
        <w:t>Với bộ đệm 1024 byte, thông thường dữ liệu ngắn (ví dụ vài ký tự, câu ngắn) sẽ nhận trọn vẹn một lần, không bị chia cắt.</w:t>
      </w:r>
    </w:p>
    <w:p w14:paraId="33D864C1" w14:textId="77777777" w:rsidR="00621FBB" w:rsidRPr="00621FBB" w:rsidRDefault="00621FBB" w:rsidP="00621FBB">
      <w:pPr>
        <w:rPr>
          <w:sz w:val="28"/>
          <w:szCs w:val="28"/>
        </w:rPr>
      </w:pPr>
      <w:r w:rsidRPr="00621FBB">
        <w:rPr>
          <w:b/>
          <w:bCs/>
          <w:sz w:val="28"/>
          <w:szCs w:val="28"/>
        </w:rPr>
        <w:t>2) Nếu ta không reset lại bộ đệm thì có hiện tượng gì xảy ra? Giải thích</w:t>
      </w:r>
    </w:p>
    <w:p w14:paraId="0F9E0D38" w14:textId="77777777" w:rsidR="00621FBB" w:rsidRPr="00621FBB" w:rsidRDefault="00621FBB" w:rsidP="00621FBB">
      <w:pPr>
        <w:numPr>
          <w:ilvl w:val="0"/>
          <w:numId w:val="6"/>
        </w:numPr>
        <w:rPr>
          <w:sz w:val="28"/>
          <w:szCs w:val="28"/>
        </w:rPr>
      </w:pPr>
      <w:r w:rsidRPr="00621FBB">
        <w:rPr>
          <w:sz w:val="28"/>
          <w:szCs w:val="28"/>
        </w:rPr>
        <w:t>Bộ đệm là mảng byte dùng chung cho nhiều lần nhận dữ liệu.</w:t>
      </w:r>
    </w:p>
    <w:p w14:paraId="3D6DCD4C" w14:textId="77777777" w:rsidR="00621FBB" w:rsidRPr="00621FBB" w:rsidRDefault="00621FBB" w:rsidP="00621FBB">
      <w:pPr>
        <w:numPr>
          <w:ilvl w:val="0"/>
          <w:numId w:val="6"/>
        </w:numPr>
        <w:rPr>
          <w:sz w:val="28"/>
          <w:szCs w:val="28"/>
        </w:rPr>
      </w:pPr>
      <w:r w:rsidRPr="00621FBB">
        <w:rPr>
          <w:sz w:val="28"/>
          <w:szCs w:val="28"/>
        </w:rPr>
        <w:t xml:space="preserve">Nếu không reset (khởi tạo lại buff = new byte[1024]; hoặc ghi đè hoàn toàn bằng dữ liệu mới), thì những </w:t>
      </w:r>
      <w:r w:rsidRPr="00621FBB">
        <w:rPr>
          <w:b/>
          <w:bCs/>
          <w:sz w:val="28"/>
          <w:szCs w:val="28"/>
        </w:rPr>
        <w:t>byte cũ còn sót lại</w:t>
      </w:r>
      <w:r w:rsidRPr="00621FBB">
        <w:rPr>
          <w:sz w:val="28"/>
          <w:szCs w:val="28"/>
        </w:rPr>
        <w:t xml:space="preserve"> trong mảng sẽ vẫn tồn tại.</w:t>
      </w:r>
    </w:p>
    <w:p w14:paraId="1E12F805" w14:textId="3C0C93C6" w:rsidR="00977114" w:rsidRDefault="00621FBB" w:rsidP="005A66E0">
      <w:pPr>
        <w:numPr>
          <w:ilvl w:val="0"/>
          <w:numId w:val="6"/>
        </w:numPr>
        <w:rPr>
          <w:sz w:val="28"/>
          <w:szCs w:val="28"/>
        </w:rPr>
      </w:pPr>
      <w:r w:rsidRPr="00621FBB">
        <w:rPr>
          <w:sz w:val="28"/>
          <w:szCs w:val="28"/>
        </w:rPr>
        <w:t xml:space="preserve">Khi dữ liệu nhận mới ngắn hơn dữ liệu cũ, phần dư của dữ liệu cũ vẫn còn → kết quả giải mã ra chuỗi sẽ bị </w:t>
      </w:r>
      <w:r w:rsidRPr="00621FBB">
        <w:rPr>
          <w:b/>
          <w:bCs/>
          <w:sz w:val="28"/>
          <w:szCs w:val="28"/>
        </w:rPr>
        <w:t>dư ký tự rác</w:t>
      </w:r>
      <w:r w:rsidRPr="00621FBB">
        <w:rPr>
          <w:sz w:val="28"/>
          <w:szCs w:val="28"/>
        </w:rPr>
        <w:t xml:space="preserve"> ở cuối.</w:t>
      </w:r>
    </w:p>
    <w:p w14:paraId="63EC5CCE" w14:textId="77777777" w:rsidR="005A66E0" w:rsidRPr="005A66E0" w:rsidRDefault="005A66E0" w:rsidP="005A66E0">
      <w:pPr>
        <w:ind w:left="720"/>
        <w:rPr>
          <w:sz w:val="28"/>
          <w:szCs w:val="28"/>
        </w:rPr>
      </w:pPr>
    </w:p>
    <w:p w14:paraId="78E60F49" w14:textId="38CA5DBD" w:rsidR="005A66E0" w:rsidRDefault="005A66E0">
      <w:pPr>
        <w:rPr>
          <w:sz w:val="28"/>
          <w:szCs w:val="28"/>
        </w:rPr>
      </w:pPr>
      <w:r>
        <w:rPr>
          <w:sz w:val="28"/>
          <w:szCs w:val="28"/>
        </w:rPr>
        <w:t>Bài tập:</w:t>
      </w:r>
      <w:r>
        <w:rPr>
          <w:sz w:val="28"/>
          <w:szCs w:val="28"/>
        </w:rPr>
        <w:br/>
        <w:t>1)</w:t>
      </w:r>
    </w:p>
    <w:p w14:paraId="66419F36" w14:textId="0BFFEFAB" w:rsidR="005A66E0" w:rsidRDefault="005A66E0">
      <w:pPr>
        <w:rPr>
          <w:sz w:val="28"/>
          <w:szCs w:val="28"/>
        </w:rPr>
      </w:pPr>
      <w:r>
        <w:rPr>
          <w:noProof/>
        </w:rPr>
        <w:lastRenderedPageBreak/>
        <w:drawing>
          <wp:inline distT="0" distB="0" distL="0" distR="0" wp14:anchorId="749A2D90" wp14:editId="53EE7C3B">
            <wp:extent cx="5943600" cy="3343275"/>
            <wp:effectExtent l="0" t="0" r="0" b="9525"/>
            <wp:docPr id="434016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16133"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7BD686" w14:textId="77777777" w:rsidR="0004295F" w:rsidRDefault="0004295F">
      <w:pPr>
        <w:rPr>
          <w:sz w:val="28"/>
          <w:szCs w:val="28"/>
        </w:rPr>
      </w:pPr>
    </w:p>
    <w:p w14:paraId="30C94370" w14:textId="26F2C9EF" w:rsidR="0004295F" w:rsidRDefault="0004295F">
      <w:pPr>
        <w:rPr>
          <w:sz w:val="28"/>
          <w:szCs w:val="28"/>
        </w:rPr>
      </w:pPr>
      <w:r>
        <w:rPr>
          <w:sz w:val="28"/>
          <w:szCs w:val="28"/>
        </w:rPr>
        <w:t>2)</w:t>
      </w:r>
      <w:r>
        <w:rPr>
          <w:sz w:val="28"/>
          <w:szCs w:val="28"/>
        </w:rPr>
        <w:br/>
      </w:r>
      <w:r>
        <w:rPr>
          <w:noProof/>
        </w:rPr>
        <w:drawing>
          <wp:inline distT="0" distB="0" distL="0" distR="0" wp14:anchorId="4B39AB18" wp14:editId="40F881C2">
            <wp:extent cx="5943600" cy="3343275"/>
            <wp:effectExtent l="0" t="0" r="0" b="9525"/>
            <wp:docPr id="11194623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2306" name="Picture 1" descr="A screenshot of a computer program&#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070107F2" w14:textId="77777777" w:rsidR="00DE356B" w:rsidRDefault="00DE356B">
      <w:pPr>
        <w:rPr>
          <w:sz w:val="28"/>
          <w:szCs w:val="28"/>
        </w:rPr>
      </w:pPr>
    </w:p>
    <w:p w14:paraId="3D01970F" w14:textId="24E6160C" w:rsidR="00DE356B" w:rsidRPr="00CA5342" w:rsidRDefault="00DE356B">
      <w:pPr>
        <w:rPr>
          <w:sz w:val="28"/>
          <w:szCs w:val="28"/>
        </w:rPr>
      </w:pPr>
      <w:r>
        <w:rPr>
          <w:sz w:val="28"/>
          <w:szCs w:val="28"/>
        </w:rPr>
        <w:lastRenderedPageBreak/>
        <w:t>3)</w:t>
      </w:r>
      <w:r>
        <w:rPr>
          <w:sz w:val="28"/>
          <w:szCs w:val="28"/>
        </w:rPr>
        <w:br/>
      </w:r>
      <w:r>
        <w:rPr>
          <w:noProof/>
        </w:rPr>
        <w:drawing>
          <wp:inline distT="0" distB="0" distL="0" distR="0" wp14:anchorId="29E87E23" wp14:editId="7845BADF">
            <wp:extent cx="5943600" cy="3343275"/>
            <wp:effectExtent l="0" t="0" r="0" b="9525"/>
            <wp:docPr id="711684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4378" name="Picture 1" descr="A screenshot of a computer&#10;&#10;AI-generated content may be incorrect."/>
                    <pic:cNvPicPr/>
                  </pic:nvPicPr>
                  <pic:blipFill>
                    <a:blip r:embed="rId12"/>
                    <a:stretch>
                      <a:fillRect/>
                    </a:stretch>
                  </pic:blipFill>
                  <pic:spPr>
                    <a:xfrm>
                      <a:off x="0" y="0"/>
                      <a:ext cx="5943600" cy="3343275"/>
                    </a:xfrm>
                    <a:prstGeom prst="rect">
                      <a:avLst/>
                    </a:prstGeom>
                  </pic:spPr>
                </pic:pic>
              </a:graphicData>
            </a:graphic>
          </wp:inline>
        </w:drawing>
      </w:r>
    </w:p>
    <w:sectPr w:rsidR="00DE356B" w:rsidRPr="00CA53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2F74"/>
    <w:multiLevelType w:val="multilevel"/>
    <w:tmpl w:val="53D4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E4EED"/>
    <w:multiLevelType w:val="multilevel"/>
    <w:tmpl w:val="3BC2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66428"/>
    <w:multiLevelType w:val="hybridMultilevel"/>
    <w:tmpl w:val="435E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D3A72"/>
    <w:multiLevelType w:val="hybridMultilevel"/>
    <w:tmpl w:val="6BDAE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EF23C7"/>
    <w:multiLevelType w:val="multilevel"/>
    <w:tmpl w:val="7ACE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576C7F"/>
    <w:multiLevelType w:val="hybridMultilevel"/>
    <w:tmpl w:val="2384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539098">
    <w:abstractNumId w:val="2"/>
  </w:num>
  <w:num w:numId="2" w16cid:durableId="1519387267">
    <w:abstractNumId w:val="5"/>
  </w:num>
  <w:num w:numId="3" w16cid:durableId="1986660939">
    <w:abstractNumId w:val="3"/>
  </w:num>
  <w:num w:numId="4" w16cid:durableId="1193030814">
    <w:abstractNumId w:val="0"/>
  </w:num>
  <w:num w:numId="5" w16cid:durableId="366757393">
    <w:abstractNumId w:val="4"/>
  </w:num>
  <w:num w:numId="6" w16cid:durableId="453793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EA"/>
    <w:rsid w:val="00037466"/>
    <w:rsid w:val="0004295F"/>
    <w:rsid w:val="00101A02"/>
    <w:rsid w:val="00186102"/>
    <w:rsid w:val="001A2BC4"/>
    <w:rsid w:val="001E0EF5"/>
    <w:rsid w:val="002845D8"/>
    <w:rsid w:val="002A6700"/>
    <w:rsid w:val="002D3FC1"/>
    <w:rsid w:val="00317DCB"/>
    <w:rsid w:val="003523EA"/>
    <w:rsid w:val="003B1A62"/>
    <w:rsid w:val="003E1306"/>
    <w:rsid w:val="004104D0"/>
    <w:rsid w:val="00445F98"/>
    <w:rsid w:val="00475E53"/>
    <w:rsid w:val="00500C6C"/>
    <w:rsid w:val="005762E7"/>
    <w:rsid w:val="005A66E0"/>
    <w:rsid w:val="00621FBB"/>
    <w:rsid w:val="00650BDB"/>
    <w:rsid w:val="006556C6"/>
    <w:rsid w:val="006F1299"/>
    <w:rsid w:val="00763F02"/>
    <w:rsid w:val="007D7426"/>
    <w:rsid w:val="00834491"/>
    <w:rsid w:val="008437C5"/>
    <w:rsid w:val="00880BC5"/>
    <w:rsid w:val="00886B94"/>
    <w:rsid w:val="00966DD7"/>
    <w:rsid w:val="00977114"/>
    <w:rsid w:val="009A107A"/>
    <w:rsid w:val="00A52071"/>
    <w:rsid w:val="00A824E6"/>
    <w:rsid w:val="00B260B5"/>
    <w:rsid w:val="00B63631"/>
    <w:rsid w:val="00BE1024"/>
    <w:rsid w:val="00C112DD"/>
    <w:rsid w:val="00CA5342"/>
    <w:rsid w:val="00CD0999"/>
    <w:rsid w:val="00D016D0"/>
    <w:rsid w:val="00D64E6A"/>
    <w:rsid w:val="00D970D1"/>
    <w:rsid w:val="00DE356B"/>
    <w:rsid w:val="00DE49E1"/>
    <w:rsid w:val="00E42907"/>
    <w:rsid w:val="00E85FEA"/>
    <w:rsid w:val="00F007F1"/>
    <w:rsid w:val="00FC6291"/>
    <w:rsid w:val="00FF7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8637A"/>
  <w15:chartTrackingRefBased/>
  <w15:docId w15:val="{CA25DB72-3D8D-4489-AF0C-9EE5C425A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F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5F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5FE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5FE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5FE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85FE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85FE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85FE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85FE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F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5F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5FEA"/>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5FE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85FE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85FE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85FE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85FE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85FE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85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FE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FE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85FEA"/>
    <w:pPr>
      <w:spacing w:before="160"/>
      <w:jc w:val="center"/>
    </w:pPr>
    <w:rPr>
      <w:i/>
      <w:iCs/>
      <w:color w:val="404040" w:themeColor="text1" w:themeTint="BF"/>
    </w:rPr>
  </w:style>
  <w:style w:type="character" w:customStyle="1" w:styleId="QuoteChar">
    <w:name w:val="Quote Char"/>
    <w:basedOn w:val="DefaultParagraphFont"/>
    <w:link w:val="Quote"/>
    <w:uiPriority w:val="29"/>
    <w:rsid w:val="00E85FEA"/>
    <w:rPr>
      <w:i/>
      <w:iCs/>
      <w:color w:val="404040" w:themeColor="text1" w:themeTint="BF"/>
    </w:rPr>
  </w:style>
  <w:style w:type="paragraph" w:styleId="ListParagraph">
    <w:name w:val="List Paragraph"/>
    <w:basedOn w:val="Normal"/>
    <w:uiPriority w:val="34"/>
    <w:qFormat/>
    <w:rsid w:val="00E85FEA"/>
    <w:pPr>
      <w:ind w:left="720"/>
      <w:contextualSpacing/>
    </w:pPr>
  </w:style>
  <w:style w:type="character" w:styleId="IntenseEmphasis">
    <w:name w:val="Intense Emphasis"/>
    <w:basedOn w:val="DefaultParagraphFont"/>
    <w:uiPriority w:val="21"/>
    <w:qFormat/>
    <w:rsid w:val="00E85FEA"/>
    <w:rPr>
      <w:i/>
      <w:iCs/>
      <w:color w:val="2F5496" w:themeColor="accent1" w:themeShade="BF"/>
    </w:rPr>
  </w:style>
  <w:style w:type="paragraph" w:styleId="IntenseQuote">
    <w:name w:val="Intense Quote"/>
    <w:basedOn w:val="Normal"/>
    <w:next w:val="Normal"/>
    <w:link w:val="IntenseQuoteChar"/>
    <w:uiPriority w:val="30"/>
    <w:qFormat/>
    <w:rsid w:val="00E85F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5FEA"/>
    <w:rPr>
      <w:i/>
      <w:iCs/>
      <w:color w:val="2F5496" w:themeColor="accent1" w:themeShade="BF"/>
    </w:rPr>
  </w:style>
  <w:style w:type="character" w:styleId="IntenseReference">
    <w:name w:val="Intense Reference"/>
    <w:basedOn w:val="DefaultParagraphFont"/>
    <w:uiPriority w:val="32"/>
    <w:qFormat/>
    <w:rsid w:val="00E85FEA"/>
    <w:rPr>
      <w:b/>
      <w:bCs/>
      <w:smallCaps/>
      <w:color w:val="2F5496" w:themeColor="accent1" w:themeShade="BF"/>
      <w:spacing w:val="5"/>
    </w:rPr>
  </w:style>
  <w:style w:type="paragraph" w:styleId="NormalWeb">
    <w:name w:val="Normal (Web)"/>
    <w:basedOn w:val="Normal"/>
    <w:uiPriority w:val="99"/>
    <w:unhideWhenUsed/>
    <w:rsid w:val="00A824E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824E6"/>
    <w:rPr>
      <w:b/>
      <w:bCs/>
    </w:rPr>
  </w:style>
  <w:style w:type="character" w:styleId="HTMLCode">
    <w:name w:val="HTML Code"/>
    <w:basedOn w:val="DefaultParagraphFont"/>
    <w:uiPriority w:val="99"/>
    <w:semiHidden/>
    <w:unhideWhenUsed/>
    <w:rsid w:val="00A824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9</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CICT</dc:creator>
  <cp:keywords/>
  <dc:description/>
  <cp:lastModifiedBy>phuoc mai</cp:lastModifiedBy>
  <cp:revision>74</cp:revision>
  <dcterms:created xsi:type="dcterms:W3CDTF">2025-10-02T07:44:00Z</dcterms:created>
  <dcterms:modified xsi:type="dcterms:W3CDTF">2025-10-02T10:34:00Z</dcterms:modified>
</cp:coreProperties>
</file>