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FBC0" w14:textId="77777777" w:rsidR="001B6EDE" w:rsidRDefault="000000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Pr>
          <w:rFonts w:ascii="Segoe UI" w:eastAsia="Times New Roman" w:hAnsi="Segoe UI" w:cs="Segoe UI"/>
          <w:b/>
          <w:bCs/>
          <w:kern w:val="0"/>
          <w:sz w:val="24"/>
          <w:szCs w:val="24"/>
          <w:bdr w:val="single" w:sz="2" w:space="0" w:color="D9D9E3" w:frame="1"/>
          <w:lang w:eastAsia="en-GB"/>
          <w14:ligatures w14:val="none"/>
        </w:rPr>
        <w:t>Información nutricional</w:t>
      </w:r>
      <w:r w:rsidRPr="004554DE">
        <w:rPr>
          <w:rFonts w:ascii="Segoe UI" w:eastAsia="Times New Roman" w:hAnsi="Segoe UI" w:cs="Segoe UI"/>
          <w:b/>
          <w:bCs/>
          <w:kern w:val="0"/>
          <w:sz w:val="24"/>
          <w:szCs w:val="24"/>
          <w:bdr w:val="single" w:sz="2" w:space="0" w:color="D9D9E3" w:frame="1"/>
          <w:lang w:eastAsia="en-GB"/>
          <w14:ligatures w14:val="none"/>
        </w:rPr>
        <w:t>:</w:t>
      </w:r>
    </w:p>
    <w:p w14:paraId="39D8DABA" w14:textId="77777777" w:rsidR="001B6EDE" w:rsidRPr="00060B85" w:rsidRDefault="000000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Proteínas</w:t>
      </w:r>
      <w:r w:rsidRPr="00060B85">
        <w:rPr>
          <w:rFonts w:ascii="Segoe UI" w:eastAsia="Times New Roman" w:hAnsi="Segoe UI" w:cs="Segoe UI"/>
          <w:kern w:val="0"/>
          <w:sz w:val="24"/>
          <w:szCs w:val="24"/>
          <w:lang w:val="es-ES" w:eastAsia="en-GB"/>
          <w14:ligatures w14:val="none"/>
        </w:rPr>
        <w:t>: El consumidor ha seleccionado hamburguesas de pollo (Hamburguesa Poll. Al), que son una fuente de proteínas magras. Las proteínas son esenciales para la reparación muscular y las funciones corporales en general.</w:t>
      </w:r>
    </w:p>
    <w:p w14:paraId="4F4BF393" w14:textId="77777777" w:rsidR="001B6EDE" w:rsidRPr="00060B85" w:rsidRDefault="000000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Verduras</w:t>
      </w:r>
      <w:r w:rsidRPr="00060B85">
        <w:rPr>
          <w:rFonts w:ascii="Segoe UI" w:eastAsia="Times New Roman" w:hAnsi="Segoe UI" w:cs="Segoe UI"/>
          <w:kern w:val="0"/>
          <w:sz w:val="24"/>
          <w:szCs w:val="24"/>
          <w:lang w:val="es-ES" w:eastAsia="en-GB"/>
          <w14:ligatures w14:val="none"/>
        </w:rPr>
        <w:t>: Productos como el brócoli (Brocolli La Collita) y el aguacate (Alvocat La Collita) aportan fibra alimentaria, vitaminas y grasas saludables. Estas verduras frescas son ricas en nutrientes y contribuyen a una dieta equilibrada.</w:t>
      </w:r>
    </w:p>
    <w:p w14:paraId="2FCC3EB9" w14:textId="77777777" w:rsidR="001B6EDE" w:rsidRPr="00060B85" w:rsidRDefault="000000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Cereales</w:t>
      </w:r>
      <w:r w:rsidRPr="00060B85">
        <w:rPr>
          <w:rFonts w:ascii="Segoe UI" w:eastAsia="Times New Roman" w:hAnsi="Segoe UI" w:cs="Segoe UI"/>
          <w:kern w:val="0"/>
          <w:sz w:val="24"/>
          <w:szCs w:val="24"/>
          <w:lang w:val="es-ES" w:eastAsia="en-GB"/>
          <w14:ligatures w14:val="none"/>
        </w:rPr>
        <w:t>: La compra de arroz (Arros Brillante Inte) indica consumo de cereales integrales, que son parte importante de una dieta saludable por su contenido en fibra y otros beneficios nutricionales.</w:t>
      </w:r>
    </w:p>
    <w:p w14:paraId="498EFD66" w14:textId="77777777" w:rsidR="001B6EDE" w:rsidRPr="00060B85" w:rsidRDefault="000000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Las legumbres</w:t>
      </w:r>
      <w:r w:rsidRPr="00060B85">
        <w:rPr>
          <w:rFonts w:ascii="Segoe UI" w:eastAsia="Times New Roman" w:hAnsi="Segoe UI" w:cs="Segoe UI"/>
          <w:kern w:val="0"/>
          <w:sz w:val="24"/>
          <w:szCs w:val="24"/>
          <w:lang w:val="es-ES" w:eastAsia="en-GB"/>
          <w14:ligatures w14:val="none"/>
        </w:rPr>
        <w:t>: Las lentejas (Llentia Pardina) son una excelente fuente de proteínas de origen vegetal y fibra, que contribuyen a la salud del corazón y favorecen el bienestar digestivo.</w:t>
      </w:r>
    </w:p>
    <w:p w14:paraId="0D9C02C2" w14:textId="77777777" w:rsidR="001B6EDE" w:rsidRPr="00060B85" w:rsidRDefault="000000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Bebidas</w:t>
      </w:r>
      <w:r w:rsidRPr="00060B85">
        <w:rPr>
          <w:rFonts w:ascii="Segoe UI" w:eastAsia="Times New Roman" w:hAnsi="Segoe UI" w:cs="Segoe UI"/>
          <w:kern w:val="0"/>
          <w:sz w:val="24"/>
          <w:szCs w:val="24"/>
          <w:lang w:val="es-ES" w:eastAsia="en-GB"/>
          <w14:ligatures w14:val="none"/>
        </w:rPr>
        <w:t>: El consumidor ha optado por la bebida de avena (Beguda Avena), que es una alternativa sin lácteos, lo que puede reducir la ingesta de grasas de origen animal y ayudar a quienes padecen intolerancia a la lactosa.</w:t>
      </w:r>
    </w:p>
    <w:p w14:paraId="352271A4" w14:textId="77777777" w:rsidR="001B6EDE" w:rsidRDefault="000000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4554DE">
        <w:rPr>
          <w:rFonts w:ascii="Segoe UI" w:eastAsia="Times New Roman" w:hAnsi="Segoe UI" w:cs="Segoe UI"/>
          <w:b/>
          <w:bCs/>
          <w:kern w:val="0"/>
          <w:sz w:val="24"/>
          <w:szCs w:val="24"/>
          <w:bdr w:val="single" w:sz="2" w:space="0" w:color="D9D9E3" w:frame="1"/>
          <w:lang w:eastAsia="en-GB"/>
          <w14:ligatures w14:val="none"/>
        </w:rPr>
        <w:t>Perspectivas de sostenibilidad:</w:t>
      </w:r>
    </w:p>
    <w:p w14:paraId="056E7E05" w14:textId="77777777" w:rsidR="001B6EDE" w:rsidRPr="00060B85" w:rsidRDefault="000000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Opciones vegetales</w:t>
      </w:r>
      <w:r w:rsidRPr="00060B85">
        <w:rPr>
          <w:rFonts w:ascii="Segoe UI" w:eastAsia="Times New Roman" w:hAnsi="Segoe UI" w:cs="Segoe UI"/>
          <w:kern w:val="0"/>
          <w:sz w:val="24"/>
          <w:szCs w:val="24"/>
          <w:lang w:val="es-ES" w:eastAsia="en-GB"/>
          <w14:ligatures w14:val="none"/>
        </w:rPr>
        <w:t>: La inclusión de lentejas y bebida de avena apunta hacia una dieta que incorpora alternativas de origen vegetal, que suelen tener un menor impacto medioambiental en comparación con los productos de origen animal.</w:t>
      </w:r>
    </w:p>
    <w:p w14:paraId="7AE52655" w14:textId="77777777" w:rsidR="001B6EDE" w:rsidRPr="00060B85" w:rsidRDefault="000000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Envases y residuos</w:t>
      </w:r>
      <w:r w:rsidRPr="00060B85">
        <w:rPr>
          <w:rFonts w:ascii="Segoe UI" w:eastAsia="Times New Roman" w:hAnsi="Segoe UI" w:cs="Segoe UI"/>
          <w:kern w:val="0"/>
          <w:sz w:val="24"/>
          <w:szCs w:val="24"/>
          <w:lang w:val="es-ES" w:eastAsia="en-GB"/>
          <w14:ligatures w14:val="none"/>
        </w:rPr>
        <w:t>: Los tickets muestran una mezcla de productos envasados y frescos. Elegir artículos con un envase mínimo puede reducir la huella medioambiental del consumidor al limitar la cantidad de residuos producidos.</w:t>
      </w:r>
    </w:p>
    <w:p w14:paraId="43FC84A3" w14:textId="77777777" w:rsidR="001B6EDE" w:rsidRPr="00060B85" w:rsidRDefault="000000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Productos locales</w:t>
      </w:r>
      <w:r w:rsidRPr="00060B85">
        <w:rPr>
          <w:rFonts w:ascii="Segoe UI" w:eastAsia="Times New Roman" w:hAnsi="Segoe UI" w:cs="Segoe UI"/>
          <w:kern w:val="0"/>
          <w:sz w:val="24"/>
          <w:szCs w:val="24"/>
          <w:lang w:val="es-ES" w:eastAsia="en-GB"/>
          <w14:ligatures w14:val="none"/>
        </w:rPr>
        <w:t>: La mención de "La Collita" sugiere que los artículos pueden proceder de productores locales, lo que puede reducir la huella de carbono asociada al transporte de alimentos a larga distancia.</w:t>
      </w:r>
    </w:p>
    <w:p w14:paraId="4979417F" w14:textId="75C450FE" w:rsidR="001B6EDE" w:rsidRPr="00060B85" w:rsidRDefault="000000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060B85">
        <w:rPr>
          <w:rFonts w:ascii="Segoe UI" w:eastAsia="Times New Roman" w:hAnsi="Segoe UI" w:cs="Segoe UI"/>
          <w:b/>
          <w:bCs/>
          <w:kern w:val="0"/>
          <w:sz w:val="24"/>
          <w:szCs w:val="24"/>
          <w:bdr w:val="single" w:sz="2" w:space="0" w:color="D9D9E3" w:frame="1"/>
          <w:lang w:val="es-ES" w:eastAsia="en-GB"/>
          <w14:ligatures w14:val="none"/>
        </w:rPr>
        <w:t xml:space="preserve">Resumen descriptivo: </w:t>
      </w:r>
      <w:r w:rsidRPr="00060B85">
        <w:rPr>
          <w:rFonts w:ascii="Segoe UI" w:eastAsia="Times New Roman" w:hAnsi="Segoe UI" w:cs="Segoe UI"/>
          <w:kern w:val="0"/>
          <w:sz w:val="24"/>
          <w:szCs w:val="24"/>
          <w:bdr w:val="single" w:sz="2" w:space="0" w:color="D9D9E3" w:frame="1"/>
          <w:lang w:val="es-ES" w:eastAsia="en-GB"/>
          <w14:ligatures w14:val="none"/>
        </w:rPr>
        <w:t xml:space="preserve">Las </w:t>
      </w:r>
      <w:r w:rsidRPr="00060B85">
        <w:rPr>
          <w:rFonts w:ascii="Segoe UI" w:eastAsia="Times New Roman" w:hAnsi="Segoe UI" w:cs="Segoe UI"/>
          <w:kern w:val="0"/>
          <w:sz w:val="24"/>
          <w:szCs w:val="24"/>
          <w:lang w:val="es-ES" w:eastAsia="en-GB"/>
          <w14:ligatures w14:val="none"/>
        </w:rPr>
        <w:t xml:space="preserve">elecciones </w:t>
      </w:r>
      <w:r w:rsidR="00060B85">
        <w:rPr>
          <w:rFonts w:ascii="Segoe UI" w:eastAsia="Times New Roman" w:hAnsi="Segoe UI" w:cs="Segoe UI"/>
          <w:kern w:val="0"/>
          <w:sz w:val="24"/>
          <w:szCs w:val="24"/>
          <w:lang w:val="es-ES" w:eastAsia="en-GB"/>
          <w14:ligatures w14:val="none"/>
        </w:rPr>
        <w:t>del</w:t>
      </w:r>
      <w:r w:rsidRPr="00060B85">
        <w:rPr>
          <w:rFonts w:ascii="Segoe UI" w:eastAsia="Times New Roman" w:hAnsi="Segoe UI" w:cs="Segoe UI"/>
          <w:kern w:val="0"/>
          <w:sz w:val="24"/>
          <w:szCs w:val="24"/>
          <w:lang w:val="es-ES" w:eastAsia="en-GB"/>
          <w14:ligatures w14:val="none"/>
        </w:rPr>
        <w:t xml:space="preserve"> consumidor muestran una inclinación hacia una dieta que incluya una variedad equilibrada de proteínas, cereales y verduras. La inclusión de proteínas de origen animal y vegetal ofrece diversidad nutricional. La presencia de verduras frescas como el brécol y el aguacate contribuye a la ingesta de vitaminas y minerales esenciales. La selección de una bebida de avena en lugar de lácteos refleja una elección que puede ser tanto una preferencia personal como una opción más consciente con el medio </w:t>
      </w:r>
      <w:r w:rsidRPr="00060B85">
        <w:rPr>
          <w:rFonts w:ascii="Segoe UI" w:eastAsia="Times New Roman" w:hAnsi="Segoe UI" w:cs="Segoe UI"/>
          <w:kern w:val="0"/>
          <w:sz w:val="24"/>
          <w:szCs w:val="24"/>
          <w:lang w:val="es-ES" w:eastAsia="en-GB"/>
          <w14:ligatures w14:val="none"/>
        </w:rPr>
        <w:lastRenderedPageBreak/>
        <w:t>ambiente, dadas las menores emisiones de gases de efecto invernadero asociadas a la producción de leche de origen vegetal. Además, si los productos de "La Collita" son realmente de origen local, se apoya la agricultura local y se reduce el impacto medioambiental global de las elecciones alimentarias del consumidor.</w:t>
      </w:r>
    </w:p>
    <w:p w14:paraId="4BD28EA3" w14:textId="77777777" w:rsidR="009921EA" w:rsidRPr="00060B85" w:rsidRDefault="009921EA">
      <w:pPr>
        <w:rPr>
          <w:lang w:val="es-ES"/>
        </w:rPr>
      </w:pPr>
    </w:p>
    <w:sectPr w:rsidR="009921EA" w:rsidRPr="00060B85" w:rsidSect="00B97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2D6F"/>
    <w:multiLevelType w:val="multilevel"/>
    <w:tmpl w:val="786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0A2365"/>
    <w:multiLevelType w:val="multilevel"/>
    <w:tmpl w:val="398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207384">
    <w:abstractNumId w:val="0"/>
  </w:num>
  <w:num w:numId="2" w16cid:durableId="196615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FD"/>
    <w:rsid w:val="00060B85"/>
    <w:rsid w:val="001B6EDE"/>
    <w:rsid w:val="002776FD"/>
    <w:rsid w:val="003E5784"/>
    <w:rsid w:val="004554DE"/>
    <w:rsid w:val="005B3D4F"/>
    <w:rsid w:val="00904B09"/>
    <w:rsid w:val="009921EA"/>
    <w:rsid w:val="00B97B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80DC"/>
  <w15:chartTrackingRefBased/>
  <w15:docId w15:val="{DC34495D-560C-4321-9878-35221569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54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455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docId:0903D8F6C650B4ECAF1367443445CE6A</cp:keywords>
  <dc:description/>
  <cp:lastModifiedBy>Diego Casado Mansilla</cp:lastModifiedBy>
  <cp:revision>3</cp:revision>
  <dcterms:created xsi:type="dcterms:W3CDTF">2023-11-13T01:10:00Z</dcterms:created>
  <dcterms:modified xsi:type="dcterms:W3CDTF">2024-02-02T12:48:00Z</dcterms:modified>
</cp:coreProperties>
</file>