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ltmwfz109s4h"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list demonstrates a good variety of fresh produce (e.g., clementines, bananas, mangoes, and avocados), lean proteins (e.g., turkey breast and veal skirt), whole grains (e.g., 100% rye bread), and legumes. However, it also includes processed items such as cookies, croissants, and flavoured yoghurt, which can be high in added sugars and unhealthy fats.</w:t>
      </w:r>
    </w:p>
    <w:p w:rsidR="00000000" w:rsidDel="00000000" w:rsidP="00000000" w:rsidRDefault="00000000" w:rsidRPr="00000000" w14:paraId="00000003">
      <w:pPr>
        <w:pStyle w:val="Heading3"/>
        <w:rPr/>
      </w:pPr>
      <w:bookmarkStart w:colFirst="0" w:colLast="0" w:name="_q5ilmctc911x"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Purchasing fresh, locally sourced produce like clementines and avocados, as well as free-range eggs, supports more sustainable food systems. The inclusion of bulk items such as nuts and dried fruits with minimal packaging reduces waste. However, the presence of processed foods and imported goods (e.g., speciality teas and wines) may increase the environmental impact due to packaging and transportation.</w:t>
      </w:r>
    </w:p>
    <w:p w:rsidR="00000000" w:rsidDel="00000000" w:rsidP="00000000" w:rsidRDefault="00000000" w:rsidRPr="00000000" w14:paraId="00000005">
      <w:pPr>
        <w:pStyle w:val="Heading3"/>
        <w:rPr/>
      </w:pPr>
      <w:bookmarkStart w:colFirst="0" w:colLast="0" w:name="_2yu88z9803k7"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Increase Whole Foods</w:t>
      </w:r>
      <w:r w:rsidDel="00000000" w:rsidR="00000000" w:rsidRPr="00000000">
        <w:rPr>
          <w:rtl w:val="0"/>
        </w:rPr>
        <w:t xml:space="preserve">: Focus more on whole, unprocessed foods to improve nutrition and sustainability. This includes fruits, vegetables, whole grains, and lean proteins.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Reduce Processed Foods</w:t>
      </w:r>
      <w:r w:rsidDel="00000000" w:rsidR="00000000" w:rsidRPr="00000000">
        <w:rPr>
          <w:rtl w:val="0"/>
        </w:rPr>
        <w:t xml:space="preserve">: Limit intake of highly processed snacks and ready-made meals, which often come with excessive packaging and preservatives.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Eco-Friendly Packaging and Sourcing</w:t>
      </w:r>
      <w:r w:rsidDel="00000000" w:rsidR="00000000" w:rsidRPr="00000000">
        <w:rPr>
          <w:rtl w:val="0"/>
        </w:rPr>
        <w:t xml:space="preserve">: Choose products with eco-friendly packaging and prioritize locally sourced and organic options to minimize your carbon footprint.</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Seafood and Meat Choices</w:t>
      </w:r>
      <w:r w:rsidDel="00000000" w:rsidR="00000000" w:rsidRPr="00000000">
        <w:rPr>
          <w:rtl w:val="0"/>
        </w:rPr>
        <w:t xml:space="preserve">: Opt for sustainably sourced seafood and consider plant-based protein alternatives to reduce environmental impact.</w:t>
      </w:r>
    </w:p>
    <w:p w:rsidR="00000000" w:rsidDel="00000000" w:rsidP="00000000" w:rsidRDefault="00000000" w:rsidRPr="00000000" w14:paraId="0000000A">
      <w:pPr>
        <w:pStyle w:val="Heading3"/>
        <w:rPr/>
      </w:pPr>
      <w:bookmarkStart w:colFirst="0" w:colLast="0" w:name="_luafhbbycdnz" w:id="3"/>
      <w:bookmarkEnd w:id="3"/>
      <w:r w:rsidDel="00000000" w:rsidR="00000000" w:rsidRPr="00000000">
        <w:rPr>
          <w:rtl w:val="0"/>
        </w:rPr>
        <w:t xml:space="preserve">Conclusions</w:t>
      </w:r>
    </w:p>
    <w:p w:rsidR="00000000" w:rsidDel="00000000" w:rsidP="00000000" w:rsidRDefault="00000000" w:rsidRPr="00000000" w14:paraId="0000000B">
      <w:pPr>
        <w:rPr/>
      </w:pPr>
      <w:r w:rsidDel="00000000" w:rsidR="00000000" w:rsidRPr="00000000">
        <w:rPr>
          <w:rtl w:val="0"/>
        </w:rPr>
        <w:t xml:space="preserve">The variety of food items purchased shows a balance between health-conscious choices and convenience. There is a commendable effort towards sustainability, evident in the selection of fresh and local produce. However, there's room for improvement in reducing processed food consumption and enhancing the focus on sustainability through more mindful shopping practices, such as choosing products with less packaging and a lower carbon footprint associated with their production and transportation.</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