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h75q2ajidwq5" w:id="0"/>
      <w:bookmarkEnd w:id="0"/>
      <w:r w:rsidDel="00000000" w:rsidR="00000000" w:rsidRPr="00000000">
        <w:rPr>
          <w:rtl w:val="0"/>
        </w:rPr>
        <w:t xml:space="preserve">Nutritional Overview</w:t>
      </w:r>
    </w:p>
    <w:p w:rsidR="00000000" w:rsidDel="00000000" w:rsidP="00000000" w:rsidRDefault="00000000" w:rsidRPr="00000000" w14:paraId="00000002">
      <w:pPr>
        <w:rPr/>
      </w:pPr>
      <w:r w:rsidDel="00000000" w:rsidR="00000000" w:rsidRPr="00000000">
        <w:rPr>
          <w:rtl w:val="0"/>
        </w:rPr>
        <w:t xml:space="preserve">The assortment includes a mix of staple foods, convenience items, and a selection of baby food products. The presence of fiber-rich bread and vegetables contributes positively to daily fiber intake, essential for digestive health. The choice of Classic Hummus indicates a preference for plant-based protein sources, aligning with both health and environmental benefits. The inclusion of chicken breasts suggests a selection of lean proteins, although the source of the chicken should be considered to ensure animal welfare and a lower environmental impact.</w:t>
      </w:r>
    </w:p>
    <w:p w:rsidR="00000000" w:rsidDel="00000000" w:rsidP="00000000" w:rsidRDefault="00000000" w:rsidRPr="00000000" w14:paraId="00000003">
      <w:pPr>
        <w:pStyle w:val="Heading3"/>
        <w:rPr/>
      </w:pPr>
      <w:bookmarkStart w:colFirst="0" w:colLast="0" w:name="_p1rbgmjrd2f" w:id="1"/>
      <w:bookmarkEnd w:id="1"/>
      <w:r w:rsidDel="00000000" w:rsidR="00000000" w:rsidRPr="00000000">
        <w:rPr>
          <w:rtl w:val="0"/>
        </w:rPr>
        <w:t xml:space="preserve">Sustainability Insights</w:t>
      </w:r>
    </w:p>
    <w:p w:rsidR="00000000" w:rsidDel="00000000" w:rsidP="00000000" w:rsidRDefault="00000000" w:rsidRPr="00000000" w14:paraId="00000004">
      <w:pPr>
        <w:rPr/>
      </w:pPr>
      <w:r w:rsidDel="00000000" w:rsidR="00000000" w:rsidRPr="00000000">
        <w:rPr>
          <w:rtl w:val="0"/>
        </w:rPr>
        <w:t xml:space="preserve">Some processed and packaged items like cooked squid slices and unsalted biscottes typically have a higher environmental impact due to processing and packaging. However, this impact can be mitigated if these products come from sustainable and responsible producers. Purchasing organic baby foods supports organic agriculture, which often promotes biodiversity and soil health, and suggests a preference for providing children with foods containing fewer synthetic pesticides and fertilizers. Items contributing to plastic waste were noted, urging a shift towards minimal or sustainable packaging options.</w:t>
      </w:r>
    </w:p>
    <w:p w:rsidR="00000000" w:rsidDel="00000000" w:rsidP="00000000" w:rsidRDefault="00000000" w:rsidRPr="00000000" w14:paraId="00000005">
      <w:pPr>
        <w:pStyle w:val="Heading3"/>
        <w:rPr/>
      </w:pPr>
      <w:bookmarkStart w:colFirst="0" w:colLast="0" w:name="_aa5456kv0a5i" w:id="2"/>
      <w:bookmarkEnd w:id="2"/>
      <w:r w:rsidDel="00000000" w:rsidR="00000000" w:rsidRPr="00000000">
        <w:rPr>
          <w:rtl w:val="0"/>
        </w:rPr>
        <w:t xml:space="preserve">Recommendations</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Enhance Whole Foods Intake</w:t>
      </w:r>
      <w:r w:rsidDel="00000000" w:rsidR="00000000" w:rsidRPr="00000000">
        <w:rPr>
          <w:rtl w:val="0"/>
        </w:rPr>
        <w:t xml:space="preserve">: Prioritize whole, unprocessed foods to bolster nutrition and sustainability. This includes increasing the variety of vegetables, fruits, whole grains, and plant-based proteins.</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Limit Processed Foods</w:t>
      </w:r>
      <w:r w:rsidDel="00000000" w:rsidR="00000000" w:rsidRPr="00000000">
        <w:rPr>
          <w:rtl w:val="0"/>
        </w:rPr>
        <w:t xml:space="preserve">: Reduce reliance on processed snacks and meals, which are often packed with additives and come in non-sustainable packaging.</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Eco-Friendly Packaging Choices</w:t>
      </w:r>
      <w:r w:rsidDel="00000000" w:rsidR="00000000" w:rsidRPr="00000000">
        <w:rPr>
          <w:rtl w:val="0"/>
        </w:rPr>
        <w:t xml:space="preserve">: Opt for products with eco-friendly packaging, and support local and organic producers to minimize environmental impact.</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Mindful Meat Consumption</w:t>
      </w:r>
      <w:r w:rsidDel="00000000" w:rsidR="00000000" w:rsidRPr="00000000">
        <w:rPr>
          <w:rtl w:val="0"/>
        </w:rPr>
        <w:t xml:space="preserve">: Consider the sustainability and ethical aspects of animal products, opting for those with recognized welfare standards and lower environmental footprints.</w:t>
      </w:r>
    </w:p>
    <w:p w:rsidR="00000000" w:rsidDel="00000000" w:rsidP="00000000" w:rsidRDefault="00000000" w:rsidRPr="00000000" w14:paraId="0000000A">
      <w:pPr>
        <w:pStyle w:val="Heading3"/>
        <w:rPr/>
      </w:pPr>
      <w:bookmarkStart w:colFirst="0" w:colLast="0" w:name="_zi55oqk46mbh" w:id="3"/>
      <w:bookmarkEnd w:id="3"/>
      <w:r w:rsidDel="00000000" w:rsidR="00000000" w:rsidRPr="00000000">
        <w:rPr>
          <w:rtl w:val="0"/>
        </w:rPr>
        <w:t xml:space="preserve">Conclusions</w:t>
      </w:r>
    </w:p>
    <w:p w:rsidR="00000000" w:rsidDel="00000000" w:rsidP="00000000" w:rsidRDefault="00000000" w:rsidRPr="00000000" w14:paraId="0000000B">
      <w:pPr>
        <w:rPr/>
      </w:pPr>
      <w:r w:rsidDel="00000000" w:rsidR="00000000" w:rsidRPr="00000000">
        <w:rPr>
          <w:rtl w:val="0"/>
        </w:rPr>
        <w:t xml:space="preserve">The consumer demonstrates health awareness with choices like fiber-rich bread and lean meats. The selection of organic baby foods also indicates a concern for the quality and sustainability of products for young children. To further align with sustainability goals, considering the sources of animal products and the environmental impact of packaging would be beneficial. This report underscores the positive steps taken while highlighting opportunities for more sustainable and nutritious food choices in the future.</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