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442" w:firstLineChars="100"/>
        <w:rPr>
          <w:rFonts w:hint="eastAsia" w:ascii="Agency FB" w:hAnsi="Agency FB" w:cs="Agency FB"/>
          <w:lang w:val="en-US" w:eastAsia="zh-CN"/>
        </w:rPr>
      </w:pPr>
      <w:r>
        <w:rPr>
          <w:rFonts w:hint="eastAsia" w:ascii="Agency FB" w:hAnsi="Agency FB" w:cs="Agency FB"/>
          <w:lang w:val="en-US" w:eastAsia="zh-CN"/>
        </w:rPr>
        <w:t xml:space="preserve">Using The Cellular Automaton (CA) To Model The </w:t>
      </w:r>
      <w:r>
        <w:rPr>
          <w:rFonts w:hint="eastAsia" w:ascii="Agency FB" w:hAnsi="Agency FB" w:cs="Agency FB"/>
          <w:lang w:val="en-US" w:eastAsia="zh-CN"/>
        </w:rPr>
        <w:tab/>
      </w:r>
      <w:r>
        <w:rPr>
          <w:rFonts w:hint="eastAsia" w:ascii="Agency FB" w:hAnsi="Agency FB" w:cs="Agency FB"/>
          <w:lang w:val="en-US" w:eastAsia="zh-CN"/>
        </w:rPr>
        <w:tab/>
      </w:r>
      <w:r>
        <w:rPr>
          <w:rFonts w:hint="eastAsia" w:ascii="Agency FB" w:hAnsi="Agency FB" w:cs="Agency FB"/>
          <w:lang w:val="en-US" w:eastAsia="zh-CN"/>
        </w:rPr>
        <w:tab/>
      </w:r>
      <w:r>
        <w:rPr>
          <w:rFonts w:hint="eastAsia" w:ascii="Agency FB" w:hAnsi="Agency FB" w:cs="Agency FB"/>
          <w:lang w:val="en-US" w:eastAsia="zh-CN"/>
        </w:rPr>
        <w:tab/>
      </w:r>
      <w:r>
        <w:rPr>
          <w:rFonts w:hint="eastAsia" w:ascii="Agency FB" w:hAnsi="Agency FB" w:cs="Agency FB"/>
          <w:lang w:val="en-US" w:eastAsia="zh-CN"/>
        </w:rPr>
        <w:tab/>
      </w:r>
      <w:r>
        <w:rPr>
          <w:rFonts w:hint="eastAsia" w:ascii="Agency FB" w:hAnsi="Agency FB" w:cs="Agency FB"/>
          <w:lang w:val="en-US" w:eastAsia="zh-CN"/>
        </w:rPr>
        <w:tab/>
      </w:r>
      <w:r>
        <w:rPr>
          <w:rFonts w:hint="eastAsia" w:ascii="Agency FB" w:hAnsi="Agency FB" w:cs="Agency FB"/>
          <w:lang w:val="en-US" w:eastAsia="zh-CN"/>
        </w:rPr>
        <w:tab/>
      </w:r>
      <w:r>
        <w:rPr>
          <w:rFonts w:hint="eastAsia" w:ascii="Agency FB" w:hAnsi="Agency FB" w:cs="Agency FB"/>
          <w:lang w:val="en-US" w:eastAsia="zh-CN"/>
        </w:rPr>
        <w:t xml:space="preserve">Spread Of Dandelion  </w:t>
      </w:r>
    </w:p>
    <w:p>
      <w:pPr>
        <w:rPr>
          <w:rFonts w:hint="eastAsia" w:ascii="Bodoni MT Condensed" w:hAnsi="Bodoni MT Condensed" w:cs="Bodoni MT Condensed"/>
          <w:sz w:val="28"/>
          <w:szCs w:val="28"/>
          <w:lang w:val="en-US" w:eastAsia="zh-CN"/>
        </w:rPr>
      </w:pPr>
      <w:r>
        <w:rPr>
          <w:rFonts w:hint="eastAsia" w:ascii="Bodoni MT Condensed" w:hAnsi="Bodoni MT Condensed" w:cs="Bodoni MT Condensed"/>
          <w:sz w:val="32"/>
          <w:szCs w:val="32"/>
          <w:lang w:val="en-US" w:eastAsia="zh-CN"/>
        </w:rPr>
        <w:t>The Principle Of The Cellular Automaton (CA)</w:t>
      </w:r>
      <w:r>
        <w:rPr>
          <w:rFonts w:hint="eastAsia" w:ascii="Bodoni MT Condensed" w:hAnsi="Bodoni MT Condensed" w:cs="Bodoni MT Condensed"/>
          <w:sz w:val="28"/>
          <w:szCs w:val="28"/>
          <w:lang w:val="en-US" w:eastAsia="zh-CN"/>
        </w:rPr>
        <w:t xml:space="preserve"> </w:t>
      </w:r>
    </w:p>
    <w:p>
      <w:pPr>
        <w:rPr>
          <w:rFonts w:hint="default" w:ascii="Georgia" w:hAnsi="Georgia" w:eastAsia="Georgia" w:cs="Georgia"/>
          <w:i w:val="0"/>
          <w:iCs w:val="0"/>
          <w:caps w:val="0"/>
          <w:color w:val="242424"/>
          <w:spacing w:val="0"/>
          <w:sz w:val="28"/>
          <w:szCs w:val="28"/>
          <w:shd w:val="clear" w:fill="FFFFFF"/>
        </w:rPr>
      </w:pPr>
      <w:r>
        <w:rPr>
          <w:rFonts w:hint="default" w:ascii="Georgia" w:hAnsi="Georgia" w:eastAsia="Georgia" w:cs="Georgia"/>
          <w:i w:val="0"/>
          <w:iCs w:val="0"/>
          <w:caps w:val="0"/>
          <w:color w:val="242424"/>
          <w:spacing w:val="0"/>
          <w:sz w:val="28"/>
          <w:szCs w:val="28"/>
          <w:shd w:val="clear" w:fill="FFFFFF"/>
        </w:rPr>
        <w:t>元胞自动机是</w:t>
      </w:r>
      <w:r>
        <w:rPr>
          <w:rFonts w:hint="eastAsia" w:ascii="Georgia" w:hAnsi="Georgia" w:eastAsia="宋体" w:cs="Georgia"/>
          <w:i w:val="0"/>
          <w:iCs w:val="0"/>
          <w:caps w:val="0"/>
          <w:color w:val="242424"/>
          <w:spacing w:val="0"/>
          <w:sz w:val="28"/>
          <w:szCs w:val="28"/>
          <w:shd w:val="clear" w:fill="FFFFFF"/>
          <w:lang w:val="en-US" w:eastAsia="zh-CN"/>
        </w:rPr>
        <w:t>一种用于</w:t>
      </w:r>
      <w:r>
        <w:rPr>
          <w:rFonts w:hint="default" w:ascii="Georgia" w:hAnsi="Georgia" w:eastAsia="Georgia" w:cs="Georgia"/>
          <w:i w:val="0"/>
          <w:iCs w:val="0"/>
          <w:caps w:val="0"/>
          <w:color w:val="242424"/>
          <w:spacing w:val="0"/>
          <w:sz w:val="28"/>
          <w:szCs w:val="28"/>
          <w:shd w:val="clear" w:fill="FFFFFF"/>
        </w:rPr>
        <w:t>模拟复杂系统（尤其是那些表现出涌现行为的系统）的计算模型。</w:t>
      </w:r>
      <w:r>
        <w:rPr>
          <w:rFonts w:hint="eastAsia" w:ascii="Georgia" w:hAnsi="Georgia" w:eastAsia="宋体" w:cs="Georgia"/>
          <w:i w:val="0"/>
          <w:iCs w:val="0"/>
          <w:caps w:val="0"/>
          <w:color w:val="242424"/>
          <w:spacing w:val="0"/>
          <w:sz w:val="28"/>
          <w:szCs w:val="28"/>
          <w:shd w:val="clear" w:fill="FFFFFF"/>
          <w:lang w:val="en-US" w:eastAsia="zh-CN"/>
        </w:rPr>
        <w:t>其模型在空间和时间上是离散的，</w:t>
      </w:r>
      <w:r>
        <w:rPr>
          <w:rFonts w:hint="default" w:ascii="Georgia" w:hAnsi="Georgia" w:eastAsia="Georgia" w:cs="Georgia"/>
          <w:i w:val="0"/>
          <w:iCs w:val="0"/>
          <w:caps w:val="0"/>
          <w:color w:val="242424"/>
          <w:spacing w:val="0"/>
          <w:sz w:val="28"/>
          <w:szCs w:val="28"/>
          <w:shd w:val="clear" w:fill="FFFFFF"/>
        </w:rPr>
        <w:t>由一个细胞网格组成，</w:t>
      </w:r>
      <w:r>
        <w:rPr>
          <w:rFonts w:hint="eastAsia" w:ascii="Georgia" w:hAnsi="Georgia" w:eastAsia="宋体" w:cs="Georgia"/>
          <w:i w:val="0"/>
          <w:iCs w:val="0"/>
          <w:caps w:val="0"/>
          <w:color w:val="242424"/>
          <w:spacing w:val="0"/>
          <w:sz w:val="28"/>
          <w:szCs w:val="28"/>
          <w:shd w:val="clear" w:fill="FFFFFF"/>
          <w:lang w:val="en-US" w:eastAsia="zh-CN"/>
        </w:rPr>
        <w:t>个体</w:t>
      </w:r>
      <w:r>
        <w:rPr>
          <w:rFonts w:hint="default" w:ascii="Georgia" w:hAnsi="Georgia" w:eastAsia="Georgia" w:cs="Georgia"/>
          <w:i w:val="0"/>
          <w:iCs w:val="0"/>
          <w:caps w:val="0"/>
          <w:color w:val="242424"/>
          <w:spacing w:val="0"/>
          <w:sz w:val="28"/>
          <w:szCs w:val="28"/>
          <w:shd w:val="clear" w:fill="FFFFFF"/>
        </w:rPr>
        <w:t>细胞可以处于多种状态之一。这些细胞基于一组规则在离散的时间步长内演化，这些规则决定了细胞的状态如何根据其相邻细胞的状态而变化。</w:t>
      </w:r>
    </w:p>
    <w:p>
      <w:pPr>
        <w:rPr>
          <w:rFonts w:hint="default" w:ascii="Georgia" w:hAnsi="Georgia" w:eastAsia="Georgia" w:cs="Georgia"/>
          <w:i w:val="0"/>
          <w:iCs w:val="0"/>
          <w:caps w:val="0"/>
          <w:color w:val="242424"/>
          <w:spacing w:val="0"/>
          <w:sz w:val="28"/>
          <w:szCs w:val="28"/>
          <w:shd w:val="clear" w:fill="FFFFFF"/>
        </w:rPr>
      </w:pPr>
    </w:p>
    <w:p>
      <w:pPr>
        <w:rPr>
          <w:rFonts w:hint="eastAsia" w:ascii="Georgia" w:hAnsi="Georgia" w:eastAsia="宋体" w:cs="Georgia"/>
          <w:i w:val="0"/>
          <w:iCs w:val="0"/>
          <w:caps w:val="0"/>
          <w:color w:val="242424"/>
          <w:spacing w:val="0"/>
          <w:sz w:val="28"/>
          <w:szCs w:val="28"/>
          <w:shd w:val="clear" w:fill="FFFFFF"/>
          <w:lang w:val="en-US" w:eastAsia="zh-CN"/>
        </w:rPr>
      </w:pPr>
      <w:r>
        <w:rPr>
          <w:rFonts w:hint="eastAsia" w:ascii="Georgia" w:hAnsi="Georgia" w:eastAsia="宋体" w:cs="Georgia"/>
          <w:i w:val="0"/>
          <w:iCs w:val="0"/>
          <w:caps w:val="0"/>
          <w:color w:val="242424"/>
          <w:spacing w:val="0"/>
          <w:sz w:val="28"/>
          <w:szCs w:val="28"/>
          <w:shd w:val="clear" w:fill="FFFFFF"/>
          <w:lang w:val="en-US" w:eastAsia="zh-CN"/>
        </w:rPr>
        <w:t>Cellular Automaton are computational models used to simulate the complex systems, especially those exhibit with emergent behaviors. Their dimensions and time are discrete, consisting of a grid of cells, each of which can be in one of multiple states. These cells evolve over discrete time steps based on a set of rules that determine how a cell</w:t>
      </w:r>
      <w:r>
        <w:rPr>
          <w:rFonts w:hint="default" w:ascii="Georgia" w:hAnsi="Georgia" w:eastAsia="宋体" w:cs="Georgia"/>
          <w:i w:val="0"/>
          <w:iCs w:val="0"/>
          <w:caps w:val="0"/>
          <w:color w:val="242424"/>
          <w:spacing w:val="0"/>
          <w:sz w:val="28"/>
          <w:szCs w:val="28"/>
          <w:shd w:val="clear" w:fill="FFFFFF"/>
          <w:lang w:val="en-US" w:eastAsia="zh-CN"/>
        </w:rPr>
        <w:t>’</w:t>
      </w:r>
      <w:r>
        <w:rPr>
          <w:rFonts w:hint="eastAsia" w:ascii="Georgia" w:hAnsi="Georgia" w:eastAsia="宋体" w:cs="Georgia"/>
          <w:i w:val="0"/>
          <w:iCs w:val="0"/>
          <w:caps w:val="0"/>
          <w:color w:val="242424"/>
          <w:spacing w:val="0"/>
          <w:sz w:val="28"/>
          <w:szCs w:val="28"/>
          <w:shd w:val="clear" w:fill="FFFFFF"/>
          <w:lang w:val="en-US" w:eastAsia="zh-CN"/>
        </w:rPr>
        <w:t xml:space="preserve">s state changes based on the states of its neighboring cells. </w:t>
      </w:r>
    </w:p>
    <w:p>
      <w:pPr>
        <w:rPr>
          <w:rFonts w:hint="eastAsia" w:ascii="Georgia" w:hAnsi="Georgia" w:eastAsia="宋体" w:cs="Georgia"/>
          <w:i w:val="0"/>
          <w:iCs w:val="0"/>
          <w:caps w:val="0"/>
          <w:color w:val="242424"/>
          <w:spacing w:val="0"/>
          <w:sz w:val="28"/>
          <w:szCs w:val="28"/>
          <w:shd w:val="clear" w:fill="FFFFFF"/>
          <w:lang w:val="en-US" w:eastAsia="zh-CN"/>
        </w:rPr>
      </w:pPr>
    </w:p>
    <w:p>
      <w:pPr>
        <w:rPr>
          <w:rFonts w:hint="eastAsia" w:ascii="Bodoni MT Condensed" w:hAnsi="Bodoni MT Condensed" w:eastAsia="宋体" w:cs="Bodoni MT Condensed"/>
          <w:i w:val="0"/>
          <w:iCs w:val="0"/>
          <w:caps w:val="0"/>
          <w:color w:val="242424"/>
          <w:spacing w:val="0"/>
          <w:sz w:val="32"/>
          <w:szCs w:val="32"/>
          <w:shd w:val="clear" w:fill="FFFFFF"/>
          <w:lang w:val="en-US" w:eastAsia="zh-CN"/>
        </w:rPr>
      </w:pPr>
      <w:r>
        <w:rPr>
          <w:rFonts w:hint="eastAsia" w:ascii="Bodoni MT Condensed" w:hAnsi="Bodoni MT Condensed" w:eastAsia="宋体" w:cs="Bodoni MT Condensed"/>
          <w:i w:val="0"/>
          <w:iCs w:val="0"/>
          <w:caps w:val="0"/>
          <w:color w:val="242424"/>
          <w:spacing w:val="0"/>
          <w:sz w:val="32"/>
          <w:szCs w:val="32"/>
          <w:shd w:val="clear" w:fill="FFFFFF"/>
          <w:lang w:val="en-US" w:eastAsia="zh-CN"/>
        </w:rPr>
        <w:t>Elements Consistence And Construction</w:t>
      </w:r>
    </w:p>
    <w:p>
      <w:pPr>
        <w:numPr>
          <w:ilvl w:val="0"/>
          <w:numId w:val="1"/>
        </w:numPr>
        <w:rPr>
          <w:rFonts w:hint="default" w:ascii="Georgia" w:hAnsi="Georgia" w:eastAsia="宋体" w:cs="Georgia"/>
          <w:i w:val="0"/>
          <w:iCs w:val="0"/>
          <w:caps w:val="0"/>
          <w:color w:val="242424"/>
          <w:spacing w:val="0"/>
          <w:sz w:val="28"/>
          <w:szCs w:val="28"/>
          <w:shd w:val="clear" w:fill="FFFFFF"/>
          <w:lang w:val="en-US" w:eastAsia="zh-CN"/>
        </w:rPr>
      </w:pPr>
      <w:r>
        <w:rPr>
          <w:rFonts w:hint="eastAsia" w:ascii="Georgia" w:hAnsi="Georgia" w:eastAsia="宋体" w:cs="Georgia"/>
          <w:i w:val="0"/>
          <w:iCs w:val="0"/>
          <w:caps w:val="0"/>
          <w:color w:val="242424"/>
          <w:spacing w:val="0"/>
          <w:sz w:val="28"/>
          <w:szCs w:val="28"/>
          <w:shd w:val="clear" w:fill="FFFFFF"/>
          <w:lang w:val="en-US" w:eastAsia="zh-CN"/>
        </w:rPr>
        <w:t>Four Elementary Parameters :</w:t>
      </w:r>
    </w:p>
    <w:p>
      <w:pPr>
        <w:numPr>
          <w:ilvl w:val="1"/>
          <w:numId w:val="1"/>
        </w:numPr>
        <w:ind w:left="840" w:leftChars="0" w:hanging="420" w:firstLineChars="0"/>
        <w:rPr>
          <w:rFonts w:hint="default" w:ascii="Georgia" w:hAnsi="Georgia" w:cs="Georgia"/>
          <w:sz w:val="28"/>
          <w:szCs w:val="36"/>
          <w:lang w:val="en-US" w:eastAsia="zh-CN"/>
        </w:rPr>
      </w:pPr>
      <w:r>
        <w:rPr>
          <w:rFonts w:hint="eastAsia" w:ascii="Georgia" w:hAnsi="Georgia" w:eastAsia="宋体" w:cs="Georgia"/>
          <w:i w:val="0"/>
          <w:iCs w:val="0"/>
          <w:caps w:val="0"/>
          <w:color w:val="242424"/>
          <w:spacing w:val="0"/>
          <w:sz w:val="28"/>
          <w:szCs w:val="28"/>
          <w:shd w:val="clear" w:fill="FFFFFF"/>
          <w:lang w:val="en-US" w:eastAsia="zh-CN"/>
        </w:rPr>
        <w:t>The Discrete N-Dimensional Cellular Grid</w:t>
      </w:r>
    </w:p>
    <w:p>
      <w:pPr>
        <w:numPr>
          <w:ilvl w:val="0"/>
          <w:numId w:val="0"/>
        </w:numPr>
        <w:ind w:left="840" w:leftChars="0"/>
        <w:rPr>
          <w:rFonts w:hint="default" w:ascii="Georgia" w:hAnsi="Georgia" w:cs="Georgia"/>
          <w:sz w:val="28"/>
          <w:szCs w:val="36"/>
          <w:lang w:val="en-US" w:eastAsia="zh-CN"/>
        </w:rPr>
      </w:pPr>
      <w:r>
        <w:rPr>
          <w:rFonts w:hint="default" w:ascii="Georgia" w:hAnsi="Georgia" w:cs="Georgia"/>
          <w:sz w:val="28"/>
          <w:szCs w:val="36"/>
          <w:lang w:val="en-US" w:eastAsia="zh-CN"/>
        </w:rPr>
        <w:t>We can have one-dimensional, two-dimensional, … , n-dimensional CA. The atomic components of the lattice can be differently shaped: for example, a 2D lattice can be composed of triangles, squares, or hexagons. Usually homogeneity is assumed: all cells are qualitatively identical.</w:t>
      </w:r>
    </w:p>
    <w:p>
      <w:pPr>
        <w:numPr>
          <w:ilvl w:val="0"/>
          <w:numId w:val="0"/>
        </w:numPr>
        <w:ind w:left="840" w:leftChars="0"/>
        <w:rPr>
          <w:rFonts w:hint="default" w:ascii="Georgia" w:hAnsi="Georgia" w:cs="Georgia"/>
          <w:sz w:val="28"/>
          <w:szCs w:val="36"/>
          <w:lang w:val="en-US" w:eastAsia="zh-CN"/>
        </w:rPr>
      </w:pPr>
    </w:p>
    <w:p>
      <w:pPr>
        <w:numPr>
          <w:ilvl w:val="1"/>
          <w:numId w:val="1"/>
        </w:numPr>
        <w:ind w:left="840" w:leftChars="0" w:hanging="420" w:firstLineChars="0"/>
        <w:rPr>
          <w:rFonts w:hint="default" w:ascii="Georgia" w:hAnsi="Georgia" w:cs="Georgia"/>
          <w:sz w:val="28"/>
          <w:szCs w:val="36"/>
          <w:lang w:val="en-US" w:eastAsia="zh-CN"/>
        </w:rPr>
      </w:pPr>
      <w:r>
        <w:rPr>
          <w:rFonts w:hint="eastAsia" w:ascii="Georgia" w:hAnsi="Georgia" w:eastAsia="宋体" w:cs="Georgia"/>
          <w:i w:val="0"/>
          <w:iCs w:val="0"/>
          <w:caps w:val="0"/>
          <w:color w:val="242424"/>
          <w:spacing w:val="0"/>
          <w:sz w:val="28"/>
          <w:szCs w:val="28"/>
          <w:shd w:val="clear" w:fill="FFFFFF"/>
          <w:lang w:val="en-US" w:eastAsia="zh-CN"/>
        </w:rPr>
        <w:t>The Discrete States</w:t>
      </w:r>
    </w:p>
    <w:p>
      <w:pPr>
        <w:numPr>
          <w:ilvl w:val="0"/>
          <w:numId w:val="0"/>
        </w:numPr>
        <w:ind w:left="840" w:leftChars="0"/>
        <w:rPr>
          <w:rFonts w:hint="eastAsia" w:ascii="Georgia" w:hAnsi="Georgia" w:cs="Georgia"/>
          <w:sz w:val="28"/>
          <w:szCs w:val="36"/>
          <w:lang w:val="en-US" w:eastAsia="zh-CN"/>
        </w:rPr>
      </w:pPr>
      <w:r>
        <w:rPr>
          <w:rFonts w:hint="default" w:ascii="Georgia" w:hAnsi="Georgia" w:cs="Georgia"/>
          <w:sz w:val="28"/>
          <w:szCs w:val="36"/>
          <w:lang w:val="en-US" w:eastAsia="zh-CN"/>
        </w:rPr>
        <w:t>At each discrete time step, each cell is in one and only one state</w:t>
      </w:r>
      <w:r>
        <w:rPr>
          <w:rFonts w:hint="eastAsia" w:ascii="Georgia" w:hAnsi="Georgia" w:cs="Georgia"/>
          <w:sz w:val="28"/>
          <w:szCs w:val="36"/>
          <w:lang w:val="en-US" w:eastAsia="zh-CN"/>
        </w:rPr>
        <w:t>.</w:t>
      </w:r>
    </w:p>
    <w:p>
      <w:pPr>
        <w:numPr>
          <w:ilvl w:val="0"/>
          <w:numId w:val="0"/>
        </w:numPr>
        <w:ind w:left="840" w:leftChars="0"/>
        <w:rPr>
          <w:rFonts w:hint="default" w:ascii="Georgia" w:hAnsi="Georgia" w:cs="Georgia"/>
          <w:sz w:val="28"/>
          <w:szCs w:val="36"/>
          <w:lang w:val="en-US" w:eastAsia="zh-CN"/>
        </w:rPr>
      </w:pPr>
    </w:p>
    <w:p>
      <w:pPr>
        <w:numPr>
          <w:ilvl w:val="1"/>
          <w:numId w:val="1"/>
        </w:numPr>
        <w:ind w:left="840" w:leftChars="0" w:hanging="420" w:firstLineChars="0"/>
        <w:rPr>
          <w:rFonts w:hint="default" w:ascii="Georgia" w:hAnsi="Georgia" w:cs="Georgia"/>
          <w:sz w:val="28"/>
          <w:szCs w:val="36"/>
          <w:lang w:val="en-US" w:eastAsia="zh-CN"/>
        </w:rPr>
      </w:pPr>
      <w:r>
        <w:rPr>
          <w:rFonts w:hint="eastAsia" w:ascii="Georgia" w:hAnsi="Georgia" w:eastAsia="宋体" w:cs="Georgia"/>
          <w:i w:val="0"/>
          <w:iCs w:val="0"/>
          <w:caps w:val="0"/>
          <w:color w:val="242424"/>
          <w:spacing w:val="0"/>
          <w:sz w:val="28"/>
          <w:szCs w:val="28"/>
          <w:shd w:val="clear" w:fill="FFFFFF"/>
          <w:lang w:val="en-US" w:eastAsia="zh-CN"/>
        </w:rPr>
        <w:t>Local Interactions</w:t>
      </w:r>
    </w:p>
    <w:p>
      <w:pPr>
        <w:numPr>
          <w:ilvl w:val="0"/>
          <w:numId w:val="0"/>
        </w:numPr>
        <w:ind w:left="840" w:leftChars="0"/>
        <w:rPr>
          <w:rFonts w:hint="default" w:ascii="Georgia" w:hAnsi="Georgia" w:cs="Georgia"/>
          <w:sz w:val="28"/>
          <w:szCs w:val="36"/>
          <w:lang w:val="en-US" w:eastAsia="zh-CN"/>
        </w:rPr>
      </w:pPr>
      <w:r>
        <w:rPr>
          <w:rFonts w:hint="default" w:ascii="Georgia" w:hAnsi="Georgia" w:cs="Georgia"/>
          <w:sz w:val="28"/>
          <w:szCs w:val="36"/>
          <w:lang w:val="en-US" w:eastAsia="zh-CN"/>
        </w:rPr>
        <w:t>Each cell’s behavior depends only on what happens within its local neighborhood of cells (which may or may not include the cell itself). Lattices with the same basic topology may have different definitions of neighborhood, as we will see below. It is crucial, however, to note that “actions at a distance” are not allowed.</w:t>
      </w:r>
    </w:p>
    <w:p>
      <w:pPr>
        <w:numPr>
          <w:ilvl w:val="0"/>
          <w:numId w:val="0"/>
        </w:numPr>
        <w:ind w:left="840" w:leftChars="0"/>
        <w:rPr>
          <w:rFonts w:hint="default" w:ascii="Georgia" w:hAnsi="Georgia" w:cs="Georgia"/>
          <w:sz w:val="28"/>
          <w:szCs w:val="36"/>
          <w:lang w:val="en-US" w:eastAsia="zh-CN"/>
        </w:rPr>
      </w:pPr>
    </w:p>
    <w:p>
      <w:pPr>
        <w:numPr>
          <w:ilvl w:val="1"/>
          <w:numId w:val="1"/>
        </w:numPr>
        <w:ind w:left="840" w:leftChars="0" w:hanging="420" w:firstLineChars="0"/>
        <w:rPr>
          <w:rFonts w:hint="default" w:ascii="Georgia" w:hAnsi="Georgia" w:cs="Georgia"/>
          <w:sz w:val="28"/>
          <w:szCs w:val="36"/>
          <w:lang w:val="en-US" w:eastAsia="zh-CN"/>
        </w:rPr>
      </w:pPr>
      <w:r>
        <w:rPr>
          <w:rFonts w:hint="eastAsia" w:ascii="Georgia" w:hAnsi="Georgia" w:eastAsia="宋体" w:cs="Georgia"/>
          <w:i w:val="0"/>
          <w:iCs w:val="0"/>
          <w:caps w:val="0"/>
          <w:color w:val="242424"/>
          <w:spacing w:val="0"/>
          <w:sz w:val="28"/>
          <w:szCs w:val="28"/>
          <w:shd w:val="clear" w:fill="FFFFFF"/>
          <w:lang w:val="en-US" w:eastAsia="zh-CN"/>
        </w:rPr>
        <w:t>The Discrete Dynamics</w:t>
      </w:r>
    </w:p>
    <w:p>
      <w:pPr>
        <w:numPr>
          <w:ilvl w:val="0"/>
          <w:numId w:val="0"/>
        </w:numPr>
        <w:ind w:leftChars="0"/>
        <w:rPr>
          <w:rFonts w:hint="eastAsia" w:ascii="Georgia" w:hAnsi="Georgia" w:eastAsia="宋体" w:cs="Georgia"/>
          <w:i w:val="0"/>
          <w:iCs w:val="0"/>
          <w:caps w:val="0"/>
          <w:color w:val="242424"/>
          <w:spacing w:val="0"/>
          <w:sz w:val="28"/>
          <w:szCs w:val="28"/>
          <w:shd w:val="clear" w:fill="FFFFFF"/>
          <w:lang w:val="en-US" w:eastAsia="zh-CN"/>
        </w:rPr>
      </w:pPr>
    </w:p>
    <w:p>
      <w:pPr>
        <w:numPr>
          <w:ilvl w:val="0"/>
          <w:numId w:val="0"/>
        </w:numPr>
        <w:ind w:leftChars="0"/>
        <w:rPr>
          <w:rFonts w:hint="eastAsia" w:ascii="Georgia" w:hAnsi="Georgia" w:eastAsia="宋体" w:cs="Georgia"/>
          <w:i w:val="0"/>
          <w:iCs w:val="0"/>
          <w:caps w:val="0"/>
          <w:color w:val="242424"/>
          <w:spacing w:val="0"/>
          <w:sz w:val="28"/>
          <w:szCs w:val="28"/>
          <w:shd w:val="clear" w:fill="FFFFFF"/>
          <w:lang w:val="en-US" w:eastAsia="zh-CN"/>
        </w:rPr>
      </w:pPr>
      <w:r>
        <w:rPr>
          <w:rFonts w:hint="eastAsia" w:ascii="Georgia" w:hAnsi="Georgia" w:eastAsia="宋体" w:cs="Georgia"/>
          <w:i w:val="0"/>
          <w:iCs w:val="0"/>
          <w:caps w:val="0"/>
          <w:color w:val="242424"/>
          <w:spacing w:val="0"/>
          <w:sz w:val="28"/>
          <w:szCs w:val="28"/>
          <w:shd w:val="clear" w:fill="FFFFFF"/>
          <w:lang w:val="en-US" w:eastAsia="zh-CN"/>
        </w:rPr>
        <w:t>The Reference To The Codes :</w:t>
      </w:r>
    </w:p>
    <w:p>
      <w:pPr>
        <w:numPr>
          <w:ilvl w:val="0"/>
          <w:numId w:val="0"/>
        </w:numPr>
        <w:ind w:leftChars="0"/>
      </w:pPr>
      <w:r>
        <w:drawing>
          <wp:inline distT="0" distB="0" distL="114300" distR="114300">
            <wp:extent cx="5262880" cy="1282065"/>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2880" cy="1282065"/>
                    </a:xfrm>
                    <a:prstGeom prst="rect">
                      <a:avLst/>
                    </a:prstGeom>
                    <a:noFill/>
                    <a:ln>
                      <a:noFill/>
                    </a:ln>
                  </pic:spPr>
                </pic:pic>
              </a:graphicData>
            </a:graphic>
          </wp:inline>
        </w:drawing>
      </w:r>
    </w:p>
    <w:p>
      <w:pPr>
        <w:numPr>
          <w:ilvl w:val="0"/>
          <w:numId w:val="0"/>
        </w:numPr>
        <w:ind w:leftChars="0"/>
      </w:pPr>
      <w:r>
        <w:drawing>
          <wp:inline distT="0" distB="0" distL="114300" distR="114300">
            <wp:extent cx="5273675" cy="1978660"/>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978660"/>
                    </a:xfrm>
                    <a:prstGeom prst="rect">
                      <a:avLst/>
                    </a:prstGeom>
                    <a:noFill/>
                    <a:ln>
                      <a:noFill/>
                    </a:ln>
                  </pic:spPr>
                </pic:pic>
              </a:graphicData>
            </a:graphic>
          </wp:inline>
        </w:drawing>
      </w:r>
    </w:p>
    <w:p>
      <w:pPr>
        <w:numPr>
          <w:ilvl w:val="0"/>
          <w:numId w:val="0"/>
        </w:numPr>
        <w:ind w:leftChars="0"/>
      </w:pPr>
      <w:r>
        <w:drawing>
          <wp:inline distT="0" distB="0" distL="114300" distR="114300">
            <wp:extent cx="5268595" cy="2950210"/>
            <wp:effectExtent l="0" t="0" r="825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2950210"/>
                    </a:xfrm>
                    <a:prstGeom prst="rect">
                      <a:avLst/>
                    </a:prstGeom>
                    <a:noFill/>
                    <a:ln>
                      <a:noFill/>
                    </a:ln>
                  </pic:spPr>
                </pic:pic>
              </a:graphicData>
            </a:graphic>
          </wp:inline>
        </w:drawing>
      </w:r>
    </w:p>
    <w:p>
      <w:pPr>
        <w:numPr>
          <w:ilvl w:val="0"/>
          <w:numId w:val="0"/>
        </w:numPr>
        <w:ind w:leftChars="0"/>
      </w:pPr>
      <w:r>
        <w:drawing>
          <wp:inline distT="0" distB="0" distL="114300" distR="114300">
            <wp:extent cx="5266055" cy="4319905"/>
            <wp:effectExtent l="0" t="0" r="127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055" cy="4319905"/>
                    </a:xfrm>
                    <a:prstGeom prst="rect">
                      <a:avLst/>
                    </a:prstGeom>
                    <a:noFill/>
                    <a:ln>
                      <a:noFill/>
                    </a:ln>
                  </pic:spPr>
                </pic:pic>
              </a:graphicData>
            </a:graphic>
          </wp:inline>
        </w:drawing>
      </w:r>
    </w:p>
    <w:p>
      <w:pPr>
        <w:numPr>
          <w:ilvl w:val="0"/>
          <w:numId w:val="0"/>
        </w:numPr>
        <w:rPr>
          <w:rFonts w:hint="default" w:ascii="Georgia" w:hAnsi="Georgia" w:cs="Georgia"/>
          <w:sz w:val="28"/>
          <w:szCs w:val="36"/>
          <w:lang w:val="en-US" w:eastAsia="zh-CN"/>
        </w:rPr>
      </w:pPr>
    </w:p>
    <w:p>
      <w:pPr>
        <w:numPr>
          <w:ilvl w:val="0"/>
          <w:numId w:val="1"/>
        </w:numPr>
        <w:ind w:left="0" w:leftChars="0" w:firstLine="0" w:firstLineChars="0"/>
        <w:rPr>
          <w:rFonts w:hint="default" w:ascii="Bodoni MT Condensed" w:hAnsi="Bodoni MT Condensed" w:cs="Bodoni MT Condensed"/>
          <w:sz w:val="32"/>
          <w:szCs w:val="32"/>
          <w:lang w:val="en-US" w:eastAsia="zh-CN"/>
        </w:rPr>
      </w:pPr>
      <w:r>
        <w:rPr>
          <w:rFonts w:hint="default" w:ascii="Bodoni MT Condensed" w:hAnsi="Bodoni MT Condensed" w:eastAsia="宋体" w:cs="Bodoni MT Condensed"/>
          <w:sz w:val="32"/>
          <w:szCs w:val="32"/>
        </w:rPr>
        <w:t>Key Differen</w:t>
      </w:r>
      <w:r>
        <w:rPr>
          <w:rFonts w:hint="eastAsia" w:ascii="Bodoni MT Condensed" w:hAnsi="Bodoni MT Condensed" w:eastAsia="宋体" w:cs="Bodoni MT Condensed"/>
          <w:sz w:val="32"/>
          <w:szCs w:val="32"/>
          <w:lang w:val="en-US" w:eastAsia="zh-CN"/>
        </w:rPr>
        <w:t>ce With Classical:</w:t>
      </w:r>
      <w:r>
        <w:rPr>
          <w:rFonts w:hint="default" w:ascii="Bodoni MT Condensed" w:hAnsi="Bodoni MT Condensed" w:eastAsia="宋体" w:cs="Bodoni MT Condensed"/>
          <w:sz w:val="32"/>
          <w:szCs w:val="32"/>
        </w:rPr>
        <w:t xml:space="preserve"> Non-Local Effect (Dispersal</w:t>
      </w:r>
      <w:r>
        <w:rPr>
          <w:rFonts w:hint="eastAsia" w:ascii="Bodoni MT Condensed" w:hAnsi="Bodoni MT Condensed" w:eastAsia="宋体" w:cs="Bodoni MT Condensed"/>
          <w:sz w:val="32"/>
          <w:szCs w:val="32"/>
          <w:lang w:val="en-US" w:eastAsia="zh-CN"/>
        </w:rPr>
        <w:t>)</w:t>
      </w:r>
    </w:p>
    <w:p>
      <w:pPr>
        <w:numPr>
          <w:ilvl w:val="0"/>
          <w:numId w:val="0"/>
        </w:numPr>
        <w:ind w:leftChars="0"/>
        <w:rPr>
          <w:rFonts w:hint="default" w:ascii="Georgia" w:hAnsi="Georgia" w:cs="Georgia"/>
          <w:sz w:val="28"/>
          <w:szCs w:val="28"/>
          <w:lang w:val="en-US" w:eastAsia="zh-CN"/>
        </w:rPr>
      </w:pPr>
      <w:r>
        <w:rPr>
          <w:rFonts w:hint="default" w:ascii="Georgia" w:hAnsi="Georgia" w:eastAsia="宋体" w:cs="Georgia"/>
          <w:sz w:val="28"/>
          <w:szCs w:val="28"/>
        </w:rPr>
        <w:t>It's important to note the nature of your interaction:</w:t>
      </w:r>
    </w:p>
    <w:p>
      <w:pPr>
        <w:numPr>
          <w:ilvl w:val="1"/>
          <w:numId w:val="1"/>
        </w:numPr>
        <w:ind w:left="840" w:leftChars="0" w:hanging="420" w:firstLineChars="0"/>
        <w:rPr>
          <w:rFonts w:hint="default" w:ascii="Georgia" w:hAnsi="Georgia" w:cs="Georgia"/>
          <w:sz w:val="28"/>
          <w:szCs w:val="28"/>
          <w:lang w:val="en-US" w:eastAsia="zh-CN"/>
        </w:rPr>
      </w:pPr>
      <w:r>
        <w:rPr>
          <w:rFonts w:hint="eastAsia" w:ascii="Georgia" w:hAnsi="Georgia" w:eastAsia="宋体" w:cs="Georgia"/>
          <w:sz w:val="28"/>
          <w:szCs w:val="28"/>
          <w:lang w:val="en-US" w:eastAsia="zh-CN"/>
        </w:rPr>
        <w:t xml:space="preserve">Standard CA: </w:t>
      </w:r>
      <w:r>
        <w:rPr>
          <w:rFonts w:hint="default" w:ascii="Georgia" w:hAnsi="Georgia" w:eastAsia="宋体" w:cs="Georgia"/>
          <w:sz w:val="28"/>
          <w:szCs w:val="28"/>
        </w:rPr>
        <w:t>The neighborhood is typically the 4-8 immediately adjacent cells (e.g., von Neumann or Moore neighborhood)</w:t>
      </w:r>
    </w:p>
    <w:p>
      <w:pPr>
        <w:numPr>
          <w:ilvl w:val="1"/>
          <w:numId w:val="1"/>
        </w:numPr>
        <w:ind w:left="840" w:leftChars="0" w:hanging="420" w:firstLineChars="0"/>
        <w:rPr>
          <w:rFonts w:hint="default" w:ascii="Georgia" w:hAnsi="Georgia" w:cs="Georgia"/>
          <w:sz w:val="28"/>
          <w:szCs w:val="28"/>
          <w:lang w:val="en-US" w:eastAsia="zh-CN"/>
        </w:rPr>
      </w:pPr>
      <w:r>
        <w:rPr>
          <w:rFonts w:hint="eastAsia" w:ascii="Georgia" w:hAnsi="Georgia" w:eastAsia="宋体" w:cs="Georgia"/>
          <w:sz w:val="28"/>
          <w:szCs w:val="28"/>
          <w:lang w:val="en-US" w:eastAsia="zh-CN"/>
        </w:rPr>
        <w:t>My Model (Dispersal):</w:t>
      </w:r>
      <w:r>
        <w:rPr>
          <w:rFonts w:hint="default" w:ascii="Georgia" w:hAnsi="Georgia" w:eastAsia="宋体" w:cs="Georgia"/>
          <w:sz w:val="28"/>
          <w:szCs w:val="28"/>
        </w:rPr>
        <w:t xml:space="preserve"> The rule for a cell becoming a </w:t>
      </w:r>
      <w:r>
        <w:rPr>
          <w:rStyle w:val="6"/>
          <w:rFonts w:hint="default" w:ascii="Georgia" w:hAnsi="Georgia" w:eastAsia="宋体" w:cs="Georgia"/>
          <w:sz w:val="28"/>
          <w:szCs w:val="28"/>
        </w:rPr>
        <w:t>seed</w:t>
      </w:r>
      <w:r>
        <w:rPr>
          <w:rFonts w:hint="default" w:ascii="Georgia" w:hAnsi="Georgia" w:eastAsia="宋体" w:cs="Georgia"/>
          <w:sz w:val="28"/>
          <w:szCs w:val="28"/>
        </w:rPr>
        <w:t xml:space="preserve"> depends on finding a </w:t>
      </w:r>
      <w:r>
        <w:rPr>
          <w:rFonts w:hint="eastAsia" w:ascii="Georgia" w:hAnsi="Georgia" w:eastAsia="宋体" w:cs="Georgia"/>
          <w:sz w:val="28"/>
          <w:szCs w:val="28"/>
          <w:lang w:val="en-US" w:eastAsia="zh-CN"/>
        </w:rPr>
        <w:t>mature</w:t>
      </w:r>
      <w:r>
        <w:rPr>
          <w:rFonts w:hint="default" w:ascii="Georgia" w:hAnsi="Georgia" w:eastAsia="宋体" w:cs="Georgia"/>
          <w:sz w:val="28"/>
          <w:szCs w:val="28"/>
        </w:rPr>
        <w:t xml:space="preserve"> plant anywhere within a </w:t>
      </w:r>
      <w:r>
        <w:rPr>
          <w:rFonts w:hint="eastAsia" w:ascii="Georgia" w:hAnsi="Georgia" w:eastAsia="宋体" w:cs="Georgia"/>
          <w:sz w:val="28"/>
          <w:szCs w:val="28"/>
          <w:lang w:val="en-US" w:eastAsia="zh-CN"/>
        </w:rPr>
        <w:t>square of size (2 * win_speed) * (2 * win_speed)</w:t>
      </w:r>
      <w:r>
        <w:rPr>
          <w:rFonts w:hint="default" w:ascii="Georgia" w:hAnsi="Georgia" w:eastAsia="宋体" w:cs="Georgia"/>
          <w:sz w:val="28"/>
          <w:szCs w:val="28"/>
        </w:rPr>
        <w:t xml:space="preserve"> centered on the mature plant.</w:t>
      </w:r>
    </w:p>
    <w:p>
      <w:pPr>
        <w:numPr>
          <w:ilvl w:val="0"/>
          <w:numId w:val="0"/>
        </w:numPr>
        <w:ind w:left="420" w:leftChars="0"/>
        <w:rPr>
          <w:rFonts w:hint="default" w:ascii="Georgia" w:hAnsi="Georgia" w:cs="Georgia"/>
          <w:sz w:val="28"/>
          <w:szCs w:val="28"/>
          <w:lang w:val="en-US" w:eastAsia="zh-CN"/>
        </w:rPr>
      </w:pPr>
    </w:p>
    <w:p>
      <w:pPr>
        <w:numPr>
          <w:ilvl w:val="0"/>
          <w:numId w:val="0"/>
        </w:numPr>
        <w:ind w:left="420" w:leftChars="0"/>
        <w:rPr>
          <w:rFonts w:hint="eastAsia" w:ascii="Georgia" w:hAnsi="Georgia" w:cs="Georgia"/>
          <w:sz w:val="28"/>
          <w:szCs w:val="28"/>
          <w:lang w:val="en-US" w:eastAsia="zh-CN"/>
        </w:rPr>
      </w:pPr>
      <w:r>
        <w:rPr>
          <w:rFonts w:hint="eastAsia" w:ascii="Georgia" w:hAnsi="Georgia" w:cs="Georgia"/>
          <w:sz w:val="28"/>
          <w:szCs w:val="28"/>
          <w:lang w:val="en-US" w:eastAsia="zh-CN"/>
        </w:rPr>
        <w:t>Reference To the Codes :</w:t>
      </w:r>
    </w:p>
    <w:p>
      <w:pPr>
        <w:numPr>
          <w:ilvl w:val="0"/>
          <w:numId w:val="0"/>
        </w:numPr>
        <w:ind w:left="420" w:leftChars="0"/>
      </w:pPr>
      <w:r>
        <w:drawing>
          <wp:inline distT="0" distB="0" distL="114300" distR="114300">
            <wp:extent cx="5268595" cy="2950210"/>
            <wp:effectExtent l="0" t="0" r="825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8595" cy="2950210"/>
                    </a:xfrm>
                    <a:prstGeom prst="rect">
                      <a:avLst/>
                    </a:prstGeom>
                    <a:noFill/>
                    <a:ln>
                      <a:noFill/>
                    </a:ln>
                  </pic:spPr>
                </pic:pic>
              </a:graphicData>
            </a:graphic>
          </wp:inline>
        </w:drawing>
      </w:r>
    </w:p>
    <w:p>
      <w:pPr>
        <w:numPr>
          <w:ilvl w:val="0"/>
          <w:numId w:val="0"/>
        </w:numPr>
        <w:ind w:left="420" w:leftChars="0"/>
      </w:pPr>
    </w:p>
    <w:p>
      <w:pPr>
        <w:numPr>
          <w:ilvl w:val="0"/>
          <w:numId w:val="0"/>
        </w:numPr>
        <w:ind w:left="420" w:leftChars="0"/>
        <w:rPr>
          <w:rFonts w:hint="default" w:ascii="Bodoni MT Condensed" w:hAnsi="Bodoni MT Condensed" w:cs="Bodoni MT Condensed"/>
          <w:sz w:val="32"/>
          <w:szCs w:val="32"/>
          <w:lang w:val="en-US" w:eastAsia="zh-CN"/>
        </w:rPr>
      </w:pPr>
      <w:r>
        <w:rPr>
          <w:rFonts w:hint="eastAsia" w:ascii="Bodoni MT Condensed" w:hAnsi="Bodoni MT Condensed" w:cs="Bodoni MT Condensed"/>
          <w:sz w:val="32"/>
          <w:szCs w:val="32"/>
          <w:lang w:val="en-US" w:eastAsia="zh-CN"/>
        </w:rPr>
        <w:t>The Final Result Diagrams ( 3 Times)</w:t>
      </w:r>
      <w:bookmarkStart w:id="0" w:name="_GoBack"/>
      <w:bookmarkEnd w:id="0"/>
    </w:p>
    <w:p>
      <w:pPr>
        <w:numPr>
          <w:ilvl w:val="0"/>
          <w:numId w:val="0"/>
        </w:numPr>
        <w:ind w:left="420" w:leftChars="0"/>
        <w:rPr>
          <w:rFonts w:hint="default" w:ascii="Bodoni MT Condensed" w:hAnsi="Bodoni MT Condensed" w:cs="Bodoni MT Condensed"/>
          <w:sz w:val="32"/>
          <w:szCs w:val="32"/>
          <w:lang w:val="en-US" w:eastAsia="zh-CN"/>
        </w:rPr>
      </w:pPr>
      <w:r>
        <w:drawing>
          <wp:inline distT="0" distB="0" distL="114300" distR="114300">
            <wp:extent cx="5261610" cy="4307840"/>
            <wp:effectExtent l="0" t="0" r="5715"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261610" cy="4307840"/>
                    </a:xfrm>
                    <a:prstGeom prst="rect">
                      <a:avLst/>
                    </a:prstGeom>
                    <a:noFill/>
                    <a:ln>
                      <a:noFill/>
                    </a:ln>
                  </pic:spPr>
                </pic:pic>
              </a:graphicData>
            </a:graphic>
          </wp:inline>
        </w:drawing>
      </w:r>
    </w:p>
    <w:p>
      <w:pPr>
        <w:numPr>
          <w:ilvl w:val="0"/>
          <w:numId w:val="0"/>
        </w:numPr>
        <w:ind w:left="420" w:leftChars="0"/>
        <w:rPr>
          <w:rFonts w:hint="default" w:ascii="Bodoni MT Condensed" w:hAnsi="Bodoni MT Condensed" w:cs="Bodoni MT Condensed"/>
          <w:sz w:val="32"/>
          <w:szCs w:val="32"/>
          <w:lang w:val="en-US" w:eastAsia="zh-CN"/>
        </w:rPr>
      </w:pPr>
    </w:p>
    <w:p>
      <w:pPr>
        <w:numPr>
          <w:ilvl w:val="0"/>
          <w:numId w:val="0"/>
        </w:numPr>
        <w:ind w:left="420" w:leftChars="0"/>
      </w:pPr>
      <w:r>
        <w:drawing>
          <wp:inline distT="0" distB="0" distL="114300" distR="114300">
            <wp:extent cx="5261610" cy="4307840"/>
            <wp:effectExtent l="0" t="0" r="5715" b="69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61610" cy="4307840"/>
                    </a:xfrm>
                    <a:prstGeom prst="rect">
                      <a:avLst/>
                    </a:prstGeom>
                    <a:noFill/>
                    <a:ln>
                      <a:noFill/>
                    </a:ln>
                  </pic:spPr>
                </pic:pic>
              </a:graphicData>
            </a:graphic>
          </wp:inline>
        </w:drawing>
      </w:r>
    </w:p>
    <w:p>
      <w:pPr>
        <w:numPr>
          <w:ilvl w:val="0"/>
          <w:numId w:val="0"/>
        </w:numPr>
        <w:ind w:left="420" w:leftChars="0"/>
        <w:rPr>
          <w:rFonts w:hint="default"/>
          <w:lang w:val="en-US" w:eastAsia="zh-CN"/>
        </w:rPr>
      </w:pPr>
      <w:r>
        <w:drawing>
          <wp:inline distT="0" distB="0" distL="114300" distR="114300">
            <wp:extent cx="5261610" cy="4307840"/>
            <wp:effectExtent l="0" t="0" r="5715" b="698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61610" cy="4307840"/>
                    </a:xfrm>
                    <a:prstGeom prst="rect">
                      <a:avLst/>
                    </a:prstGeom>
                    <a:noFill/>
                    <a:ln>
                      <a:noFill/>
                    </a:ln>
                  </pic:spPr>
                </pic:pic>
              </a:graphicData>
            </a:graphic>
          </wp:inline>
        </w:drawing>
      </w:r>
    </w:p>
    <w:p>
      <w:pPr>
        <w:numPr>
          <w:ilvl w:val="0"/>
          <w:numId w:val="0"/>
        </w:numPr>
        <w:ind w:left="420" w:leftChars="0"/>
        <w:rPr>
          <w:rFonts w:hint="default" w:ascii="Georgia" w:hAnsi="Georgia" w:cs="Georgia"/>
          <w:sz w:val="28"/>
          <w:szCs w:val="28"/>
          <w:lang w:val="en-US" w:eastAsia="zh-CN"/>
        </w:rPr>
      </w:pPr>
    </w:p>
    <w:p>
      <w:pPr>
        <w:numPr>
          <w:ilvl w:val="0"/>
          <w:numId w:val="0"/>
        </w:numPr>
        <w:ind w:left="420" w:leftChars="0"/>
        <w:rPr>
          <w:rFonts w:hint="default" w:ascii="Bodoni MT Condensed" w:hAnsi="Bodoni MT Condensed" w:cs="Bodoni MT Condensed"/>
          <w:sz w:val="32"/>
          <w:szCs w:val="32"/>
          <w:lang w:val="en-US" w:eastAsia="zh-CN"/>
        </w:rPr>
      </w:pPr>
    </w:p>
    <w:p>
      <w:pPr>
        <w:widowControl w:val="0"/>
        <w:numPr>
          <w:ilvl w:val="0"/>
          <w:numId w:val="0"/>
        </w:numPr>
        <w:jc w:val="both"/>
        <w:rPr>
          <w:rFonts w:hint="default" w:ascii="Georgia" w:hAnsi="Georgia" w:cs="Georgia"/>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4ABD7"/>
    <w:multiLevelType w:val="multilevel"/>
    <w:tmpl w:val="A7F4ABD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JmYmVhMGQ2YWQwOTc0ZDFkYmVkZTE0NzFkNThlYzIifQ=="/>
  </w:docVars>
  <w:rsids>
    <w:rsidRoot w:val="00000000"/>
    <w:rsid w:val="0BAD24C5"/>
    <w:rsid w:val="37DA1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Emphasis"/>
    <w:basedOn w:val="4"/>
    <w:qFormat/>
    <w:uiPriority w:val="0"/>
    <w:rPr>
      <w:i/>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423</Words>
  <Characters>1673</Characters>
  <Lines>0</Lines>
  <Paragraphs>0</Paragraphs>
  <TotalTime>3</TotalTime>
  <ScaleCrop>false</ScaleCrop>
  <LinksUpToDate>false</LinksUpToDate>
  <CharactersWithSpaces>1960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2025-10-02T21:53:00Z</dcterms:created>
  <dc:creator>hp</dc:creator>
  <cp:lastModifiedBy>hp</cp:lastModifiedBy>
  <dcterms:modified xsi:type="dcterms:W3CDTF">2025-10-03T23:41:43Z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B5CA5060BCFA4A89957CB0AD84F5C197</vt:lpwstr>
  </property>
</Properties>
</file>