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genehypergraph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Arquitectura del Pipeline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B9BD5"/>
          <w:sz w:val="22"/>
          <w:szCs w:val="22"/>
        </w:rPr>
        <w:t xml:space="preserve">Construcción de Grafos e Hipergrafos con Genes Humanos Codificantes para Proteínas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Nonila Dueso Estévez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Versión 0.0.0.9000  |  Marzo 2026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Visión General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genehypergraph es un paquete R diseñado para construir y analizar grafos multicapa e hipergrafos a partir de genes humanos codificantes para proteínas. Integra datos de asociación genética (GWAS común y rara), expresión génica y datos de interactoma proteína-proteína procedentes de Open Targets Platform.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pipeline permite identificar módulos funcionales de genes, propagar señales de enfermedad por redes biológicas, detectar comunidades génicas significativas y representar relaciones complejas entre genes, enfermedades y capas ómicas mediante hipergrafos.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Fuentes de Datos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 aplicado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Interacciones PPI experimentales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(curado)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Interacciones PPI compuestas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≥ 0.75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Participación en vías metabólicas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(curado)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Relaciones causales dirigidas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(curado)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GWAS Credible 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Asociaciones genéticas comunes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≥ 0.5, ≥2 genes/trait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 / ClinVar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Variantes raras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 benign/likely benign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 (GTEx)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Expresión por tejido y célula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rna_level ≥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Targets 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Metadatos de genes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biotype = protein_coding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Targets Disease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Ontología de enfermedades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traducción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IDs internos (ENSG, EFO/MONDO) — símbolos legibles solo en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 bucles ni duplicados — operaciones vectorizadas con data.table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DuckDB para lectura eficiente de Parquet sin cargar en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YAML de configuración + defaults en código (Patrón A +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Modular — cada módulo tiene una única responsabilidad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Compatible con CRAN — documentación roxygen2, tests con testthat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 Módulos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pipeline se organiza en 6 capas con responsabilidad única. Los módulos en cada capa dependen exclusivamente de las capas anteriores, garantizando un flujo de datos unidireccional.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Estructura de Ficheros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CAPA 1 — CORE (infraestructura)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core_config.R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core_utils.R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core_cache.R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CAPA 2 — DATA (entrada y preparación)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data_io.R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data_validate.R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data_harmonize.R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CAPA 3 — NETWORK (construcción del grafo)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network_genes.R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network_interactome.R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network_layers.R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network_scoring.R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CAPA 4 — ANALYSIS (núcleo del pipeline)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analysis_propagation.R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analysis_communities.R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analysis_metrics.R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analysis_integration.R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analysis_ranking.R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analysis_significance.R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analysis_latent.R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analysis_hypergraph.R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CAPA 5 — RESULTS (interpretación)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results_annotation.R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results_visualization_network.R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results_visualization_analysis.R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results_visualization_hyper.R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results_visualization_interactive.R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results_export.R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results_summary.R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CAPA 6 — RUNNER (orquestación)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runner_pipeline.R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runner_cli.R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Flujo del Pipeline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Fase 1 — Preparación de Datos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16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core_config.R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 YAML, fusiona con defaults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config_default.yaml + user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configuración global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core_utils.R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Logging, helpers, 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Funciones de utilidad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core_cache.R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caché (qs2/rds)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de inputs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cacheados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data_io.R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 de Parquet vía DuckDB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Ficheros .parquet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data.table limpio por dataset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data_validate.R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Contratos de columnas, tipos, 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data.table raw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data.table validado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Harmonize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data_harmonize.R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Mapeo IDs → tabla de traducción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ENSG, EFO/MONDO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symbol/name lookup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Fase 2 — Construcción de la 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universo de nodos se define por la intersección de genes protein-coding con el interactoma filtrado:</w:t>
      </w:r>
    </w:p>
    <w:p>
      <w:pPr>
        <w:spacing w:after="2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5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clave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network_genes.R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biotype == protein_coding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de ~19,000 ENSG IDs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Interactoma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network_interactome.R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STRING ≥0.75, subred inducida, eliminar self-loops y duplicados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igraph base + data.table aristas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network_layers.R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GWAS/expresión, cruce con interactoma, ≥2 genes/trait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 por capa (nodos + aristas)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network_scoring.R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Estandarizar scores 0-1 por capa para comparabilidad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Scores normalizados por capa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Nota: Los genes protein-coding que no tienen ninguna arista en el interactoma quedan fuera del grafo.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Fase 3 — Análisis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clave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analysis_propagation.R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PageRank con seeds ponderados por score GWAS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alpha=0.15, max_iter=100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Comunidades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analysis_communities.R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Leiden clustering sobre subgrafo propagado + recluster de clusters grandes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min_size=5, recluster si ≥30 genes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 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analysis_metrics.R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Degree, coreness, hub_score, betweenness sobre clusters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post-cluster para reducir coste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analysis_integration.R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Combinar scores de capas activas (gwas_comun/rara/expresion)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momento: post_cluster, agregacion: mean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analysis_ranking.R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Ordenar genes por score integrado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25% por trait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analysis_significance.R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Permutation test + Jaccard entre comunidades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 permutaciones, ajuste BH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analysis_latent.R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UMAP/t-SNE sobre matriz de scores para vecinos latentes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n_neighbors=15, 2D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Hipergrafos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analysis_hypergraph.R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Conectar clusters entre traits y capas mediante hiperaristas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min_genes_compartidos=2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Integración Multicapa — Decisión Clave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pipeline soporta dos modos de integración, configurables desde el YAML:</w:t>
      </w:r>
    </w:p>
    <w:p>
      <w:pPr>
        <w:spacing w:after="2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pre_propagacion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 scores antes de propagar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las capas son complementarias y se quiere una visión unificada desde el inicio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post_cluster (default)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 tras clustering — cada capa propaga por separado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se quiere analizar la contribución específica de cada capa antes de combinar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Gestión de Traits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trait es una enfermedad o fenotipo identificado por su ID EFO/MONDO. El pipeline procesa los traits que sobreviven al filtrado de datos.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Selección de Traits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usar_todos: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 todos los traits con ≥2 genes tras filtrado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lista: [EFO_0001645, ...]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manual de IDs EFO/MONDO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terapéutica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areas_terapeuticas: [...]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 por área terapéutica (MONDO ID del área)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excluir: [...]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 a excluir siempre, independientemente del modo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Importante: Los traits disponibles se generan dinámicamente tras el filtrado. El pipeline genera un fichero outputs/{run_id}/global/traits_disponibles.tsv para que el usuario explore qué traits sobrevivieron.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Estructura de Outputs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outputs/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run_20260326_143021/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global/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├── parametros/          ← configuración de la ejecución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├── red/                 ← estadísticas del interactoma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└── resumen/             ← traits disponibles, genes perdidos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traits/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├── EFO_0001645__alzheimer/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01_seeds/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02_propagacion/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03_comunidades/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04_significancia/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05_anotacion/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└── 06_visualizacion/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└── EFO_0000692__breast_cancer/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└── ...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logs/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Formatos de Export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posteriores en R/Python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Exploración humana, revisión de resultados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Compatibilidad con otras herramientas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Desactivado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Control de Calidad — Genes Perdidos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pipeline genera automáticamente un reporte de genes descartados durante el filtrado con alta centralidad en la red — posibles candidatos biológicos importantes que el filtro eliminó. Incluye genes con alto coreness, hub_score o betweenness que no superaron el umbral de score GWAS o quedaron en comunidades pequeñas.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Configuración (YAML)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paquete sigue un patrón dual de configuración:</w:t>
      </w:r>
    </w:p>
    <w:p>
      <w:pPr>
        <w:spacing w:after="2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— YAML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usuario crea su propio config.yaml con solo los parámetros que quiere cambiar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Pipelines completos, análisis reproducibles, colaboración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— Argumentos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Pasar parámetros directamente a las funciones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Exploración interactiva, scripts ad-hoc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paquete incluye inst/config_default.yaml con todos los parámetros y sus valores por defecto. El usuario solo necesita especificar lo que quiere sobreescribir.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Parámetros Principales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filtros.interactoma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mínimo STRING (high confidence)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filtros.gwas_comun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mínimo Open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filtros.gwas_comun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min_genes_por_trait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 genes para procesar un trait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pagerank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 de propagación en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Probabilidad de reinicio (Barrio et al. 2023)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leiden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 de detección de comunidades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comunidades.recluster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min_size_cluster_original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Reclustar clusters con ≥30 genes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post_cluster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pre_propagacion o post_cluster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top_pct_genes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25% genes conservados por trait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n_permutaciones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Permutaciones para test estadístico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Dependencias del Paquete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el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 eficiente de datos en memoria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 de Parquet con filtros antes de cargar en 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 y análisis de grafos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 de ficheros de configuración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Interpolación de strings (rutas dinámicas)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unitarios (solo en desarrollo)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knitr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Vignettes y documentación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clusterProfiler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 (Bioc)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Anotación GO/KEGG/Reactome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Visualización de grafos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interactivas HTML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Los paquetes de Bioconductor (clusterProfiler) son opcionales. El pipeline detecta si están instalados y desactiva el módulo de anotación con un aviso si no lo están.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Pendiente / En Desarrollo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Visualización detallada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diseñará tras obtener primeros resultados reales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Traits disponibles TSV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 datos reales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generará con la primera ejecución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multicapa — parámetros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revisar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Normalización y agregación a validar con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analysis_hypergraph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Experimental (false por default)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Requiere validación biológica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Paralelización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Desactivada por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future/future.apply — activar en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Vignette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Tutorial end-to-end con datos de ejemplo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genehypergraph  |  NonilaD/genehypergraph  |  MIT License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2026-03-26T19:16:04.848Z</dcterms:created>
  <dcterms:modified xsi:type="dcterms:W3CDTF">2026-03-26T19:16:04.849Z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