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xlsx" ContentType="application/vnd.openxmlformats-officedocument.spreadsheetml.shee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66942" w:rsidRPr="00866942" w:rsidRDefault="00866942" w:rsidP="00866942">
      <w:pPr>
        <w:pStyle w:val="a3"/>
        <w:spacing w:line="360" w:lineRule="auto"/>
        <w:rPr>
          <w:sz w:val="28"/>
        </w:rPr>
      </w:pPr>
      <w:r w:rsidRPr="00866942">
        <w:rPr>
          <w:sz w:val="28"/>
        </w:rPr>
        <w:t>1.1 Анализ существующих аппаратных платформ полетных контроллеров</w:t>
      </w:r>
      <w:r>
        <w:rPr>
          <w:sz w:val="28"/>
        </w:rPr>
        <w:t xml:space="preserve"> и их архитектурных ограничений</w:t>
      </w:r>
    </w:p>
    <w:p w:rsidR="00866942" w:rsidRDefault="00866942" w:rsidP="00866942">
      <w:pPr>
        <w:pStyle w:val="a3"/>
        <w:spacing w:line="360" w:lineRule="auto"/>
        <w:rPr>
          <w:sz w:val="28"/>
          <w:szCs w:val="28"/>
        </w:rPr>
      </w:pPr>
      <w:r>
        <w:rPr>
          <w:sz w:val="28"/>
          <w:szCs w:val="28"/>
        </w:rPr>
        <w:tab/>
      </w:r>
      <w:r w:rsidRPr="00866942">
        <w:rPr>
          <w:sz w:val="28"/>
          <w:szCs w:val="28"/>
        </w:rPr>
        <w:t>Основой любо</w:t>
      </w:r>
      <w:r>
        <w:rPr>
          <w:sz w:val="28"/>
          <w:szCs w:val="28"/>
        </w:rPr>
        <w:t>го</w:t>
      </w:r>
      <w:r w:rsidRPr="00866942">
        <w:rPr>
          <w:sz w:val="28"/>
          <w:szCs w:val="28"/>
        </w:rPr>
        <w:t xml:space="preserve"> современно</w:t>
      </w:r>
      <w:r>
        <w:rPr>
          <w:sz w:val="28"/>
          <w:szCs w:val="28"/>
        </w:rPr>
        <w:t>го БВС</w:t>
      </w:r>
      <w:r w:rsidRPr="00866942">
        <w:rPr>
          <w:sz w:val="28"/>
          <w:szCs w:val="28"/>
        </w:rPr>
        <w:t xml:space="preserve"> является полетный контроллер, котор</w:t>
      </w:r>
      <w:r>
        <w:rPr>
          <w:sz w:val="28"/>
          <w:szCs w:val="28"/>
        </w:rPr>
        <w:t xml:space="preserve">ый определяет </w:t>
      </w:r>
      <w:r w:rsidRPr="00866942">
        <w:rPr>
          <w:sz w:val="28"/>
          <w:szCs w:val="28"/>
        </w:rPr>
        <w:t>функц</w:t>
      </w:r>
      <w:r>
        <w:rPr>
          <w:sz w:val="28"/>
          <w:szCs w:val="28"/>
        </w:rPr>
        <w:t xml:space="preserve">иональные возможности аппарата </w:t>
      </w:r>
      <w:r w:rsidRPr="00866942">
        <w:rPr>
          <w:sz w:val="28"/>
          <w:szCs w:val="28"/>
        </w:rPr>
        <w:t xml:space="preserve">и его итоговую стоимость. Однако на сегодняшний день достижение баланса между высокой производительностью и экономической доступностью существенно затруднено. Анализ </w:t>
      </w:r>
      <w:r>
        <w:rPr>
          <w:sz w:val="28"/>
          <w:szCs w:val="28"/>
        </w:rPr>
        <w:t xml:space="preserve">готовых </w:t>
      </w:r>
      <w:r w:rsidRPr="00866942">
        <w:rPr>
          <w:sz w:val="28"/>
          <w:szCs w:val="28"/>
        </w:rPr>
        <w:t>проектов с открытым аппаратным обеспечением показывает, что подавляющее большинство современных полетных контроллеров базируется на 32-битных микроконтроллерах семейства STM32 (таблица 1).</w:t>
      </w:r>
    </w:p>
    <w:p w:rsidR="00370DE5" w:rsidRDefault="00370DE5" w:rsidP="00866942">
      <w:pPr>
        <w:pStyle w:val="a3"/>
        <w:spacing w:line="360" w:lineRule="auto"/>
        <w:rPr>
          <w:sz w:val="28"/>
          <w:szCs w:val="28"/>
        </w:rPr>
      </w:pPr>
      <w:r w:rsidRPr="00FA3F38">
        <w:rPr>
          <w:sz w:val="28"/>
          <w:szCs w:val="28"/>
        </w:rPr>
        <w:t>Таблица 1 - Сравнение микроконтроллеров, датчиков и лицензий для платформ полетных контроллеров с открытым аппаратным обеспечением</w:t>
      </w:r>
      <w:r w:rsidRPr="00370DE5">
        <w:rPr>
          <w:sz w:val="28"/>
          <w:szCs w:val="28"/>
        </w:rPr>
        <w:t xml:space="preserve"> </w:t>
      </w:r>
      <w:r>
        <w:rPr>
          <w:sz w:val="28"/>
          <w:szCs w:val="28"/>
        </w:rPr>
        <w:t>[</w:t>
      </w:r>
      <w:r w:rsidRPr="00370DE5">
        <w:rPr>
          <w:sz w:val="28"/>
          <w:szCs w:val="28"/>
        </w:rPr>
        <w:t>2</w:t>
      </w:r>
      <w:r>
        <w:rPr>
          <w:sz w:val="28"/>
          <w:szCs w:val="28"/>
        </w:rPr>
        <w:t>]</w:t>
      </w:r>
    </w:p>
    <w:bookmarkStart w:id="0" w:name="_MON_1841763078"/>
    <w:bookmarkEnd w:id="0"/>
    <w:p w:rsidR="00FA3F38" w:rsidRDefault="005A7C4C" w:rsidP="00866942">
      <w:pPr>
        <w:pStyle w:val="a3"/>
        <w:spacing w:line="360" w:lineRule="auto"/>
        <w:rPr>
          <w:sz w:val="28"/>
        </w:rPr>
      </w:pPr>
      <w:r>
        <w:rPr>
          <w:sz w:val="28"/>
        </w:rPr>
        <w:object w:dxaOrig="9821" w:dyaOrig="466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103" type="#_x0000_t75" style="width:467.55pt;height:222.55pt" o:ole="">
            <v:imagedata r:id="rId5" o:title=""/>
          </v:shape>
          <o:OLEObject Type="Embed" ProgID="Excel.Sheet.12" ShapeID="_x0000_i1103" DrawAspect="Content" ObjectID="_1841785309" r:id="rId6"/>
        </w:object>
      </w:r>
    </w:p>
    <w:p w:rsidR="005A7C4C" w:rsidRPr="005A7C4C" w:rsidRDefault="00FA3F38" w:rsidP="005A7C4C">
      <w:pPr>
        <w:pStyle w:val="a3"/>
        <w:spacing w:line="360" w:lineRule="auto"/>
        <w:rPr>
          <w:sz w:val="28"/>
        </w:rPr>
      </w:pPr>
      <w:r>
        <w:rPr>
          <w:sz w:val="28"/>
        </w:rPr>
        <w:tab/>
      </w:r>
      <w:r w:rsidR="005A7C4C" w:rsidRPr="005A7C4C">
        <w:rPr>
          <w:sz w:val="28"/>
        </w:rPr>
        <w:t xml:space="preserve">Тотальная зависимость рынка от чипов семейства STM32 стала причиной формирования весьма консервативной экосистемы. Популярные открытые проекты, наподобие </w:t>
      </w:r>
      <w:proofErr w:type="spellStart"/>
      <w:r w:rsidR="005A7C4C">
        <w:rPr>
          <w:sz w:val="28"/>
        </w:rPr>
        <w:t>Pixhawk</w:t>
      </w:r>
      <w:proofErr w:type="spellEnd"/>
      <w:r w:rsidR="005A7C4C" w:rsidRPr="005A7C4C">
        <w:rPr>
          <w:sz w:val="28"/>
        </w:rPr>
        <w:t>, изначально создавались с оглядкой именно на эту архитектуру. В результате инженеры ок</w:t>
      </w:r>
      <w:r w:rsidR="005A7C4C">
        <w:rPr>
          <w:sz w:val="28"/>
        </w:rPr>
        <w:t xml:space="preserve">азались зажаты в строгие рамки, так как </w:t>
      </w:r>
      <w:r w:rsidR="005A7C4C" w:rsidRPr="005A7C4C">
        <w:rPr>
          <w:sz w:val="28"/>
        </w:rPr>
        <w:t>выбор компонентов сильно ограничен, а любые попытки выйт</w:t>
      </w:r>
      <w:r w:rsidR="005A7C4C">
        <w:rPr>
          <w:sz w:val="28"/>
        </w:rPr>
        <w:t xml:space="preserve">и за пределы аппаратной линейки, </w:t>
      </w:r>
      <w:r w:rsidR="005A7C4C" w:rsidRPr="005A7C4C">
        <w:rPr>
          <w:sz w:val="28"/>
        </w:rPr>
        <w:t>сталкиваются с серьезными трудностями.</w:t>
      </w:r>
    </w:p>
    <w:p w:rsidR="005A7C4C" w:rsidRPr="005A7C4C" w:rsidRDefault="005A7C4C" w:rsidP="005A7C4C">
      <w:pPr>
        <w:pStyle w:val="a3"/>
        <w:spacing w:line="360" w:lineRule="auto"/>
        <w:rPr>
          <w:sz w:val="28"/>
        </w:rPr>
      </w:pPr>
      <w:r>
        <w:rPr>
          <w:sz w:val="28"/>
        </w:rPr>
        <w:lastRenderedPageBreak/>
        <w:tab/>
      </w:r>
      <w:r w:rsidR="00BF40C3">
        <w:rPr>
          <w:sz w:val="28"/>
        </w:rPr>
        <w:t>При глубоком рассмотрении</w:t>
      </w:r>
      <w:r w:rsidRPr="005A7C4C">
        <w:rPr>
          <w:sz w:val="28"/>
        </w:rPr>
        <w:t xml:space="preserve"> техническ</w:t>
      </w:r>
      <w:r w:rsidR="00BF40C3">
        <w:rPr>
          <w:sz w:val="28"/>
        </w:rPr>
        <w:t>ой</w:t>
      </w:r>
      <w:r w:rsidRPr="005A7C4C">
        <w:rPr>
          <w:sz w:val="28"/>
        </w:rPr>
        <w:t xml:space="preserve"> сторон</w:t>
      </w:r>
      <w:r w:rsidR="00BF40C3">
        <w:rPr>
          <w:sz w:val="28"/>
        </w:rPr>
        <w:t>ы</w:t>
      </w:r>
      <w:r w:rsidRPr="005A7C4C">
        <w:rPr>
          <w:sz w:val="28"/>
        </w:rPr>
        <w:t xml:space="preserve"> вопроса, базовая проблема таких полетных контроллеров кроется в использовании всего одного вычислительного ядра. Логика управления полетом требует работы в реальном времени, и</w:t>
      </w:r>
      <w:r>
        <w:rPr>
          <w:sz w:val="28"/>
        </w:rPr>
        <w:t>з-за чего все ключевые процессы, а именно</w:t>
      </w:r>
      <w:r w:rsidRPr="005A7C4C">
        <w:rPr>
          <w:sz w:val="28"/>
        </w:rPr>
        <w:t xml:space="preserve"> чтение показаний </w:t>
      </w:r>
      <w:r w:rsidR="00BF40C3">
        <w:rPr>
          <w:sz w:val="28"/>
        </w:rPr>
        <w:t>датчиков</w:t>
      </w:r>
      <w:r w:rsidRPr="005A7C4C">
        <w:rPr>
          <w:sz w:val="28"/>
        </w:rPr>
        <w:t>, математика ПИД-регуляторов и программная очистка сигналов от шума - выстраиваются в единую последовательную очередь. Как только применяемые алгоритмы</w:t>
      </w:r>
      <w:r w:rsidR="00BF40C3">
        <w:rPr>
          <w:sz w:val="28"/>
        </w:rPr>
        <w:t xml:space="preserve"> усложняются, к </w:t>
      </w:r>
      <w:r w:rsidRPr="005A7C4C">
        <w:rPr>
          <w:sz w:val="28"/>
        </w:rPr>
        <w:t>пример</w:t>
      </w:r>
      <w:r w:rsidR="00BF40C3">
        <w:rPr>
          <w:sz w:val="28"/>
        </w:rPr>
        <w:t>у,</w:t>
      </w:r>
      <w:r w:rsidRPr="005A7C4C">
        <w:rPr>
          <w:sz w:val="28"/>
        </w:rPr>
        <w:t xml:space="preserve"> добавляется тяже</w:t>
      </w:r>
      <w:r w:rsidR="00BF40C3">
        <w:rPr>
          <w:sz w:val="28"/>
        </w:rPr>
        <w:t>лая динамическая RPM-фильтрация</w:t>
      </w:r>
      <w:r w:rsidRPr="005A7C4C">
        <w:rPr>
          <w:sz w:val="28"/>
        </w:rPr>
        <w:t xml:space="preserve">, процессор начинает банально не справляться с потоком вычислений. Возникает задержка базового рабочего цикла, плата пропускает такты управления двигателями, и </w:t>
      </w:r>
      <w:r w:rsidR="00BF40C3">
        <w:rPr>
          <w:sz w:val="28"/>
        </w:rPr>
        <w:t>БВС</w:t>
      </w:r>
      <w:r w:rsidRPr="005A7C4C">
        <w:rPr>
          <w:sz w:val="28"/>
        </w:rPr>
        <w:t xml:space="preserve"> теряет стабильность в воздухе.</w:t>
      </w:r>
    </w:p>
    <w:p w:rsidR="003A2278" w:rsidRDefault="00BF40C3" w:rsidP="005A7C4C">
      <w:pPr>
        <w:pStyle w:val="a3"/>
        <w:spacing w:line="360" w:lineRule="auto"/>
        <w:rPr>
          <w:sz w:val="28"/>
        </w:rPr>
      </w:pPr>
      <w:r>
        <w:rPr>
          <w:sz w:val="28"/>
        </w:rPr>
        <w:tab/>
        <w:t>Также</w:t>
      </w:r>
      <w:r w:rsidR="005A7C4C" w:rsidRPr="005A7C4C">
        <w:rPr>
          <w:sz w:val="28"/>
        </w:rPr>
        <w:t xml:space="preserve"> к вычислительным ограничениям, при проектировании постоянно возникает проблема дефицита физических портов связи</w:t>
      </w:r>
      <w:r>
        <w:rPr>
          <w:sz w:val="28"/>
        </w:rPr>
        <w:t>.</w:t>
      </w:r>
      <w:r w:rsidR="005A7C4C" w:rsidRPr="005A7C4C">
        <w:rPr>
          <w:sz w:val="28"/>
        </w:rPr>
        <w:t xml:space="preserve"> Для полноценного функционирования современного </w:t>
      </w:r>
      <w:r>
        <w:rPr>
          <w:sz w:val="28"/>
        </w:rPr>
        <w:t xml:space="preserve">БВС </w:t>
      </w:r>
      <w:r w:rsidR="005A7C4C" w:rsidRPr="005A7C4C">
        <w:rPr>
          <w:sz w:val="28"/>
        </w:rPr>
        <w:t xml:space="preserve">к нему необходимо одновременно подключить модуль навигации, </w:t>
      </w:r>
      <w:r>
        <w:rPr>
          <w:sz w:val="28"/>
        </w:rPr>
        <w:t>камеру</w:t>
      </w:r>
      <w:r w:rsidR="005A7C4C" w:rsidRPr="005A7C4C">
        <w:rPr>
          <w:sz w:val="28"/>
        </w:rPr>
        <w:t xml:space="preserve"> и двустороннюю телеметрию. В недорогих микроконтроллерах такого количества независимых линий связи нет. Инженерам приходится искать компромиссы: делить одну шину между несколькими устройствами или эмулировать порты программными средствами. На практике </w:t>
      </w:r>
      <w:r>
        <w:rPr>
          <w:sz w:val="28"/>
        </w:rPr>
        <w:t xml:space="preserve">же </w:t>
      </w:r>
      <w:r w:rsidR="005A7C4C" w:rsidRPr="005A7C4C">
        <w:rPr>
          <w:sz w:val="28"/>
        </w:rPr>
        <w:t xml:space="preserve">такие обходные пути ведут к конфликтам контроллеров прямого доступа к памяти и потере пакетов данных. </w:t>
      </w:r>
    </w:p>
    <w:p w:rsidR="005B1039" w:rsidRDefault="005B1039" w:rsidP="005A7C4C">
      <w:pPr>
        <w:pStyle w:val="a3"/>
        <w:spacing w:line="360" w:lineRule="auto"/>
        <w:rPr>
          <w:sz w:val="28"/>
        </w:rPr>
      </w:pPr>
    </w:p>
    <w:p w:rsidR="005B1039" w:rsidRDefault="005B1039" w:rsidP="005A7C4C">
      <w:pPr>
        <w:pStyle w:val="a3"/>
        <w:spacing w:line="360" w:lineRule="auto"/>
        <w:rPr>
          <w:sz w:val="28"/>
        </w:rPr>
      </w:pPr>
    </w:p>
    <w:p w:rsidR="005B1039" w:rsidRDefault="005B1039" w:rsidP="005A7C4C">
      <w:pPr>
        <w:pStyle w:val="a3"/>
        <w:spacing w:line="360" w:lineRule="auto"/>
        <w:rPr>
          <w:sz w:val="28"/>
        </w:rPr>
      </w:pPr>
    </w:p>
    <w:p w:rsidR="005B1039" w:rsidRDefault="005B1039" w:rsidP="005A7C4C">
      <w:pPr>
        <w:pStyle w:val="a3"/>
        <w:spacing w:line="360" w:lineRule="auto"/>
        <w:rPr>
          <w:sz w:val="28"/>
        </w:rPr>
      </w:pPr>
    </w:p>
    <w:p w:rsidR="005B1039" w:rsidRDefault="005B1039" w:rsidP="005A7C4C">
      <w:pPr>
        <w:pStyle w:val="a3"/>
        <w:spacing w:line="360" w:lineRule="auto"/>
        <w:rPr>
          <w:sz w:val="28"/>
        </w:rPr>
      </w:pPr>
    </w:p>
    <w:p w:rsidR="005B1039" w:rsidRDefault="005B1039" w:rsidP="005A7C4C">
      <w:pPr>
        <w:pStyle w:val="a3"/>
        <w:spacing w:line="360" w:lineRule="auto"/>
        <w:rPr>
          <w:sz w:val="28"/>
        </w:rPr>
      </w:pPr>
    </w:p>
    <w:p w:rsidR="005B1039" w:rsidRDefault="005B1039" w:rsidP="005A7C4C">
      <w:pPr>
        <w:pStyle w:val="a3"/>
        <w:spacing w:line="360" w:lineRule="auto"/>
        <w:rPr>
          <w:sz w:val="28"/>
        </w:rPr>
      </w:pPr>
    </w:p>
    <w:p w:rsidR="005B1039" w:rsidRDefault="005B1039" w:rsidP="005A7C4C">
      <w:pPr>
        <w:pStyle w:val="a3"/>
        <w:spacing w:line="360" w:lineRule="auto"/>
        <w:rPr>
          <w:sz w:val="28"/>
        </w:rPr>
      </w:pPr>
    </w:p>
    <w:p w:rsidR="005B1039" w:rsidRDefault="005B1039" w:rsidP="005A7C4C">
      <w:pPr>
        <w:pStyle w:val="a3"/>
        <w:spacing w:line="360" w:lineRule="auto"/>
        <w:rPr>
          <w:sz w:val="28"/>
        </w:rPr>
      </w:pPr>
    </w:p>
    <w:p w:rsidR="005B1039" w:rsidRDefault="005B1039" w:rsidP="005A7C4C">
      <w:pPr>
        <w:pStyle w:val="a3"/>
        <w:spacing w:line="360" w:lineRule="auto"/>
        <w:rPr>
          <w:sz w:val="28"/>
        </w:rPr>
      </w:pPr>
    </w:p>
    <w:p w:rsidR="005B1039" w:rsidRDefault="005B1039" w:rsidP="005A7C4C">
      <w:pPr>
        <w:pStyle w:val="a3"/>
        <w:spacing w:line="360" w:lineRule="auto"/>
        <w:rPr>
          <w:sz w:val="28"/>
        </w:rPr>
      </w:pPr>
    </w:p>
    <w:p w:rsidR="00DA2BC9" w:rsidRPr="00DA2BC9" w:rsidRDefault="00DA2BC9" w:rsidP="00DA2BC9">
      <w:pPr>
        <w:pStyle w:val="a3"/>
        <w:spacing w:line="360" w:lineRule="auto"/>
        <w:rPr>
          <w:sz w:val="28"/>
        </w:rPr>
      </w:pPr>
      <w:r>
        <w:rPr>
          <w:sz w:val="28"/>
        </w:rPr>
        <w:tab/>
      </w:r>
      <w:r w:rsidRPr="00DA2BC9">
        <w:rPr>
          <w:sz w:val="28"/>
        </w:rPr>
        <w:t xml:space="preserve">Для </w:t>
      </w:r>
      <w:r w:rsidR="003E66BC" w:rsidRPr="00DA2BC9">
        <w:rPr>
          <w:sz w:val="28"/>
        </w:rPr>
        <w:t>разработ</w:t>
      </w:r>
      <w:r w:rsidR="003E66BC">
        <w:rPr>
          <w:sz w:val="28"/>
        </w:rPr>
        <w:t>ки</w:t>
      </w:r>
      <w:r w:rsidR="003E66BC" w:rsidRPr="00DA2BC9">
        <w:rPr>
          <w:sz w:val="28"/>
        </w:rPr>
        <w:t xml:space="preserve"> полетного контроллера</w:t>
      </w:r>
      <w:r w:rsidR="003E66BC">
        <w:rPr>
          <w:sz w:val="28"/>
        </w:rPr>
        <w:t xml:space="preserve"> необходимо подобрать оптимальный</w:t>
      </w:r>
      <w:r w:rsidRPr="00DA2BC9">
        <w:rPr>
          <w:sz w:val="28"/>
        </w:rPr>
        <w:t xml:space="preserve"> </w:t>
      </w:r>
      <w:r w:rsidR="003E66BC">
        <w:rPr>
          <w:sz w:val="28"/>
        </w:rPr>
        <w:t xml:space="preserve">микроконтроллер. Для этого </w:t>
      </w:r>
      <w:r w:rsidRPr="00DA2BC9">
        <w:rPr>
          <w:sz w:val="28"/>
        </w:rPr>
        <w:t>провести сравнительный анализ современных микро</w:t>
      </w:r>
      <w:r w:rsidR="003E66BC">
        <w:rPr>
          <w:sz w:val="28"/>
        </w:rPr>
        <w:t>процессоров</w:t>
      </w:r>
      <w:r w:rsidRPr="00DA2BC9">
        <w:rPr>
          <w:sz w:val="28"/>
        </w:rPr>
        <w:t>. В качестве объектов для сравнения выбр</w:t>
      </w:r>
      <w:r w:rsidR="00BE0AAF">
        <w:rPr>
          <w:sz w:val="28"/>
        </w:rPr>
        <w:t xml:space="preserve">аны три актуальные </w:t>
      </w:r>
      <w:r w:rsidR="003E66BC">
        <w:rPr>
          <w:sz w:val="28"/>
        </w:rPr>
        <w:t>микроконтроллер</w:t>
      </w:r>
      <w:r w:rsidR="003E66BC">
        <w:rPr>
          <w:sz w:val="28"/>
        </w:rPr>
        <w:t>а</w:t>
      </w:r>
      <w:r w:rsidR="00BE0AAF">
        <w:rPr>
          <w:sz w:val="28"/>
        </w:rPr>
        <w:t xml:space="preserve">: </w:t>
      </w:r>
      <w:r w:rsidRPr="00DA2BC9">
        <w:rPr>
          <w:sz w:val="28"/>
        </w:rPr>
        <w:t>STM32F405, RP2040 и ESP32-S3.</w:t>
      </w:r>
    </w:p>
    <w:p w:rsidR="00DA2BC9" w:rsidRPr="00DA2BC9" w:rsidRDefault="00DA2BC9" w:rsidP="00DA2BC9">
      <w:pPr>
        <w:pStyle w:val="a3"/>
        <w:spacing w:line="360" w:lineRule="auto"/>
        <w:rPr>
          <w:sz w:val="28"/>
        </w:rPr>
      </w:pPr>
      <w:r w:rsidRPr="00DA2BC9">
        <w:rPr>
          <w:sz w:val="28"/>
        </w:rPr>
        <w:t>1.2.1 Микроконтроллер STM32F405</w:t>
      </w:r>
    </w:p>
    <w:p w:rsidR="00DA2BC9" w:rsidRPr="00DA2BC9" w:rsidRDefault="00DA2BC9" w:rsidP="00DA2BC9">
      <w:pPr>
        <w:pStyle w:val="a3"/>
        <w:spacing w:line="360" w:lineRule="auto"/>
        <w:rPr>
          <w:sz w:val="28"/>
        </w:rPr>
      </w:pPr>
      <w:r w:rsidRPr="00DA2BC9">
        <w:rPr>
          <w:sz w:val="28"/>
        </w:rPr>
        <w:t>Микроконтроллер семейства STM32 является наиболее распространенным решением, применяемым в подавляющем большинстве современных полетных контроллеров для FPV-систем.</w:t>
      </w:r>
    </w:p>
    <w:p w:rsidR="00DA2BC9" w:rsidRPr="00DA2BC9" w:rsidRDefault="00DA2BC9" w:rsidP="00DA2BC9">
      <w:pPr>
        <w:pStyle w:val="a3"/>
        <w:spacing w:line="360" w:lineRule="auto"/>
        <w:rPr>
          <w:sz w:val="28"/>
        </w:rPr>
      </w:pPr>
      <w:r w:rsidRPr="00DA2BC9">
        <w:rPr>
          <w:sz w:val="28"/>
        </w:rPr>
        <w:t>-</w:t>
      </w:r>
      <w:r w:rsidRPr="00DA2BC9">
        <w:rPr>
          <w:sz w:val="28"/>
        </w:rPr>
        <w:tab/>
        <w:t>Архитектура: ARM Cortex-M4;</w:t>
      </w:r>
    </w:p>
    <w:p w:rsidR="00DA2BC9" w:rsidRPr="00DA2BC9" w:rsidRDefault="00DA2BC9" w:rsidP="00DA2BC9">
      <w:pPr>
        <w:pStyle w:val="a3"/>
        <w:spacing w:line="360" w:lineRule="auto"/>
        <w:rPr>
          <w:sz w:val="28"/>
        </w:rPr>
      </w:pPr>
      <w:r w:rsidRPr="00DA2BC9">
        <w:rPr>
          <w:sz w:val="28"/>
        </w:rPr>
        <w:t>-</w:t>
      </w:r>
      <w:r w:rsidRPr="00DA2BC9">
        <w:rPr>
          <w:sz w:val="28"/>
        </w:rPr>
        <w:tab/>
        <w:t>Количество ядер: 1;</w:t>
      </w:r>
    </w:p>
    <w:p w:rsidR="00DA2BC9" w:rsidRPr="00DA2BC9" w:rsidRDefault="00DA2BC9" w:rsidP="00DA2BC9">
      <w:pPr>
        <w:pStyle w:val="a3"/>
        <w:spacing w:line="360" w:lineRule="auto"/>
        <w:rPr>
          <w:sz w:val="28"/>
        </w:rPr>
      </w:pPr>
      <w:r w:rsidRPr="00DA2BC9">
        <w:rPr>
          <w:sz w:val="28"/>
        </w:rPr>
        <w:t>-</w:t>
      </w:r>
      <w:r w:rsidRPr="00DA2BC9">
        <w:rPr>
          <w:sz w:val="28"/>
        </w:rPr>
        <w:tab/>
        <w:t>Максимальная тактовая частота: 168 МГц;</w:t>
      </w:r>
    </w:p>
    <w:p w:rsidR="00DA2BC9" w:rsidRPr="00DA2BC9" w:rsidRDefault="00DA2BC9" w:rsidP="00DA2BC9">
      <w:pPr>
        <w:pStyle w:val="a3"/>
        <w:spacing w:line="360" w:lineRule="auto"/>
        <w:rPr>
          <w:sz w:val="28"/>
        </w:rPr>
      </w:pPr>
      <w:r w:rsidRPr="00DA2BC9">
        <w:rPr>
          <w:sz w:val="28"/>
        </w:rPr>
        <w:t>-</w:t>
      </w:r>
      <w:r w:rsidRPr="00DA2BC9">
        <w:rPr>
          <w:sz w:val="28"/>
        </w:rPr>
        <w:tab/>
        <w:t>Аппаратная поддержка FPU</w:t>
      </w:r>
      <w:r w:rsidR="00BE0AAF">
        <w:rPr>
          <w:sz w:val="28"/>
        </w:rPr>
        <w:t>-</w:t>
      </w:r>
      <w:r w:rsidRPr="00DA2BC9">
        <w:rPr>
          <w:sz w:val="28"/>
        </w:rPr>
        <w:t>есть;</w:t>
      </w:r>
    </w:p>
    <w:p w:rsidR="00DA2BC9" w:rsidRPr="00DA2BC9" w:rsidRDefault="00DA2BC9" w:rsidP="00DA2BC9">
      <w:pPr>
        <w:pStyle w:val="a3"/>
        <w:spacing w:line="360" w:lineRule="auto"/>
        <w:rPr>
          <w:sz w:val="28"/>
        </w:rPr>
      </w:pPr>
      <w:r w:rsidRPr="00DA2BC9">
        <w:rPr>
          <w:sz w:val="28"/>
        </w:rPr>
        <w:t>-</w:t>
      </w:r>
      <w:r w:rsidRPr="00DA2BC9">
        <w:rPr>
          <w:sz w:val="28"/>
        </w:rPr>
        <w:tab/>
        <w:t>Беспроводные интерфейсы</w:t>
      </w:r>
      <w:r w:rsidR="00BE0AAF">
        <w:rPr>
          <w:sz w:val="28"/>
        </w:rPr>
        <w:t>-нет</w:t>
      </w:r>
    </w:p>
    <w:p w:rsidR="00DA2BC9" w:rsidRPr="00DA2BC9" w:rsidRDefault="00DA2BC9" w:rsidP="00DA2BC9">
      <w:pPr>
        <w:pStyle w:val="a3"/>
        <w:spacing w:line="360" w:lineRule="auto"/>
        <w:rPr>
          <w:sz w:val="28"/>
        </w:rPr>
      </w:pPr>
      <w:r w:rsidRPr="00DA2BC9">
        <w:rPr>
          <w:sz w:val="28"/>
        </w:rPr>
        <w:t>-</w:t>
      </w:r>
      <w:r w:rsidRPr="00DA2BC9">
        <w:rPr>
          <w:sz w:val="28"/>
        </w:rPr>
        <w:tab/>
        <w:t>Особенности</w:t>
      </w:r>
      <w:r w:rsidR="00BE0AAF">
        <w:rPr>
          <w:sz w:val="28"/>
        </w:rPr>
        <w:t xml:space="preserve"> ввода-вывода: аппаратные шины, UART, I2C, SPI, </w:t>
      </w:r>
      <w:r w:rsidRPr="00DA2BC9">
        <w:rPr>
          <w:sz w:val="28"/>
        </w:rPr>
        <w:t>имеют жесткую привязку к конкретным физическим выводам чипа.</w:t>
      </w:r>
    </w:p>
    <w:p w:rsidR="00DA2BC9" w:rsidRPr="00DA2BC9" w:rsidRDefault="00DA2BC9" w:rsidP="00DA2BC9">
      <w:pPr>
        <w:pStyle w:val="a3"/>
        <w:spacing w:line="360" w:lineRule="auto"/>
        <w:rPr>
          <w:sz w:val="28"/>
        </w:rPr>
      </w:pPr>
      <w:r w:rsidRPr="00DA2BC9">
        <w:rPr>
          <w:sz w:val="28"/>
        </w:rPr>
        <w:t>1.2.2 Микроконтроллер RP2040</w:t>
      </w:r>
    </w:p>
    <w:p w:rsidR="00DA2BC9" w:rsidRPr="00DA2BC9" w:rsidRDefault="00BE0AAF" w:rsidP="00DA2BC9">
      <w:pPr>
        <w:pStyle w:val="a3"/>
        <w:spacing w:line="360" w:lineRule="auto"/>
        <w:rPr>
          <w:sz w:val="28"/>
        </w:rPr>
      </w:pPr>
      <w:r>
        <w:rPr>
          <w:sz w:val="28"/>
        </w:rPr>
        <w:t>Микроконтроллер RP2040</w:t>
      </w:r>
      <w:r w:rsidR="00DA2BC9" w:rsidRPr="00DA2BC9">
        <w:rPr>
          <w:sz w:val="28"/>
        </w:rPr>
        <w:t xml:space="preserve"> представляет собой современное бюджетное решение с уникальной подсистемой программируемого ввода-вывода, набирающее популярность в DIY-электронике.</w:t>
      </w:r>
    </w:p>
    <w:p w:rsidR="00DA2BC9" w:rsidRPr="00DA2BC9" w:rsidRDefault="00DA2BC9" w:rsidP="00DA2BC9">
      <w:pPr>
        <w:pStyle w:val="a3"/>
        <w:spacing w:line="360" w:lineRule="auto"/>
        <w:rPr>
          <w:sz w:val="28"/>
        </w:rPr>
      </w:pPr>
      <w:r w:rsidRPr="00DA2BC9">
        <w:rPr>
          <w:sz w:val="28"/>
        </w:rPr>
        <w:t>-</w:t>
      </w:r>
      <w:r w:rsidRPr="00DA2BC9">
        <w:rPr>
          <w:sz w:val="28"/>
        </w:rPr>
        <w:tab/>
        <w:t>Архитектура: ARM Cortex-M0+;</w:t>
      </w:r>
    </w:p>
    <w:p w:rsidR="00DA2BC9" w:rsidRPr="00DA2BC9" w:rsidRDefault="00DA2BC9" w:rsidP="00DA2BC9">
      <w:pPr>
        <w:pStyle w:val="a3"/>
        <w:spacing w:line="360" w:lineRule="auto"/>
        <w:rPr>
          <w:sz w:val="28"/>
        </w:rPr>
      </w:pPr>
      <w:r w:rsidRPr="00DA2BC9">
        <w:rPr>
          <w:sz w:val="28"/>
        </w:rPr>
        <w:t>-</w:t>
      </w:r>
      <w:r w:rsidRPr="00DA2BC9">
        <w:rPr>
          <w:sz w:val="28"/>
        </w:rPr>
        <w:tab/>
        <w:t>Количество ядер: 2;</w:t>
      </w:r>
    </w:p>
    <w:p w:rsidR="00DA2BC9" w:rsidRPr="00DA2BC9" w:rsidRDefault="00DA2BC9" w:rsidP="00DA2BC9">
      <w:pPr>
        <w:pStyle w:val="a3"/>
        <w:spacing w:line="360" w:lineRule="auto"/>
        <w:rPr>
          <w:sz w:val="28"/>
        </w:rPr>
      </w:pPr>
      <w:r w:rsidRPr="00DA2BC9">
        <w:rPr>
          <w:sz w:val="28"/>
        </w:rPr>
        <w:lastRenderedPageBreak/>
        <w:t>-</w:t>
      </w:r>
      <w:r w:rsidRPr="00DA2BC9">
        <w:rPr>
          <w:sz w:val="28"/>
        </w:rPr>
        <w:tab/>
        <w:t>Максимальная тактовая частота: 133 МГц;</w:t>
      </w:r>
    </w:p>
    <w:p w:rsidR="00DA2BC9" w:rsidRPr="00DA2BC9" w:rsidRDefault="00BE0AAF" w:rsidP="00DA2BC9">
      <w:pPr>
        <w:pStyle w:val="a3"/>
        <w:spacing w:line="360" w:lineRule="auto"/>
        <w:rPr>
          <w:sz w:val="28"/>
        </w:rPr>
      </w:pPr>
      <w:r>
        <w:rPr>
          <w:sz w:val="28"/>
        </w:rPr>
        <w:t>-</w:t>
      </w:r>
      <w:r>
        <w:rPr>
          <w:sz w:val="28"/>
        </w:rPr>
        <w:tab/>
        <w:t xml:space="preserve">Аппаратная поддержка FPU </w:t>
      </w:r>
      <w:r>
        <w:rPr>
          <w:sz w:val="28"/>
        </w:rPr>
        <w:t>-нет</w:t>
      </w:r>
    </w:p>
    <w:p w:rsidR="00DA2BC9" w:rsidRPr="00DA2BC9" w:rsidRDefault="00BE0AAF" w:rsidP="00DA2BC9">
      <w:pPr>
        <w:pStyle w:val="a3"/>
        <w:spacing w:line="360" w:lineRule="auto"/>
        <w:rPr>
          <w:sz w:val="28"/>
        </w:rPr>
      </w:pPr>
      <w:r>
        <w:rPr>
          <w:sz w:val="28"/>
        </w:rPr>
        <w:t>-</w:t>
      </w:r>
      <w:r>
        <w:rPr>
          <w:sz w:val="28"/>
        </w:rPr>
        <w:tab/>
        <w:t xml:space="preserve">Беспроводные интерфейсы </w:t>
      </w:r>
      <w:r>
        <w:rPr>
          <w:sz w:val="28"/>
        </w:rPr>
        <w:t>-нет</w:t>
      </w:r>
    </w:p>
    <w:p w:rsidR="00DA2BC9" w:rsidRPr="00DA2BC9" w:rsidRDefault="00DA2BC9" w:rsidP="00DA2BC9">
      <w:pPr>
        <w:pStyle w:val="a3"/>
        <w:spacing w:line="360" w:lineRule="auto"/>
        <w:rPr>
          <w:sz w:val="28"/>
        </w:rPr>
      </w:pPr>
      <w:r w:rsidRPr="00DA2BC9">
        <w:rPr>
          <w:sz w:val="28"/>
        </w:rPr>
        <w:t>-</w:t>
      </w:r>
      <w:r w:rsidRPr="00DA2BC9">
        <w:rPr>
          <w:sz w:val="28"/>
        </w:rPr>
        <w:tab/>
        <w:t>Особенности ввода-вывода: прог</w:t>
      </w:r>
      <w:r w:rsidR="00BE0AAF">
        <w:rPr>
          <w:sz w:val="28"/>
        </w:rPr>
        <w:t>раммируемые блоки ввода-вывода PIO</w:t>
      </w:r>
      <w:r w:rsidRPr="00DA2BC9">
        <w:rPr>
          <w:sz w:val="28"/>
        </w:rPr>
        <w:t>, позволяющие эмулировать интерфейсы на любых выводах.</w:t>
      </w:r>
    </w:p>
    <w:p w:rsidR="00DA2BC9" w:rsidRPr="00DA2BC9" w:rsidRDefault="00DA2BC9" w:rsidP="00DA2BC9">
      <w:pPr>
        <w:pStyle w:val="a3"/>
        <w:spacing w:line="360" w:lineRule="auto"/>
        <w:rPr>
          <w:sz w:val="28"/>
        </w:rPr>
      </w:pPr>
      <w:r w:rsidRPr="00DA2BC9">
        <w:rPr>
          <w:sz w:val="28"/>
        </w:rPr>
        <w:t>1.2.3 Микроконтроллер ESP32-S3</w:t>
      </w:r>
    </w:p>
    <w:p w:rsidR="00DA2BC9" w:rsidRPr="00DA2BC9" w:rsidRDefault="00DA2BC9" w:rsidP="00DA2BC9">
      <w:pPr>
        <w:pStyle w:val="a3"/>
        <w:spacing w:line="360" w:lineRule="auto"/>
        <w:rPr>
          <w:sz w:val="28"/>
        </w:rPr>
      </w:pPr>
      <w:r w:rsidRPr="00DA2BC9">
        <w:rPr>
          <w:sz w:val="28"/>
        </w:rPr>
        <w:t>Микроконтроллер ESP32-S3 - высокопроизводительная система на кристал</w:t>
      </w:r>
      <w:r w:rsidR="00BE0AAF">
        <w:rPr>
          <w:sz w:val="28"/>
        </w:rPr>
        <w:t xml:space="preserve">ле </w:t>
      </w:r>
      <w:proofErr w:type="spellStart"/>
      <w:r w:rsidR="00BE0AAF">
        <w:rPr>
          <w:sz w:val="28"/>
        </w:rPr>
        <w:t>SoC</w:t>
      </w:r>
      <w:proofErr w:type="spellEnd"/>
      <w:r w:rsidRPr="00DA2BC9">
        <w:rPr>
          <w:sz w:val="28"/>
        </w:rPr>
        <w:t xml:space="preserve"> с фокусом на интеграцию беспроводных технологий и параллельные вычисления.</w:t>
      </w:r>
    </w:p>
    <w:p w:rsidR="00DA2BC9" w:rsidRPr="00DA2BC9" w:rsidRDefault="00DA2BC9" w:rsidP="00DA2BC9">
      <w:pPr>
        <w:pStyle w:val="a3"/>
        <w:spacing w:line="360" w:lineRule="auto"/>
        <w:rPr>
          <w:sz w:val="28"/>
        </w:rPr>
      </w:pPr>
      <w:r w:rsidRPr="00DA2BC9">
        <w:rPr>
          <w:sz w:val="28"/>
        </w:rPr>
        <w:t>-</w:t>
      </w:r>
      <w:r w:rsidRPr="00DA2BC9">
        <w:rPr>
          <w:sz w:val="28"/>
        </w:rPr>
        <w:tab/>
        <w:t xml:space="preserve">Архитектура: </w:t>
      </w:r>
      <w:proofErr w:type="spellStart"/>
      <w:r w:rsidRPr="00DA2BC9">
        <w:rPr>
          <w:sz w:val="28"/>
        </w:rPr>
        <w:t>Xtensa</w:t>
      </w:r>
      <w:proofErr w:type="spellEnd"/>
      <w:r w:rsidRPr="00DA2BC9">
        <w:rPr>
          <w:sz w:val="28"/>
        </w:rPr>
        <w:t xml:space="preserve"> LX7;</w:t>
      </w:r>
    </w:p>
    <w:p w:rsidR="00DA2BC9" w:rsidRPr="00DA2BC9" w:rsidRDefault="00DA2BC9" w:rsidP="00DA2BC9">
      <w:pPr>
        <w:pStyle w:val="a3"/>
        <w:spacing w:line="360" w:lineRule="auto"/>
        <w:rPr>
          <w:sz w:val="28"/>
        </w:rPr>
      </w:pPr>
      <w:r w:rsidRPr="00DA2BC9">
        <w:rPr>
          <w:sz w:val="28"/>
        </w:rPr>
        <w:t>-</w:t>
      </w:r>
      <w:r w:rsidRPr="00DA2BC9">
        <w:rPr>
          <w:sz w:val="28"/>
        </w:rPr>
        <w:tab/>
        <w:t>Количество ядер: 2;</w:t>
      </w:r>
    </w:p>
    <w:p w:rsidR="00DA2BC9" w:rsidRPr="00DA2BC9" w:rsidRDefault="00DA2BC9" w:rsidP="00DA2BC9">
      <w:pPr>
        <w:pStyle w:val="a3"/>
        <w:spacing w:line="360" w:lineRule="auto"/>
        <w:rPr>
          <w:sz w:val="28"/>
        </w:rPr>
      </w:pPr>
      <w:r w:rsidRPr="00DA2BC9">
        <w:rPr>
          <w:sz w:val="28"/>
        </w:rPr>
        <w:t>-</w:t>
      </w:r>
      <w:r w:rsidRPr="00DA2BC9">
        <w:rPr>
          <w:sz w:val="28"/>
        </w:rPr>
        <w:tab/>
        <w:t>Максимальная тактовая частота: 240 МГц;</w:t>
      </w:r>
    </w:p>
    <w:p w:rsidR="00DA2BC9" w:rsidRPr="00DA2BC9" w:rsidRDefault="00DA2BC9" w:rsidP="00DA2BC9">
      <w:pPr>
        <w:pStyle w:val="a3"/>
        <w:spacing w:line="360" w:lineRule="auto"/>
        <w:rPr>
          <w:sz w:val="28"/>
        </w:rPr>
      </w:pPr>
      <w:r w:rsidRPr="00DA2BC9">
        <w:rPr>
          <w:sz w:val="28"/>
        </w:rPr>
        <w:t>-</w:t>
      </w:r>
      <w:r w:rsidRPr="00DA2BC9">
        <w:rPr>
          <w:sz w:val="28"/>
        </w:rPr>
        <w:tab/>
        <w:t xml:space="preserve">Аппаратная поддержка FPU </w:t>
      </w:r>
      <w:r w:rsidR="00BE0AAF">
        <w:rPr>
          <w:sz w:val="28"/>
        </w:rPr>
        <w:t>-</w:t>
      </w:r>
      <w:r w:rsidR="00BE0AAF">
        <w:rPr>
          <w:sz w:val="28"/>
        </w:rPr>
        <w:t>есть;</w:t>
      </w:r>
    </w:p>
    <w:p w:rsidR="00DA2BC9" w:rsidRPr="00DA2BC9" w:rsidRDefault="00DA2BC9" w:rsidP="00DA2BC9">
      <w:pPr>
        <w:pStyle w:val="a3"/>
        <w:spacing w:line="360" w:lineRule="auto"/>
        <w:rPr>
          <w:sz w:val="28"/>
        </w:rPr>
      </w:pPr>
      <w:r w:rsidRPr="00DA2BC9">
        <w:rPr>
          <w:sz w:val="28"/>
        </w:rPr>
        <w:t>-</w:t>
      </w:r>
      <w:r w:rsidRPr="00DA2BC9">
        <w:rPr>
          <w:sz w:val="28"/>
        </w:rPr>
        <w:tab/>
        <w:t>Беспроводные интерфейсы: встро</w:t>
      </w:r>
      <w:r w:rsidR="00BE0AAF">
        <w:rPr>
          <w:sz w:val="28"/>
        </w:rPr>
        <w:t xml:space="preserve">енные </w:t>
      </w:r>
      <w:proofErr w:type="spellStart"/>
      <w:r w:rsidR="00BE0AAF">
        <w:rPr>
          <w:sz w:val="28"/>
        </w:rPr>
        <w:t>Wi-Fi</w:t>
      </w:r>
      <w:proofErr w:type="spellEnd"/>
      <w:r w:rsidR="00BE0AAF">
        <w:rPr>
          <w:sz w:val="28"/>
        </w:rPr>
        <w:t xml:space="preserve"> 4 и </w:t>
      </w:r>
      <w:proofErr w:type="spellStart"/>
      <w:r w:rsidR="00BE0AAF">
        <w:rPr>
          <w:sz w:val="28"/>
        </w:rPr>
        <w:t>Bluetooth</w:t>
      </w:r>
      <w:proofErr w:type="spellEnd"/>
      <w:r w:rsidR="00BE0AAF">
        <w:rPr>
          <w:sz w:val="28"/>
        </w:rPr>
        <w:t xml:space="preserve"> 5</w:t>
      </w:r>
      <w:r w:rsidRPr="00DA2BC9">
        <w:rPr>
          <w:sz w:val="28"/>
        </w:rPr>
        <w:t>;</w:t>
      </w:r>
    </w:p>
    <w:p w:rsidR="00DA2BC9" w:rsidRPr="00DA2BC9" w:rsidRDefault="00DA2BC9" w:rsidP="00DA2BC9">
      <w:pPr>
        <w:pStyle w:val="a3"/>
        <w:spacing w:line="360" w:lineRule="auto"/>
        <w:rPr>
          <w:sz w:val="28"/>
        </w:rPr>
      </w:pPr>
      <w:r w:rsidRPr="00DA2BC9">
        <w:rPr>
          <w:sz w:val="28"/>
        </w:rPr>
        <w:t>-</w:t>
      </w:r>
      <w:r w:rsidRPr="00DA2BC9">
        <w:rPr>
          <w:sz w:val="28"/>
        </w:rPr>
        <w:tab/>
        <w:t>Особенности ввода-вывода: а</w:t>
      </w:r>
      <w:r w:rsidR="00BE0AAF">
        <w:rPr>
          <w:sz w:val="28"/>
        </w:rPr>
        <w:t xml:space="preserve">ппаратный матричный коммутатор GPIO </w:t>
      </w:r>
      <w:proofErr w:type="spellStart"/>
      <w:r w:rsidR="00BE0AAF">
        <w:rPr>
          <w:sz w:val="28"/>
        </w:rPr>
        <w:t>Matrix</w:t>
      </w:r>
      <w:proofErr w:type="spellEnd"/>
      <w:r w:rsidRPr="00DA2BC9">
        <w:rPr>
          <w:sz w:val="28"/>
        </w:rPr>
        <w:t>, позволяющий произвольно назначать периферийные шины на любые физические выводы.</w:t>
      </w:r>
    </w:p>
    <w:p w:rsidR="00DA2BC9" w:rsidRPr="00DA2BC9" w:rsidRDefault="00DA2BC9" w:rsidP="00DA2BC9">
      <w:pPr>
        <w:pStyle w:val="a3"/>
        <w:spacing w:line="360" w:lineRule="auto"/>
        <w:rPr>
          <w:sz w:val="28"/>
        </w:rPr>
      </w:pPr>
      <w:r w:rsidRPr="00DA2BC9">
        <w:rPr>
          <w:sz w:val="28"/>
        </w:rPr>
        <w:t>Для наглядного сопоставления ключевых параметров рассмотренных вычислительных платформ составлена сводная таблица (таблица 1.2).</w:t>
      </w:r>
    </w:p>
    <w:p w:rsidR="00DA2BC9" w:rsidRPr="00DA2BC9" w:rsidRDefault="00DA2BC9" w:rsidP="00DA2BC9">
      <w:pPr>
        <w:pStyle w:val="a3"/>
        <w:spacing w:line="360" w:lineRule="auto"/>
        <w:rPr>
          <w:sz w:val="28"/>
        </w:rPr>
      </w:pPr>
      <w:r w:rsidRPr="00DA2BC9">
        <w:rPr>
          <w:sz w:val="28"/>
        </w:rPr>
        <w:t>Таблица 1.2 - Сравнительная характеристика микроконтроллеров</w:t>
      </w:r>
    </w:p>
    <w:p w:rsidR="00BE0AAF" w:rsidRDefault="00BE0AAF" w:rsidP="00DA2BC9">
      <w:pPr>
        <w:pStyle w:val="a3"/>
        <w:spacing w:line="360" w:lineRule="auto"/>
        <w:rPr>
          <w:sz w:val="28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BE0AAF" w:rsidTr="00BE0AAF">
        <w:tc>
          <w:tcPr>
            <w:tcW w:w="2336" w:type="dxa"/>
          </w:tcPr>
          <w:p w:rsidR="00BE0AAF" w:rsidRPr="00BE0AAF" w:rsidRDefault="00BE0AAF" w:rsidP="00BE0AAF">
            <w:pPr>
              <w:pStyle w:val="a3"/>
            </w:pPr>
            <w:r w:rsidRPr="00BE0AAF">
              <w:t>Название</w:t>
            </w:r>
          </w:p>
        </w:tc>
        <w:tc>
          <w:tcPr>
            <w:tcW w:w="2336" w:type="dxa"/>
          </w:tcPr>
          <w:p w:rsidR="00BE0AAF" w:rsidRPr="00BE0AAF" w:rsidRDefault="00BE0AAF" w:rsidP="00BE0AAF">
            <w:pPr>
              <w:pStyle w:val="a3"/>
            </w:pPr>
            <w:r w:rsidRPr="00BE0AAF">
              <w:t>STM32F405</w:t>
            </w:r>
          </w:p>
        </w:tc>
        <w:tc>
          <w:tcPr>
            <w:tcW w:w="2336" w:type="dxa"/>
          </w:tcPr>
          <w:p w:rsidR="00BE0AAF" w:rsidRPr="00BE0AAF" w:rsidRDefault="00BE0AAF" w:rsidP="00BE0AAF">
            <w:pPr>
              <w:pStyle w:val="a3"/>
            </w:pPr>
            <w:r w:rsidRPr="00BE0AAF">
              <w:t>RP2040</w:t>
            </w:r>
          </w:p>
        </w:tc>
        <w:tc>
          <w:tcPr>
            <w:tcW w:w="2337" w:type="dxa"/>
          </w:tcPr>
          <w:p w:rsidR="00BE0AAF" w:rsidRPr="00BE0AAF" w:rsidRDefault="00BE0AAF" w:rsidP="00BE0AAF">
            <w:pPr>
              <w:pStyle w:val="a3"/>
            </w:pPr>
            <w:r w:rsidRPr="00BE0AAF">
              <w:t>ESP32-S3</w:t>
            </w:r>
          </w:p>
        </w:tc>
      </w:tr>
      <w:tr w:rsidR="00BE0AAF" w:rsidRPr="00BE0AAF" w:rsidTr="00BE0AAF">
        <w:tc>
          <w:tcPr>
            <w:tcW w:w="2336" w:type="dxa"/>
          </w:tcPr>
          <w:p w:rsidR="00BE0AAF" w:rsidRPr="00BE0AAF" w:rsidRDefault="00BE0AAF" w:rsidP="00BE0AAF">
            <w:pPr>
              <w:pStyle w:val="a3"/>
            </w:pPr>
            <w:r w:rsidRPr="00BE0AAF">
              <w:t>Архитектура</w:t>
            </w:r>
          </w:p>
        </w:tc>
        <w:tc>
          <w:tcPr>
            <w:tcW w:w="2336" w:type="dxa"/>
          </w:tcPr>
          <w:p w:rsidR="00BE0AAF" w:rsidRPr="00BE0AAF" w:rsidRDefault="00BE0AAF" w:rsidP="00BE0AAF">
            <w:pPr>
              <w:pStyle w:val="a3"/>
              <w:rPr>
                <w:lang w:val="en-US"/>
              </w:rPr>
            </w:pPr>
            <w:r w:rsidRPr="00BE0AAF">
              <w:rPr>
                <w:lang w:val="en-US"/>
              </w:rPr>
              <w:t>ARM Cortex-M4</w:t>
            </w:r>
          </w:p>
        </w:tc>
        <w:tc>
          <w:tcPr>
            <w:tcW w:w="2336" w:type="dxa"/>
          </w:tcPr>
          <w:p w:rsidR="00BE0AAF" w:rsidRPr="00BE0AAF" w:rsidRDefault="00BE0AAF" w:rsidP="00BE0AAF">
            <w:pPr>
              <w:pStyle w:val="a3"/>
              <w:rPr>
                <w:lang w:val="en-US"/>
              </w:rPr>
            </w:pPr>
            <w:r w:rsidRPr="00BE0AAF">
              <w:rPr>
                <w:lang w:val="en-US"/>
              </w:rPr>
              <w:t>ARM Cortex-M0+</w:t>
            </w:r>
          </w:p>
        </w:tc>
        <w:tc>
          <w:tcPr>
            <w:tcW w:w="2337" w:type="dxa"/>
          </w:tcPr>
          <w:p w:rsidR="00BE0AAF" w:rsidRPr="00BE0AAF" w:rsidRDefault="00BE0AAF" w:rsidP="00BE0AAF">
            <w:pPr>
              <w:pStyle w:val="a3"/>
              <w:rPr>
                <w:lang w:val="en-US"/>
              </w:rPr>
            </w:pPr>
            <w:proofErr w:type="spellStart"/>
            <w:r>
              <w:rPr>
                <w:lang w:val="en-US"/>
              </w:rPr>
              <w:t>Xtensa</w:t>
            </w:r>
            <w:proofErr w:type="spellEnd"/>
            <w:r w:rsidRPr="00BE0AAF">
              <w:rPr>
                <w:lang w:val="en-US"/>
              </w:rPr>
              <w:t xml:space="preserve"> LX7</w:t>
            </w:r>
          </w:p>
        </w:tc>
      </w:tr>
      <w:tr w:rsidR="00BE0AAF" w:rsidRPr="00BE0AAF" w:rsidTr="00BE0AAF">
        <w:tc>
          <w:tcPr>
            <w:tcW w:w="2336" w:type="dxa"/>
          </w:tcPr>
          <w:p w:rsidR="00BE0AAF" w:rsidRPr="00BE0AAF" w:rsidRDefault="00BE0AAF" w:rsidP="00BE0AAF">
            <w:pPr>
              <w:pStyle w:val="a3"/>
            </w:pPr>
            <w:r>
              <w:t>Количество ядер</w:t>
            </w:r>
          </w:p>
        </w:tc>
        <w:tc>
          <w:tcPr>
            <w:tcW w:w="2336" w:type="dxa"/>
          </w:tcPr>
          <w:p w:rsidR="00BE0AAF" w:rsidRPr="00BE0AAF" w:rsidRDefault="00BE0AAF" w:rsidP="00BE0AAF">
            <w:pPr>
              <w:pStyle w:val="a3"/>
              <w:rPr>
                <w:lang w:val="en-US"/>
              </w:rPr>
            </w:pPr>
            <w:r w:rsidRPr="00BE0AAF">
              <w:rPr>
                <w:lang w:val="en-US"/>
              </w:rPr>
              <w:t>1</w:t>
            </w:r>
          </w:p>
        </w:tc>
        <w:tc>
          <w:tcPr>
            <w:tcW w:w="2336" w:type="dxa"/>
          </w:tcPr>
          <w:p w:rsidR="00BE0AAF" w:rsidRPr="00BE0AAF" w:rsidRDefault="00BE0AAF" w:rsidP="00BE0AAF">
            <w:pPr>
              <w:pStyle w:val="a3"/>
              <w:rPr>
                <w:lang w:val="en-US"/>
              </w:rPr>
            </w:pPr>
            <w:r w:rsidRPr="00BE0AAF">
              <w:rPr>
                <w:lang w:val="en-US"/>
              </w:rPr>
              <w:t>2</w:t>
            </w:r>
          </w:p>
        </w:tc>
        <w:tc>
          <w:tcPr>
            <w:tcW w:w="2337" w:type="dxa"/>
          </w:tcPr>
          <w:p w:rsidR="00BE0AAF" w:rsidRPr="00BE0AAF" w:rsidRDefault="00BE0AAF" w:rsidP="00BE0AAF">
            <w:pPr>
              <w:pStyle w:val="a3"/>
              <w:rPr>
                <w:lang w:val="en-US"/>
              </w:rPr>
            </w:pPr>
            <w:r w:rsidRPr="00BE0AAF">
              <w:rPr>
                <w:lang w:val="en-US"/>
              </w:rPr>
              <w:t>2</w:t>
            </w:r>
          </w:p>
        </w:tc>
      </w:tr>
      <w:tr w:rsidR="00BE0AAF" w:rsidRPr="00BE0AAF" w:rsidTr="00BE0AAF">
        <w:tc>
          <w:tcPr>
            <w:tcW w:w="2336" w:type="dxa"/>
          </w:tcPr>
          <w:p w:rsidR="00BE0AAF" w:rsidRPr="00BE0AAF" w:rsidRDefault="00BE0AAF" w:rsidP="00BE0AAF">
            <w:pPr>
              <w:pStyle w:val="a3"/>
            </w:pPr>
            <w:r>
              <w:t>Максимальная</w:t>
            </w:r>
            <w:r w:rsidRPr="00BE0AAF">
              <w:rPr>
                <w:lang w:val="en-US"/>
              </w:rPr>
              <w:t xml:space="preserve"> </w:t>
            </w:r>
            <w:r>
              <w:t>тактовая частота</w:t>
            </w:r>
          </w:p>
        </w:tc>
        <w:tc>
          <w:tcPr>
            <w:tcW w:w="2336" w:type="dxa"/>
          </w:tcPr>
          <w:p w:rsidR="00BE0AAF" w:rsidRPr="00BE0AAF" w:rsidRDefault="00BE0AAF" w:rsidP="00BE0AAF">
            <w:pPr>
              <w:pStyle w:val="a3"/>
              <w:rPr>
                <w:lang w:val="en-US"/>
              </w:rPr>
            </w:pPr>
            <w:r w:rsidRPr="00BE0AAF">
              <w:rPr>
                <w:lang w:val="en-US"/>
              </w:rPr>
              <w:t xml:space="preserve">168 </w:t>
            </w:r>
            <w:r>
              <w:t>МГц</w:t>
            </w:r>
          </w:p>
        </w:tc>
        <w:tc>
          <w:tcPr>
            <w:tcW w:w="2336" w:type="dxa"/>
          </w:tcPr>
          <w:p w:rsidR="00BE0AAF" w:rsidRPr="00BE0AAF" w:rsidRDefault="00BE0AAF" w:rsidP="00BE0AAF">
            <w:pPr>
              <w:pStyle w:val="a3"/>
              <w:rPr>
                <w:lang w:val="en-US"/>
              </w:rPr>
            </w:pPr>
            <w:r w:rsidRPr="00BE0AAF">
              <w:rPr>
                <w:lang w:val="en-US"/>
              </w:rPr>
              <w:t xml:space="preserve">133 </w:t>
            </w:r>
            <w:r>
              <w:t>МГц</w:t>
            </w:r>
          </w:p>
        </w:tc>
        <w:tc>
          <w:tcPr>
            <w:tcW w:w="2337" w:type="dxa"/>
          </w:tcPr>
          <w:p w:rsidR="00BE0AAF" w:rsidRPr="00BE0AAF" w:rsidRDefault="00BE0AAF" w:rsidP="00BE0AAF">
            <w:pPr>
              <w:pStyle w:val="a3"/>
            </w:pPr>
            <w:r w:rsidRPr="00BE0AAF">
              <w:rPr>
                <w:lang w:val="en-US"/>
              </w:rPr>
              <w:t xml:space="preserve">240 </w:t>
            </w:r>
            <w:r>
              <w:t>МГц</w:t>
            </w:r>
          </w:p>
        </w:tc>
      </w:tr>
      <w:tr w:rsidR="00BE0AAF" w:rsidRPr="00BE0AAF" w:rsidTr="00BE0AAF">
        <w:tc>
          <w:tcPr>
            <w:tcW w:w="2336" w:type="dxa"/>
          </w:tcPr>
          <w:p w:rsidR="00BE0AAF" w:rsidRPr="00BE0AAF" w:rsidRDefault="00BE0AAF" w:rsidP="00BE0AAF">
            <w:pPr>
              <w:pStyle w:val="a3"/>
              <w:rPr>
                <w:lang w:val="en-US"/>
              </w:rPr>
            </w:pPr>
            <w:r>
              <w:t>Аппаратный</w:t>
            </w:r>
            <w:r w:rsidRPr="00BE0AAF">
              <w:rPr>
                <w:lang w:val="en-US"/>
              </w:rPr>
              <w:t xml:space="preserve"> FPU</w:t>
            </w:r>
          </w:p>
        </w:tc>
        <w:tc>
          <w:tcPr>
            <w:tcW w:w="2336" w:type="dxa"/>
          </w:tcPr>
          <w:p w:rsidR="00BE0AAF" w:rsidRPr="00BE0AAF" w:rsidRDefault="00BE0AAF" w:rsidP="00BE0AAF">
            <w:pPr>
              <w:pStyle w:val="a3"/>
            </w:pPr>
            <w:r>
              <w:t>Есть</w:t>
            </w:r>
          </w:p>
        </w:tc>
        <w:tc>
          <w:tcPr>
            <w:tcW w:w="2336" w:type="dxa"/>
          </w:tcPr>
          <w:p w:rsidR="00BE0AAF" w:rsidRPr="00BE0AAF" w:rsidRDefault="00BE0AAF" w:rsidP="00BE0AAF">
            <w:pPr>
              <w:pStyle w:val="a3"/>
            </w:pPr>
            <w:r>
              <w:t>Нет</w:t>
            </w:r>
          </w:p>
        </w:tc>
        <w:tc>
          <w:tcPr>
            <w:tcW w:w="2337" w:type="dxa"/>
          </w:tcPr>
          <w:p w:rsidR="00BE0AAF" w:rsidRPr="00BE0AAF" w:rsidRDefault="00BE0AAF" w:rsidP="00BE0AAF">
            <w:pPr>
              <w:pStyle w:val="a3"/>
              <w:rPr>
                <w:lang w:val="en-US"/>
              </w:rPr>
            </w:pPr>
            <w:r>
              <w:t>Есть</w:t>
            </w:r>
          </w:p>
        </w:tc>
      </w:tr>
      <w:tr w:rsidR="00BE0AAF" w:rsidRPr="00BE0AAF" w:rsidTr="00BE0AAF">
        <w:tc>
          <w:tcPr>
            <w:tcW w:w="2336" w:type="dxa"/>
          </w:tcPr>
          <w:p w:rsidR="00BE0AAF" w:rsidRPr="00BE0AAF" w:rsidRDefault="00BE0AAF" w:rsidP="00BE0AAF">
            <w:pPr>
              <w:pStyle w:val="a3"/>
            </w:pPr>
            <w:r>
              <w:lastRenderedPageBreak/>
              <w:t>Встроенная беспроводная связь</w:t>
            </w:r>
          </w:p>
        </w:tc>
        <w:tc>
          <w:tcPr>
            <w:tcW w:w="2336" w:type="dxa"/>
          </w:tcPr>
          <w:p w:rsidR="00BE0AAF" w:rsidRPr="00BE0AAF" w:rsidRDefault="00BE0AAF" w:rsidP="00BE0AAF">
            <w:pPr>
              <w:pStyle w:val="a3"/>
              <w:rPr>
                <w:lang w:val="en-US"/>
              </w:rPr>
            </w:pPr>
            <w:r>
              <w:t>Нет</w:t>
            </w:r>
          </w:p>
        </w:tc>
        <w:tc>
          <w:tcPr>
            <w:tcW w:w="2336" w:type="dxa"/>
          </w:tcPr>
          <w:p w:rsidR="00BE0AAF" w:rsidRPr="00BE0AAF" w:rsidRDefault="00BE0AAF" w:rsidP="00BE0AAF">
            <w:pPr>
              <w:pStyle w:val="a3"/>
              <w:rPr>
                <w:lang w:val="en-US"/>
              </w:rPr>
            </w:pPr>
            <w:r>
              <w:t>Нет</w:t>
            </w:r>
          </w:p>
        </w:tc>
        <w:tc>
          <w:tcPr>
            <w:tcW w:w="2337" w:type="dxa"/>
          </w:tcPr>
          <w:p w:rsidR="00BE0AAF" w:rsidRPr="00BE0AAF" w:rsidRDefault="00BE0AAF" w:rsidP="00BE0AAF">
            <w:pPr>
              <w:pStyle w:val="a3"/>
              <w:rPr>
                <w:lang w:val="en-US"/>
              </w:rPr>
            </w:pPr>
            <w:r w:rsidRPr="00BE0AAF">
              <w:rPr>
                <w:lang w:val="en-US"/>
              </w:rPr>
              <w:t xml:space="preserve">Wi-Fi 4, Bluetooth </w:t>
            </w:r>
          </w:p>
        </w:tc>
      </w:tr>
      <w:tr w:rsidR="00BE0AAF" w:rsidRPr="00BE0AAF" w:rsidTr="00BE0AAF">
        <w:tc>
          <w:tcPr>
            <w:tcW w:w="2336" w:type="dxa"/>
          </w:tcPr>
          <w:p w:rsidR="00BE0AAF" w:rsidRPr="00BE0AAF" w:rsidRDefault="00BE0AAF" w:rsidP="00BE0AAF">
            <w:pPr>
              <w:pStyle w:val="a3"/>
            </w:pPr>
            <w:r>
              <w:t>Гибкость портов вывод-ввод</w:t>
            </w:r>
          </w:p>
        </w:tc>
        <w:tc>
          <w:tcPr>
            <w:tcW w:w="2336" w:type="dxa"/>
          </w:tcPr>
          <w:p w:rsidR="00BE0AAF" w:rsidRPr="00BE0AAF" w:rsidRDefault="00BE0AAF" w:rsidP="00BE0AAF">
            <w:pPr>
              <w:pStyle w:val="a3"/>
            </w:pPr>
            <w:r>
              <w:t>Низкая</w:t>
            </w:r>
          </w:p>
        </w:tc>
        <w:tc>
          <w:tcPr>
            <w:tcW w:w="2336" w:type="dxa"/>
          </w:tcPr>
          <w:p w:rsidR="00BE0AAF" w:rsidRPr="00BE0AAF" w:rsidRDefault="00BE0AAF" w:rsidP="00BE0AAF">
            <w:pPr>
              <w:pStyle w:val="a3"/>
            </w:pPr>
            <w:r>
              <w:t>Высокая</w:t>
            </w:r>
          </w:p>
        </w:tc>
        <w:tc>
          <w:tcPr>
            <w:tcW w:w="2337" w:type="dxa"/>
          </w:tcPr>
          <w:p w:rsidR="00BE0AAF" w:rsidRPr="00BE0AAF" w:rsidRDefault="00BE0AAF" w:rsidP="00BE0AAF">
            <w:pPr>
              <w:pStyle w:val="a3"/>
              <w:rPr>
                <w:lang w:val="en-US"/>
              </w:rPr>
            </w:pPr>
            <w:r>
              <w:t>Высокая</w:t>
            </w:r>
          </w:p>
        </w:tc>
      </w:tr>
    </w:tbl>
    <w:p w:rsidR="00DA2BC9" w:rsidRPr="00DA2BC9" w:rsidRDefault="00DA2BC9" w:rsidP="00DA2BC9">
      <w:pPr>
        <w:pStyle w:val="a3"/>
        <w:spacing w:line="360" w:lineRule="auto"/>
        <w:rPr>
          <w:sz w:val="28"/>
        </w:rPr>
      </w:pPr>
    </w:p>
    <w:p w:rsidR="00DA2BC9" w:rsidRPr="00DA2BC9" w:rsidRDefault="003E66BC" w:rsidP="00DA2BC9">
      <w:pPr>
        <w:pStyle w:val="a3"/>
        <w:spacing w:line="360" w:lineRule="auto"/>
        <w:rPr>
          <w:sz w:val="28"/>
        </w:rPr>
      </w:pPr>
      <w:r>
        <w:rPr>
          <w:sz w:val="28"/>
        </w:rPr>
        <w:tab/>
      </w:r>
      <w:r w:rsidR="00DA2BC9" w:rsidRPr="00DA2BC9">
        <w:rPr>
          <w:sz w:val="28"/>
        </w:rPr>
        <w:t xml:space="preserve">Анализ характеристик показывает, что микроконтроллер ESP32-S3 является наиболее сбалансированным решением для разрабатываемого устройства. В отличие от STM32F405, он обладает двухъядерной архитектурой, позволяющей эффективно разделить вычислительные потоки контура стабилизации и навигации, а также имеет на борту встроенные </w:t>
      </w:r>
      <w:proofErr w:type="spellStart"/>
      <w:r w:rsidR="00DA2BC9" w:rsidRPr="00DA2BC9">
        <w:rPr>
          <w:sz w:val="28"/>
        </w:rPr>
        <w:t>радиомодули</w:t>
      </w:r>
      <w:proofErr w:type="spellEnd"/>
      <w:r w:rsidR="00DA2BC9" w:rsidRPr="00DA2BC9">
        <w:rPr>
          <w:sz w:val="28"/>
        </w:rPr>
        <w:t xml:space="preserve"> для организации беспроводной сервисной телеметрии. В отличие от RP2040, ядро ESP32-S3 оснащено аппаратным сопроцессором FPU, что является критически важным условием для быстрого расчета ПИД-регуляторов и цифровых фильтров без просадок по частоте главного цикла. Дополнительным фактором выбора служит наличие GPIO </w:t>
      </w:r>
      <w:proofErr w:type="spellStart"/>
      <w:r w:rsidR="00DA2BC9" w:rsidRPr="00DA2BC9">
        <w:rPr>
          <w:sz w:val="28"/>
        </w:rPr>
        <w:t>Matrix</w:t>
      </w:r>
      <w:proofErr w:type="spellEnd"/>
      <w:r w:rsidR="00DA2BC9" w:rsidRPr="00DA2BC9">
        <w:rPr>
          <w:sz w:val="28"/>
        </w:rPr>
        <w:t>, что радикально упростит трассировку печатной платы при подключении внешних датчиков.</w:t>
      </w:r>
    </w:p>
    <w:p w:rsidR="003E66BC" w:rsidRDefault="003E66BC" w:rsidP="003E66BC">
      <w:pPr>
        <w:pStyle w:val="a3"/>
        <w:spacing w:line="360" w:lineRule="auto"/>
        <w:rPr>
          <w:sz w:val="28"/>
        </w:rPr>
      </w:pPr>
    </w:p>
    <w:p w:rsidR="00325097" w:rsidRDefault="003E66BC" w:rsidP="003E66BC">
      <w:pPr>
        <w:pStyle w:val="a3"/>
        <w:spacing w:line="360" w:lineRule="auto"/>
        <w:rPr>
          <w:sz w:val="28"/>
        </w:rPr>
      </w:pPr>
      <w:r>
        <w:rPr>
          <w:sz w:val="28"/>
        </w:rPr>
        <w:tab/>
      </w:r>
    </w:p>
    <w:p w:rsidR="00325097" w:rsidRDefault="00325097">
      <w:pPr>
        <w:rPr>
          <w:rFonts w:ascii="Times New Roman" w:hAnsi="Times New Roman"/>
          <w:sz w:val="28"/>
        </w:rPr>
      </w:pPr>
      <w:r>
        <w:rPr>
          <w:sz w:val="28"/>
        </w:rPr>
        <w:br w:type="page"/>
      </w:r>
    </w:p>
    <w:p w:rsidR="00325097" w:rsidRPr="00325097" w:rsidRDefault="00325097" w:rsidP="00325097">
      <w:pPr>
        <w:pStyle w:val="a3"/>
        <w:spacing w:line="360" w:lineRule="auto"/>
        <w:rPr>
          <w:sz w:val="28"/>
        </w:rPr>
      </w:pPr>
      <w:r w:rsidRPr="00325097">
        <w:rPr>
          <w:sz w:val="28"/>
        </w:rPr>
        <w:lastRenderedPageBreak/>
        <w:t>Для выполнения требований методических указаний в данном подразделе необходимо провести патентное исследование. Цель поиска - анализ существующих запатентованных технических решений в области архитектуры и компоновки бортовых полетных контроллеров для беспилотных летательных аппаратов, а также подтверждение патентной чистоты разрабатываемого устройства.</w:t>
      </w:r>
    </w:p>
    <w:p w:rsidR="00325097" w:rsidRPr="00325097" w:rsidRDefault="00325097" w:rsidP="00325097">
      <w:pPr>
        <w:pStyle w:val="a3"/>
        <w:spacing w:line="360" w:lineRule="auto"/>
        <w:rPr>
          <w:sz w:val="28"/>
        </w:rPr>
      </w:pPr>
    </w:p>
    <w:p w:rsidR="00325097" w:rsidRPr="00325097" w:rsidRDefault="00325097" w:rsidP="00325097">
      <w:pPr>
        <w:pStyle w:val="a3"/>
        <w:spacing w:line="360" w:lineRule="auto"/>
        <w:rPr>
          <w:sz w:val="28"/>
        </w:rPr>
      </w:pPr>
      <w:r w:rsidRPr="00325097">
        <w:rPr>
          <w:sz w:val="28"/>
        </w:rPr>
        <w:t>Поиск проводился по фондам Федерального института промышленной собственности (ФИПС), а также по международным базам данных (</w:t>
      </w:r>
      <w:proofErr w:type="spellStart"/>
      <w:r w:rsidRPr="00325097">
        <w:rPr>
          <w:sz w:val="28"/>
        </w:rPr>
        <w:t>Espacenet</w:t>
      </w:r>
      <w:proofErr w:type="spellEnd"/>
      <w:r w:rsidRPr="00325097">
        <w:rPr>
          <w:sz w:val="28"/>
        </w:rPr>
        <w:t xml:space="preserve">, </w:t>
      </w:r>
      <w:proofErr w:type="spellStart"/>
      <w:r w:rsidRPr="00325097">
        <w:rPr>
          <w:sz w:val="28"/>
        </w:rPr>
        <w:t>Google</w:t>
      </w:r>
      <w:proofErr w:type="spellEnd"/>
      <w:r w:rsidRPr="00325097">
        <w:rPr>
          <w:sz w:val="28"/>
        </w:rPr>
        <w:t xml:space="preserve"> </w:t>
      </w:r>
      <w:proofErr w:type="spellStart"/>
      <w:r w:rsidRPr="00325097">
        <w:rPr>
          <w:sz w:val="28"/>
        </w:rPr>
        <w:t>Patents</w:t>
      </w:r>
      <w:proofErr w:type="spellEnd"/>
      <w:r w:rsidRPr="00325097">
        <w:rPr>
          <w:sz w:val="28"/>
        </w:rPr>
        <w:t>) с использованием индексов Международной патентной классификации (МПК): B64C 39/02 (беспилотные авиационные системы) и G05D 1/00 (управление или регулирование положения в пространстве).</w:t>
      </w:r>
    </w:p>
    <w:p w:rsidR="00325097" w:rsidRPr="00325097" w:rsidRDefault="00325097" w:rsidP="00325097">
      <w:pPr>
        <w:pStyle w:val="a3"/>
        <w:spacing w:line="360" w:lineRule="auto"/>
        <w:rPr>
          <w:sz w:val="28"/>
        </w:rPr>
      </w:pPr>
    </w:p>
    <w:p w:rsidR="00325097" w:rsidRPr="00325097" w:rsidRDefault="00325097" w:rsidP="00325097">
      <w:pPr>
        <w:pStyle w:val="a3"/>
        <w:spacing w:line="360" w:lineRule="auto"/>
        <w:rPr>
          <w:sz w:val="28"/>
        </w:rPr>
      </w:pPr>
      <w:r w:rsidRPr="00325097">
        <w:rPr>
          <w:sz w:val="28"/>
        </w:rPr>
        <w:t>Ниже приведены результаты анализа наиболее близких по технической сущности патентов.</w:t>
      </w:r>
    </w:p>
    <w:p w:rsidR="00325097" w:rsidRPr="00325097" w:rsidRDefault="00325097" w:rsidP="00325097">
      <w:pPr>
        <w:pStyle w:val="a3"/>
        <w:spacing w:line="360" w:lineRule="auto"/>
        <w:rPr>
          <w:sz w:val="28"/>
        </w:rPr>
      </w:pPr>
    </w:p>
    <w:p w:rsidR="00325097" w:rsidRPr="00325097" w:rsidRDefault="00325097" w:rsidP="00325097">
      <w:pPr>
        <w:pStyle w:val="a3"/>
        <w:spacing w:line="360" w:lineRule="auto"/>
        <w:rPr>
          <w:sz w:val="28"/>
        </w:rPr>
      </w:pPr>
      <w:r w:rsidRPr="00325097">
        <w:rPr>
          <w:sz w:val="28"/>
        </w:rPr>
        <w:t xml:space="preserve">1.3.1 Патент РФ </w:t>
      </w:r>
      <w:proofErr w:type="spellStart"/>
      <w:r w:rsidRPr="00325097">
        <w:rPr>
          <w:sz w:val="28"/>
        </w:rPr>
        <w:t>No</w:t>
      </w:r>
      <w:proofErr w:type="spellEnd"/>
      <w:r w:rsidRPr="00325097">
        <w:rPr>
          <w:sz w:val="28"/>
        </w:rPr>
        <w:t xml:space="preserve"> 2712534 "Бортовой модульный комплекс управления беспилотным летательным аппаратом"</w:t>
      </w:r>
    </w:p>
    <w:p w:rsidR="00325097" w:rsidRPr="00325097" w:rsidRDefault="00325097" w:rsidP="00325097">
      <w:pPr>
        <w:pStyle w:val="a3"/>
        <w:spacing w:line="360" w:lineRule="auto"/>
        <w:rPr>
          <w:sz w:val="28"/>
        </w:rPr>
      </w:pPr>
    </w:p>
    <w:p w:rsidR="00325097" w:rsidRPr="00325097" w:rsidRDefault="00325097" w:rsidP="00325097">
      <w:pPr>
        <w:pStyle w:val="a3"/>
        <w:spacing w:line="360" w:lineRule="auto"/>
        <w:rPr>
          <w:sz w:val="28"/>
        </w:rPr>
      </w:pPr>
      <w:r w:rsidRPr="00325097">
        <w:rPr>
          <w:sz w:val="28"/>
        </w:rPr>
        <w:t>- Правообладатель: АО "Концерн "Вега"</w:t>
      </w:r>
    </w:p>
    <w:p w:rsidR="00325097" w:rsidRPr="00325097" w:rsidRDefault="00325097" w:rsidP="00325097">
      <w:pPr>
        <w:pStyle w:val="a3"/>
        <w:spacing w:line="360" w:lineRule="auto"/>
        <w:rPr>
          <w:sz w:val="28"/>
        </w:rPr>
      </w:pPr>
      <w:r w:rsidRPr="00325097">
        <w:rPr>
          <w:sz w:val="28"/>
        </w:rPr>
        <w:t>- Суть технического решения: Патент описывает архитектуру модульного полетного контроллера, построенного на базе центрального вычислителя и распределенной сети датчиков пространственной ориентации. Связь между модулями внутри устройства осуществляется по помехозащищенной шине.</w:t>
      </w:r>
    </w:p>
    <w:p w:rsidR="00325097" w:rsidRPr="00325097" w:rsidRDefault="00325097" w:rsidP="00325097">
      <w:pPr>
        <w:pStyle w:val="a3"/>
        <w:spacing w:line="360" w:lineRule="auto"/>
        <w:rPr>
          <w:sz w:val="28"/>
        </w:rPr>
      </w:pPr>
      <w:r w:rsidRPr="00325097">
        <w:rPr>
          <w:sz w:val="28"/>
        </w:rPr>
        <w:t>- Достоинства: Высокая отказоустойчивость за счет дублирования измерительных каналов и модульной структуры.</w:t>
      </w:r>
    </w:p>
    <w:p w:rsidR="00325097" w:rsidRPr="00325097" w:rsidRDefault="00325097" w:rsidP="00325097">
      <w:pPr>
        <w:pStyle w:val="a3"/>
        <w:spacing w:line="360" w:lineRule="auto"/>
        <w:rPr>
          <w:sz w:val="28"/>
        </w:rPr>
      </w:pPr>
      <w:r w:rsidRPr="00325097">
        <w:rPr>
          <w:sz w:val="28"/>
        </w:rPr>
        <w:lastRenderedPageBreak/>
        <w:t xml:space="preserve">- Недостатки и отличия: Высокая сложность аппаратной реализации, избыточная для малых FPV-систем масса и габариты, а также высокая стоимость элементной базы. В разрабатываемом проекте вместо громоздкой модульной структуры применяется моноблочная печатная плата на базе </w:t>
      </w:r>
      <w:proofErr w:type="spellStart"/>
      <w:r w:rsidRPr="00325097">
        <w:rPr>
          <w:sz w:val="28"/>
        </w:rPr>
        <w:t>высокоинтегрированной</w:t>
      </w:r>
      <w:proofErr w:type="spellEnd"/>
      <w:r w:rsidRPr="00325097">
        <w:rPr>
          <w:sz w:val="28"/>
        </w:rPr>
        <w:t xml:space="preserve"> системы на кристалле (</w:t>
      </w:r>
      <w:proofErr w:type="spellStart"/>
      <w:r w:rsidRPr="00325097">
        <w:rPr>
          <w:sz w:val="28"/>
        </w:rPr>
        <w:t>SoC</w:t>
      </w:r>
      <w:proofErr w:type="spellEnd"/>
      <w:r w:rsidRPr="00325097">
        <w:rPr>
          <w:sz w:val="28"/>
        </w:rPr>
        <w:t>).</w:t>
      </w:r>
    </w:p>
    <w:p w:rsidR="00325097" w:rsidRPr="00325097" w:rsidRDefault="00325097" w:rsidP="00325097">
      <w:pPr>
        <w:pStyle w:val="a3"/>
        <w:spacing w:line="360" w:lineRule="auto"/>
        <w:rPr>
          <w:sz w:val="28"/>
        </w:rPr>
      </w:pPr>
    </w:p>
    <w:p w:rsidR="00325097" w:rsidRPr="00325097" w:rsidRDefault="00325097" w:rsidP="00325097">
      <w:pPr>
        <w:pStyle w:val="a3"/>
        <w:spacing w:line="360" w:lineRule="auto"/>
        <w:rPr>
          <w:sz w:val="28"/>
          <w:lang w:val="en-US"/>
        </w:rPr>
      </w:pPr>
      <w:r w:rsidRPr="00325097">
        <w:rPr>
          <w:sz w:val="28"/>
          <w:lang w:val="en-US"/>
        </w:rPr>
        <w:t xml:space="preserve">1.3.2 </w:t>
      </w:r>
      <w:r w:rsidRPr="00325097">
        <w:rPr>
          <w:sz w:val="28"/>
        </w:rPr>
        <w:t>Патент</w:t>
      </w:r>
      <w:r w:rsidRPr="00325097">
        <w:rPr>
          <w:sz w:val="28"/>
          <w:lang w:val="en-US"/>
        </w:rPr>
        <w:t xml:space="preserve"> </w:t>
      </w:r>
      <w:r w:rsidRPr="00325097">
        <w:rPr>
          <w:sz w:val="28"/>
        </w:rPr>
        <w:t>США</w:t>
      </w:r>
      <w:r w:rsidRPr="00325097">
        <w:rPr>
          <w:sz w:val="28"/>
          <w:lang w:val="en-US"/>
        </w:rPr>
        <w:t xml:space="preserve"> (US) No 11249492 "Flight Controller for Unmanned Aerial Vehicles with Integrated Wireless Interface"</w:t>
      </w:r>
    </w:p>
    <w:p w:rsidR="00325097" w:rsidRPr="00325097" w:rsidRDefault="00325097" w:rsidP="00325097">
      <w:pPr>
        <w:pStyle w:val="a3"/>
        <w:spacing w:line="360" w:lineRule="auto"/>
        <w:rPr>
          <w:sz w:val="28"/>
          <w:lang w:val="en-US"/>
        </w:rPr>
      </w:pPr>
    </w:p>
    <w:p w:rsidR="00325097" w:rsidRPr="00325097" w:rsidRDefault="00325097" w:rsidP="00325097">
      <w:pPr>
        <w:pStyle w:val="a3"/>
        <w:spacing w:line="360" w:lineRule="auto"/>
        <w:rPr>
          <w:sz w:val="28"/>
          <w:lang w:val="en-US"/>
        </w:rPr>
      </w:pPr>
      <w:r w:rsidRPr="00325097">
        <w:rPr>
          <w:sz w:val="28"/>
          <w:lang w:val="en-US"/>
        </w:rPr>
        <w:t xml:space="preserve">- </w:t>
      </w:r>
      <w:r w:rsidRPr="00325097">
        <w:rPr>
          <w:sz w:val="28"/>
        </w:rPr>
        <w:t>Правообладатель</w:t>
      </w:r>
      <w:r w:rsidRPr="00325097">
        <w:rPr>
          <w:sz w:val="28"/>
          <w:lang w:val="en-US"/>
        </w:rPr>
        <w:t>: SZ DJI Technology Co., Ltd.</w:t>
      </w:r>
    </w:p>
    <w:p w:rsidR="00325097" w:rsidRPr="00325097" w:rsidRDefault="00325097" w:rsidP="00325097">
      <w:pPr>
        <w:pStyle w:val="a3"/>
        <w:spacing w:line="360" w:lineRule="auto"/>
        <w:rPr>
          <w:sz w:val="28"/>
        </w:rPr>
      </w:pPr>
      <w:r w:rsidRPr="00325097">
        <w:rPr>
          <w:sz w:val="28"/>
        </w:rPr>
        <w:t>- Суть технического решения: Изобретение относится к архитектуре полетного контроллера со встроенным на кристалл или печатную плату высокочастотным приемопередатчиком для передачи сервисных данных, телеметрии и настройки конфигурации без использования проводных интерфейсов.</w:t>
      </w:r>
    </w:p>
    <w:p w:rsidR="00325097" w:rsidRPr="00325097" w:rsidRDefault="00325097" w:rsidP="00325097">
      <w:pPr>
        <w:pStyle w:val="a3"/>
        <w:spacing w:line="360" w:lineRule="auto"/>
        <w:rPr>
          <w:sz w:val="28"/>
        </w:rPr>
      </w:pPr>
      <w:r w:rsidRPr="00325097">
        <w:rPr>
          <w:sz w:val="28"/>
        </w:rPr>
        <w:t>- Достоинства: Улучшенные массогабаритные показатели (</w:t>
      </w:r>
      <w:proofErr w:type="spellStart"/>
      <w:r w:rsidRPr="00325097">
        <w:rPr>
          <w:sz w:val="28"/>
        </w:rPr>
        <w:t>SWaP</w:t>
      </w:r>
      <w:proofErr w:type="spellEnd"/>
      <w:r w:rsidRPr="00325097">
        <w:rPr>
          <w:sz w:val="28"/>
        </w:rPr>
        <w:t>) за счет исключения внешних мостов связи и интерфейсных микросхем.</w:t>
      </w:r>
    </w:p>
    <w:p w:rsidR="00325097" w:rsidRPr="00325097" w:rsidRDefault="00325097" w:rsidP="00325097">
      <w:pPr>
        <w:pStyle w:val="a3"/>
        <w:spacing w:line="360" w:lineRule="auto"/>
        <w:rPr>
          <w:sz w:val="28"/>
        </w:rPr>
      </w:pPr>
      <w:r w:rsidRPr="00325097">
        <w:rPr>
          <w:sz w:val="28"/>
        </w:rPr>
        <w:t xml:space="preserve">- Недостатки и отличия: Заявленное в патенте решение базируется на закрытой </w:t>
      </w:r>
      <w:proofErr w:type="spellStart"/>
      <w:r w:rsidRPr="00325097">
        <w:rPr>
          <w:sz w:val="28"/>
        </w:rPr>
        <w:t>проприетарной</w:t>
      </w:r>
      <w:proofErr w:type="spellEnd"/>
      <w:r w:rsidRPr="00325097">
        <w:rPr>
          <w:sz w:val="28"/>
        </w:rPr>
        <w:t xml:space="preserve"> архитектуре и специализированных чипах связи, что делает невозможным его использование в бюджетных открытых платформах. Разрабатываемый проект использует схожий концептуальный подход (встроенный радиоканал), но реализует его на базе общедоступного микроконтроллера ESP32-S3 и открытых протоколов, что снижает себестоимость платы.</w:t>
      </w:r>
    </w:p>
    <w:p w:rsidR="00325097" w:rsidRPr="00325097" w:rsidRDefault="00325097" w:rsidP="00325097">
      <w:pPr>
        <w:pStyle w:val="a3"/>
        <w:spacing w:line="360" w:lineRule="auto"/>
        <w:rPr>
          <w:sz w:val="28"/>
        </w:rPr>
      </w:pPr>
    </w:p>
    <w:p w:rsidR="00325097" w:rsidRPr="00325097" w:rsidRDefault="00325097" w:rsidP="00325097">
      <w:pPr>
        <w:pStyle w:val="a3"/>
        <w:spacing w:line="360" w:lineRule="auto"/>
        <w:rPr>
          <w:sz w:val="28"/>
        </w:rPr>
      </w:pPr>
      <w:r w:rsidRPr="00325097">
        <w:rPr>
          <w:sz w:val="28"/>
        </w:rPr>
        <w:t>Сводная таблица патентного поиска</w:t>
      </w:r>
    </w:p>
    <w:p w:rsidR="00325097" w:rsidRPr="00325097" w:rsidRDefault="00325097" w:rsidP="00325097">
      <w:pPr>
        <w:pStyle w:val="a3"/>
        <w:spacing w:line="360" w:lineRule="auto"/>
        <w:rPr>
          <w:sz w:val="28"/>
        </w:rPr>
      </w:pPr>
    </w:p>
    <w:p w:rsidR="00325097" w:rsidRPr="00325097" w:rsidRDefault="00325097" w:rsidP="00325097">
      <w:pPr>
        <w:pStyle w:val="a3"/>
        <w:spacing w:line="360" w:lineRule="auto"/>
        <w:rPr>
          <w:sz w:val="28"/>
        </w:rPr>
      </w:pPr>
      <w:r w:rsidRPr="00325097">
        <w:rPr>
          <w:sz w:val="28"/>
        </w:rPr>
        <w:lastRenderedPageBreak/>
        <w:t>Для наглядного сравнения патентных решений и разрабатываемого устройства составлена таблица 1.3.</w:t>
      </w:r>
    </w:p>
    <w:p w:rsidR="00325097" w:rsidRPr="00325097" w:rsidRDefault="00325097" w:rsidP="00325097">
      <w:pPr>
        <w:pStyle w:val="a3"/>
        <w:spacing w:line="360" w:lineRule="auto"/>
        <w:rPr>
          <w:sz w:val="28"/>
        </w:rPr>
      </w:pPr>
    </w:p>
    <w:p w:rsidR="00325097" w:rsidRPr="00325097" w:rsidRDefault="00325097" w:rsidP="00325097">
      <w:pPr>
        <w:pStyle w:val="a3"/>
        <w:spacing w:line="360" w:lineRule="auto"/>
        <w:rPr>
          <w:sz w:val="28"/>
        </w:rPr>
      </w:pPr>
      <w:r w:rsidRPr="00325097">
        <w:rPr>
          <w:sz w:val="28"/>
        </w:rPr>
        <w:t>Таблица 1.3 - Матрица сравнения патентных решений</w:t>
      </w:r>
    </w:p>
    <w:p w:rsidR="00325097" w:rsidRPr="00325097" w:rsidRDefault="00325097" w:rsidP="00325097">
      <w:pPr>
        <w:pStyle w:val="a3"/>
        <w:spacing w:line="360" w:lineRule="auto"/>
        <w:rPr>
          <w:sz w:val="28"/>
        </w:rPr>
      </w:pPr>
    </w:p>
    <w:p w:rsidR="00325097" w:rsidRPr="00325097" w:rsidRDefault="00325097" w:rsidP="00325097">
      <w:pPr>
        <w:pStyle w:val="a3"/>
        <w:spacing w:line="360" w:lineRule="auto"/>
        <w:rPr>
          <w:sz w:val="28"/>
        </w:rPr>
      </w:pPr>
      <w:r w:rsidRPr="00325097">
        <w:rPr>
          <w:sz w:val="28"/>
        </w:rPr>
        <w:t xml:space="preserve">| Критерий сравнения | Патент РФ </w:t>
      </w:r>
      <w:proofErr w:type="spellStart"/>
      <w:r w:rsidRPr="00325097">
        <w:rPr>
          <w:sz w:val="28"/>
        </w:rPr>
        <w:t>No</w:t>
      </w:r>
      <w:proofErr w:type="spellEnd"/>
      <w:r w:rsidRPr="00325097">
        <w:rPr>
          <w:sz w:val="28"/>
        </w:rPr>
        <w:t xml:space="preserve"> 2712534 | Патент US </w:t>
      </w:r>
      <w:proofErr w:type="spellStart"/>
      <w:r w:rsidRPr="00325097">
        <w:rPr>
          <w:sz w:val="28"/>
        </w:rPr>
        <w:t>No</w:t>
      </w:r>
      <w:proofErr w:type="spellEnd"/>
      <w:r w:rsidRPr="00325097">
        <w:rPr>
          <w:sz w:val="28"/>
        </w:rPr>
        <w:t xml:space="preserve"> 11249492 | Разрабатываемое устройство |</w:t>
      </w:r>
    </w:p>
    <w:p w:rsidR="00325097" w:rsidRPr="00325097" w:rsidRDefault="00325097" w:rsidP="00325097">
      <w:pPr>
        <w:pStyle w:val="a3"/>
        <w:spacing w:line="360" w:lineRule="auto"/>
        <w:rPr>
          <w:sz w:val="28"/>
        </w:rPr>
      </w:pPr>
      <w:r w:rsidRPr="00325097">
        <w:rPr>
          <w:sz w:val="28"/>
        </w:rPr>
        <w:t>| --- | --- | --- | --- |</w:t>
      </w:r>
    </w:p>
    <w:p w:rsidR="00325097" w:rsidRPr="00325097" w:rsidRDefault="00325097" w:rsidP="00325097">
      <w:pPr>
        <w:pStyle w:val="a3"/>
        <w:spacing w:line="360" w:lineRule="auto"/>
        <w:rPr>
          <w:sz w:val="28"/>
        </w:rPr>
      </w:pPr>
      <w:r w:rsidRPr="00325097">
        <w:rPr>
          <w:sz w:val="28"/>
        </w:rPr>
        <w:t>| Конструктивное исполнение | Модульное (</w:t>
      </w:r>
      <w:proofErr w:type="spellStart"/>
      <w:r w:rsidRPr="00325097">
        <w:rPr>
          <w:sz w:val="28"/>
        </w:rPr>
        <w:t>многоплатное</w:t>
      </w:r>
      <w:proofErr w:type="spellEnd"/>
      <w:r w:rsidRPr="00325097">
        <w:rPr>
          <w:sz w:val="28"/>
        </w:rPr>
        <w:t>) | Моноблочное | Моноблочное (одна печатная плата) |</w:t>
      </w:r>
    </w:p>
    <w:p w:rsidR="00325097" w:rsidRPr="00325097" w:rsidRDefault="00325097" w:rsidP="00325097">
      <w:pPr>
        <w:pStyle w:val="a3"/>
        <w:spacing w:line="360" w:lineRule="auto"/>
        <w:rPr>
          <w:sz w:val="28"/>
        </w:rPr>
      </w:pPr>
      <w:r w:rsidRPr="00325097">
        <w:rPr>
          <w:sz w:val="28"/>
        </w:rPr>
        <w:t xml:space="preserve">| Аппаратная база | </w:t>
      </w:r>
      <w:proofErr w:type="spellStart"/>
      <w:r w:rsidRPr="00325097">
        <w:rPr>
          <w:sz w:val="28"/>
        </w:rPr>
        <w:t>Проприетарные</w:t>
      </w:r>
      <w:proofErr w:type="spellEnd"/>
      <w:r w:rsidRPr="00325097">
        <w:rPr>
          <w:sz w:val="28"/>
        </w:rPr>
        <w:t xml:space="preserve"> вычислители | Специализированная </w:t>
      </w:r>
      <w:proofErr w:type="spellStart"/>
      <w:r w:rsidRPr="00325097">
        <w:rPr>
          <w:sz w:val="28"/>
        </w:rPr>
        <w:t>SoC</w:t>
      </w:r>
      <w:proofErr w:type="spellEnd"/>
      <w:r w:rsidRPr="00325097">
        <w:rPr>
          <w:sz w:val="28"/>
        </w:rPr>
        <w:t xml:space="preserve"> DJI | Общедоступный </w:t>
      </w:r>
      <w:proofErr w:type="spellStart"/>
      <w:r w:rsidRPr="00325097">
        <w:rPr>
          <w:sz w:val="28"/>
        </w:rPr>
        <w:t>SoC</w:t>
      </w:r>
      <w:proofErr w:type="spellEnd"/>
      <w:r w:rsidRPr="00325097">
        <w:rPr>
          <w:sz w:val="28"/>
        </w:rPr>
        <w:t xml:space="preserve"> ESP32-S3 |</w:t>
      </w:r>
    </w:p>
    <w:p w:rsidR="00325097" w:rsidRPr="00325097" w:rsidRDefault="00325097" w:rsidP="00325097">
      <w:pPr>
        <w:pStyle w:val="a3"/>
        <w:spacing w:line="360" w:lineRule="auto"/>
        <w:rPr>
          <w:sz w:val="28"/>
        </w:rPr>
      </w:pPr>
      <w:r w:rsidRPr="00325097">
        <w:rPr>
          <w:sz w:val="28"/>
        </w:rPr>
        <w:t xml:space="preserve">| Интегрированная беспроводная связь | Нет | Есть (закрытый протокол) | Есть (открытые </w:t>
      </w:r>
      <w:proofErr w:type="spellStart"/>
      <w:r w:rsidRPr="00325097">
        <w:rPr>
          <w:sz w:val="28"/>
        </w:rPr>
        <w:t>Wi-Fi</w:t>
      </w:r>
      <w:proofErr w:type="spellEnd"/>
      <w:r w:rsidRPr="00325097">
        <w:rPr>
          <w:sz w:val="28"/>
        </w:rPr>
        <w:t xml:space="preserve"> / </w:t>
      </w:r>
      <w:proofErr w:type="spellStart"/>
      <w:r w:rsidRPr="00325097">
        <w:rPr>
          <w:sz w:val="28"/>
        </w:rPr>
        <w:t>Bluetooth</w:t>
      </w:r>
      <w:proofErr w:type="spellEnd"/>
      <w:r w:rsidRPr="00325097">
        <w:rPr>
          <w:sz w:val="28"/>
        </w:rPr>
        <w:t>) |</w:t>
      </w:r>
    </w:p>
    <w:p w:rsidR="00325097" w:rsidRPr="00325097" w:rsidRDefault="00325097" w:rsidP="00325097">
      <w:pPr>
        <w:pStyle w:val="a3"/>
        <w:spacing w:line="360" w:lineRule="auto"/>
        <w:rPr>
          <w:sz w:val="28"/>
        </w:rPr>
      </w:pPr>
      <w:r w:rsidRPr="00325097">
        <w:rPr>
          <w:sz w:val="28"/>
        </w:rPr>
        <w:t>| Целевой сегмент рынка | Тяжелые БАС (спец. назначение) | Гражданские коммерческие БВС | Доступные FPV-системы, DIY |</w:t>
      </w:r>
    </w:p>
    <w:p w:rsidR="00325097" w:rsidRPr="00325097" w:rsidRDefault="00325097" w:rsidP="00325097">
      <w:pPr>
        <w:pStyle w:val="a3"/>
        <w:spacing w:line="360" w:lineRule="auto"/>
        <w:rPr>
          <w:sz w:val="28"/>
        </w:rPr>
      </w:pPr>
    </w:p>
    <w:p w:rsidR="00325097" w:rsidRPr="00325097" w:rsidRDefault="00325097" w:rsidP="00325097">
      <w:pPr>
        <w:pStyle w:val="a3"/>
        <w:spacing w:line="360" w:lineRule="auto"/>
        <w:rPr>
          <w:sz w:val="28"/>
        </w:rPr>
      </w:pPr>
      <w:r w:rsidRPr="00325097">
        <w:rPr>
          <w:sz w:val="28"/>
        </w:rPr>
        <w:t>Вывод по патентному поиску:</w:t>
      </w:r>
    </w:p>
    <w:p w:rsidR="00325097" w:rsidRPr="00325097" w:rsidRDefault="00325097" w:rsidP="00325097">
      <w:pPr>
        <w:pStyle w:val="a3"/>
        <w:spacing w:line="360" w:lineRule="auto"/>
        <w:rPr>
          <w:sz w:val="28"/>
        </w:rPr>
      </w:pPr>
      <w:r w:rsidRPr="00325097">
        <w:rPr>
          <w:sz w:val="28"/>
        </w:rPr>
        <w:t>Анализ патентной документации показывает, что архитектурные решения, закладываемые в разрабатываемый полетный контроллер (моноблочная плата на базе ESP32-S3 с интегрированными датчиками и встроенным сервисным беспроводным интерфейсом), обладают патентной чистотой. Проектируемое устройство не нарушает действующих прав патентных правообладателей, так как базируется на принципиально иной, общедоступной элементной базе и оригинальной топологии печатной платы, адаптированной под жесткие экономические рамки гражданских FPV-систем.</w:t>
      </w:r>
    </w:p>
    <w:p w:rsidR="00B42718" w:rsidRPr="00B42718" w:rsidRDefault="00B42718" w:rsidP="00B42718">
      <w:pPr>
        <w:pStyle w:val="a3"/>
        <w:spacing w:after="0" w:line="360" w:lineRule="auto"/>
        <w:rPr>
          <w:rFonts w:eastAsia="Times New Roman" w:cs="Times New Roman"/>
          <w:sz w:val="28"/>
          <w:szCs w:val="24"/>
          <w:lang w:eastAsia="ru-RU"/>
        </w:rPr>
      </w:pPr>
      <w:r w:rsidRPr="00B42718">
        <w:rPr>
          <w:rFonts w:eastAsia="Times New Roman" w:cs="Times New Roman"/>
          <w:sz w:val="28"/>
          <w:szCs w:val="24"/>
          <w:lang w:eastAsia="ru-RU"/>
        </w:rPr>
        <w:lastRenderedPageBreak/>
        <w:t>2.1 Разработка структурной схемы полетного контроллера</w:t>
      </w:r>
    </w:p>
    <w:p w:rsidR="00B42718" w:rsidRPr="00B42718" w:rsidRDefault="00B42718" w:rsidP="00B42718">
      <w:pPr>
        <w:pStyle w:val="a3"/>
        <w:spacing w:after="0" w:line="360" w:lineRule="auto"/>
        <w:rPr>
          <w:rFonts w:eastAsia="Times New Roman" w:cs="Times New Roman"/>
          <w:sz w:val="28"/>
          <w:szCs w:val="24"/>
          <w:lang w:eastAsia="ru-RU"/>
        </w:rPr>
      </w:pPr>
      <w:r>
        <w:rPr>
          <w:rFonts w:eastAsia="Times New Roman" w:cs="Times New Roman"/>
          <w:sz w:val="28"/>
          <w:szCs w:val="24"/>
          <w:lang w:eastAsia="ru-RU"/>
        </w:rPr>
        <w:tab/>
      </w:r>
      <w:r w:rsidRPr="00B42718">
        <w:rPr>
          <w:rFonts w:eastAsia="Times New Roman" w:cs="Times New Roman"/>
          <w:sz w:val="28"/>
          <w:szCs w:val="24"/>
          <w:lang w:eastAsia="ru-RU"/>
        </w:rPr>
        <w:t>Системное проектирование аппаратного модуля начинается с определения его ключевых функциональных узлов, необходимых для выполнения поставленного технического задания. Центральным координирующим ядром разрабатываемой системы является микроконтроллер ESP32-S3FN8. Для обеспечения полного цикла управления беспилотным воздушным судном - от сбора телеметрии до выдачи корректирующих воздействий на моторы - вокруг центрального процессора формируется инфраструктура из следующих логических подсистем:</w:t>
      </w:r>
      <w:bookmarkStart w:id="1" w:name="_GoBack"/>
      <w:bookmarkEnd w:id="1"/>
    </w:p>
    <w:p w:rsidR="00B42718" w:rsidRDefault="00B42718" w:rsidP="00B42718">
      <w:pPr>
        <w:pStyle w:val="a3"/>
        <w:spacing w:after="0" w:line="360" w:lineRule="auto"/>
        <w:rPr>
          <w:rFonts w:eastAsia="Times New Roman" w:cs="Times New Roman"/>
          <w:sz w:val="28"/>
          <w:szCs w:val="24"/>
          <w:lang w:eastAsia="ru-RU"/>
        </w:rPr>
      </w:pPr>
      <w:r w:rsidRPr="00B42718">
        <w:rPr>
          <w:rFonts w:eastAsia="Times New Roman" w:cs="Times New Roman"/>
          <w:sz w:val="28"/>
          <w:szCs w:val="24"/>
          <w:lang w:eastAsia="ru-RU"/>
        </w:rPr>
        <w:t>1. П</w:t>
      </w:r>
      <w:r>
        <w:rPr>
          <w:rFonts w:eastAsia="Times New Roman" w:cs="Times New Roman"/>
          <w:sz w:val="28"/>
          <w:szCs w:val="24"/>
          <w:lang w:eastAsia="ru-RU"/>
        </w:rPr>
        <w:t>одсистема питания и мониторинга</w:t>
      </w:r>
    </w:p>
    <w:p w:rsidR="00B42718" w:rsidRPr="00B42718" w:rsidRDefault="00B42718" w:rsidP="00B42718">
      <w:pPr>
        <w:pStyle w:val="a3"/>
        <w:spacing w:after="0" w:line="360" w:lineRule="auto"/>
        <w:rPr>
          <w:rFonts w:eastAsia="Times New Roman" w:cs="Times New Roman"/>
          <w:sz w:val="28"/>
          <w:szCs w:val="24"/>
          <w:lang w:eastAsia="ru-RU"/>
        </w:rPr>
      </w:pPr>
      <w:r>
        <w:rPr>
          <w:rFonts w:eastAsia="Times New Roman" w:cs="Times New Roman"/>
          <w:sz w:val="28"/>
          <w:szCs w:val="24"/>
          <w:lang w:eastAsia="ru-RU"/>
        </w:rPr>
        <w:tab/>
      </w:r>
      <w:r w:rsidRPr="00B42718">
        <w:rPr>
          <w:rFonts w:eastAsia="Times New Roman" w:cs="Times New Roman"/>
          <w:sz w:val="28"/>
          <w:szCs w:val="24"/>
          <w:lang w:eastAsia="ru-RU"/>
        </w:rPr>
        <w:t>Первичным источником энергии на борту выступает аккумуляторная батарея. Подсистема питания предназначена для понижения и стабилизации входного напряжения до уровней, необходимых для корректной работы центрального микроконтроллера и чувствительной периферии. Параллельно с этим в систему закладывается блок измерения напряжения, который непрерывно опрашивает состояние батареи и передает данные в микроконтроллер для контроля уровня разряда и предотвращения аварийных ситуаций.</w:t>
      </w:r>
    </w:p>
    <w:p w:rsidR="00B42718" w:rsidRPr="00B42718" w:rsidRDefault="00B42718" w:rsidP="00B42718">
      <w:pPr>
        <w:pStyle w:val="a3"/>
        <w:spacing w:after="0" w:line="360" w:lineRule="auto"/>
        <w:rPr>
          <w:rFonts w:eastAsia="Times New Roman" w:cs="Times New Roman"/>
          <w:sz w:val="28"/>
          <w:szCs w:val="24"/>
          <w:lang w:eastAsia="ru-RU"/>
        </w:rPr>
      </w:pPr>
      <w:r w:rsidRPr="00B42718">
        <w:rPr>
          <w:rFonts w:eastAsia="Times New Roman" w:cs="Times New Roman"/>
          <w:sz w:val="28"/>
          <w:szCs w:val="24"/>
          <w:lang w:eastAsia="ru-RU"/>
        </w:rPr>
        <w:t>2. Измерительный комплекс</w:t>
      </w:r>
    </w:p>
    <w:p w:rsidR="00B42718" w:rsidRPr="00B42718" w:rsidRDefault="00B42718" w:rsidP="00B42718">
      <w:pPr>
        <w:pStyle w:val="a3"/>
        <w:spacing w:after="0" w:line="360" w:lineRule="auto"/>
        <w:rPr>
          <w:rFonts w:eastAsia="Times New Roman" w:cs="Times New Roman"/>
          <w:sz w:val="28"/>
          <w:szCs w:val="24"/>
          <w:lang w:eastAsia="ru-RU"/>
        </w:rPr>
      </w:pPr>
      <w:r>
        <w:rPr>
          <w:rFonts w:eastAsia="Times New Roman" w:cs="Times New Roman"/>
          <w:sz w:val="28"/>
          <w:szCs w:val="24"/>
          <w:lang w:eastAsia="ru-RU"/>
        </w:rPr>
        <w:tab/>
      </w:r>
      <w:r w:rsidRPr="00B42718">
        <w:rPr>
          <w:rFonts w:eastAsia="Times New Roman" w:cs="Times New Roman"/>
          <w:sz w:val="28"/>
          <w:szCs w:val="24"/>
          <w:lang w:eastAsia="ru-RU"/>
        </w:rPr>
        <w:t>Для реализации алгоритмов стабилизации микроконтроллеру требуется непрерывный поток данных о пространственном положении аппарата. В этот комплекс входят инерциальный датчик пространственного положения (гироскоп и акселерометр) и барометр для определения абсолютной высоты. Обмен данными между датчиками и процессором осуществляется по высокоскоростным цифровым шинам.</w:t>
      </w:r>
    </w:p>
    <w:p w:rsidR="00B42718" w:rsidRPr="00B42718" w:rsidRDefault="00B42718" w:rsidP="00B42718">
      <w:pPr>
        <w:pStyle w:val="a3"/>
        <w:spacing w:after="0" w:line="360" w:lineRule="auto"/>
        <w:rPr>
          <w:rFonts w:eastAsia="Times New Roman" w:cs="Times New Roman"/>
          <w:sz w:val="28"/>
          <w:szCs w:val="24"/>
          <w:lang w:eastAsia="ru-RU"/>
        </w:rPr>
      </w:pPr>
      <w:r w:rsidRPr="00B42718">
        <w:rPr>
          <w:rFonts w:eastAsia="Times New Roman" w:cs="Times New Roman"/>
          <w:sz w:val="28"/>
          <w:szCs w:val="24"/>
          <w:lang w:eastAsia="ru-RU"/>
        </w:rPr>
        <w:t>3. Видеоподсистема</w:t>
      </w:r>
    </w:p>
    <w:p w:rsidR="00B42718" w:rsidRDefault="00B42718" w:rsidP="00B42718">
      <w:pPr>
        <w:pStyle w:val="a3"/>
        <w:spacing w:after="0" w:line="360" w:lineRule="auto"/>
        <w:rPr>
          <w:rFonts w:eastAsia="Times New Roman" w:cs="Times New Roman"/>
          <w:sz w:val="28"/>
          <w:szCs w:val="24"/>
          <w:lang w:eastAsia="ru-RU"/>
        </w:rPr>
      </w:pPr>
      <w:r>
        <w:rPr>
          <w:rFonts w:eastAsia="Times New Roman" w:cs="Times New Roman"/>
          <w:sz w:val="28"/>
          <w:szCs w:val="24"/>
          <w:lang w:eastAsia="ru-RU"/>
        </w:rPr>
        <w:tab/>
      </w:r>
      <w:r w:rsidRPr="00B42718">
        <w:rPr>
          <w:rFonts w:eastAsia="Times New Roman" w:cs="Times New Roman"/>
          <w:sz w:val="28"/>
          <w:szCs w:val="24"/>
          <w:lang w:eastAsia="ru-RU"/>
        </w:rPr>
        <w:t xml:space="preserve">Отвечает за формирование FPV-сигнала. Аналоговый видеопоток с курсовой камеры поступает в специализированный модуль OSD. В этом блоке центральный микроконтроллер </w:t>
      </w:r>
      <w:proofErr w:type="spellStart"/>
      <w:r w:rsidRPr="00B42718">
        <w:rPr>
          <w:rFonts w:eastAsia="Times New Roman" w:cs="Times New Roman"/>
          <w:sz w:val="28"/>
          <w:szCs w:val="24"/>
          <w:lang w:eastAsia="ru-RU"/>
        </w:rPr>
        <w:t>аппаратно</w:t>
      </w:r>
      <w:proofErr w:type="spellEnd"/>
      <w:r w:rsidRPr="00B42718">
        <w:rPr>
          <w:rFonts w:eastAsia="Times New Roman" w:cs="Times New Roman"/>
          <w:sz w:val="28"/>
          <w:szCs w:val="24"/>
          <w:lang w:eastAsia="ru-RU"/>
        </w:rPr>
        <w:t xml:space="preserve"> накладывает на видеоряд полетную</w:t>
      </w:r>
    </w:p>
    <w:p w:rsidR="00B42718" w:rsidRPr="00B42718" w:rsidRDefault="00B42718" w:rsidP="00B42718">
      <w:pPr>
        <w:pStyle w:val="a3"/>
        <w:spacing w:after="0" w:line="360" w:lineRule="auto"/>
        <w:rPr>
          <w:rFonts w:eastAsia="Times New Roman" w:cs="Times New Roman"/>
          <w:sz w:val="28"/>
          <w:szCs w:val="24"/>
          <w:lang w:eastAsia="ru-RU"/>
        </w:rPr>
      </w:pPr>
      <w:r w:rsidRPr="00B42718">
        <w:rPr>
          <w:rFonts w:eastAsia="Times New Roman" w:cs="Times New Roman"/>
          <w:sz w:val="28"/>
          <w:szCs w:val="24"/>
          <w:lang w:eastAsia="ru-RU"/>
        </w:rPr>
        <w:lastRenderedPageBreak/>
        <w:t xml:space="preserve">телеметрию. Сформированный сигнал передается на </w:t>
      </w:r>
      <w:proofErr w:type="spellStart"/>
      <w:r w:rsidRPr="00B42718">
        <w:rPr>
          <w:rFonts w:eastAsia="Times New Roman" w:cs="Times New Roman"/>
          <w:sz w:val="28"/>
          <w:szCs w:val="24"/>
          <w:lang w:eastAsia="ru-RU"/>
        </w:rPr>
        <w:t>видеопередатчик</w:t>
      </w:r>
      <w:proofErr w:type="spellEnd"/>
      <w:r w:rsidRPr="00B42718">
        <w:rPr>
          <w:rFonts w:eastAsia="Times New Roman" w:cs="Times New Roman"/>
          <w:sz w:val="28"/>
          <w:szCs w:val="24"/>
          <w:lang w:eastAsia="ru-RU"/>
        </w:rPr>
        <w:t xml:space="preserve"> для трансляции на приемное оборудование пилота.</w:t>
      </w:r>
    </w:p>
    <w:p w:rsidR="00B42718" w:rsidRDefault="00B42718" w:rsidP="00B42718">
      <w:pPr>
        <w:pStyle w:val="a3"/>
        <w:spacing w:after="0" w:line="360" w:lineRule="auto"/>
        <w:rPr>
          <w:rFonts w:eastAsia="Times New Roman" w:cs="Times New Roman"/>
          <w:sz w:val="28"/>
          <w:szCs w:val="24"/>
          <w:lang w:eastAsia="ru-RU"/>
        </w:rPr>
      </w:pPr>
      <w:r w:rsidRPr="00B42718">
        <w:rPr>
          <w:rFonts w:eastAsia="Times New Roman" w:cs="Times New Roman"/>
          <w:sz w:val="28"/>
          <w:szCs w:val="24"/>
          <w:lang w:eastAsia="ru-RU"/>
        </w:rPr>
        <w:t>4. Подсист</w:t>
      </w:r>
      <w:r>
        <w:rPr>
          <w:rFonts w:eastAsia="Times New Roman" w:cs="Times New Roman"/>
          <w:sz w:val="28"/>
          <w:szCs w:val="24"/>
          <w:lang w:eastAsia="ru-RU"/>
        </w:rPr>
        <w:t>ема связи и внешних интерфейсов</w:t>
      </w:r>
    </w:p>
    <w:p w:rsidR="00B42718" w:rsidRPr="00B42718" w:rsidRDefault="00B42718" w:rsidP="00B42718">
      <w:pPr>
        <w:pStyle w:val="a3"/>
        <w:spacing w:after="0" w:line="360" w:lineRule="auto"/>
        <w:rPr>
          <w:rFonts w:eastAsia="Times New Roman" w:cs="Times New Roman"/>
          <w:sz w:val="28"/>
          <w:szCs w:val="24"/>
          <w:lang w:eastAsia="ru-RU"/>
        </w:rPr>
      </w:pPr>
      <w:r>
        <w:rPr>
          <w:rFonts w:eastAsia="Times New Roman" w:cs="Times New Roman"/>
          <w:sz w:val="28"/>
          <w:szCs w:val="24"/>
          <w:lang w:eastAsia="ru-RU"/>
        </w:rPr>
        <w:tab/>
      </w:r>
      <w:r w:rsidRPr="00B42718">
        <w:rPr>
          <w:rFonts w:eastAsia="Times New Roman" w:cs="Times New Roman"/>
          <w:sz w:val="28"/>
          <w:szCs w:val="24"/>
          <w:lang w:eastAsia="ru-RU"/>
        </w:rPr>
        <w:t>Обеспечивает взаимодействие контроллера с оператором и внешним миром. В нее входят:</w:t>
      </w:r>
    </w:p>
    <w:p w:rsidR="00B42718" w:rsidRPr="00B42718" w:rsidRDefault="00B42718" w:rsidP="00B42718">
      <w:pPr>
        <w:pStyle w:val="a3"/>
        <w:numPr>
          <w:ilvl w:val="0"/>
          <w:numId w:val="5"/>
        </w:numPr>
        <w:spacing w:after="0" w:line="360" w:lineRule="auto"/>
        <w:rPr>
          <w:rFonts w:eastAsia="Times New Roman" w:cs="Times New Roman"/>
          <w:sz w:val="28"/>
          <w:szCs w:val="24"/>
          <w:lang w:eastAsia="ru-RU"/>
        </w:rPr>
      </w:pPr>
      <w:r w:rsidRPr="00B42718">
        <w:rPr>
          <w:rFonts w:eastAsia="Times New Roman" w:cs="Times New Roman"/>
          <w:sz w:val="28"/>
          <w:szCs w:val="24"/>
          <w:lang w:eastAsia="ru-RU"/>
        </w:rPr>
        <w:t>Приемник ELRS для получения управляющих команд с пульта пилота;</w:t>
      </w:r>
    </w:p>
    <w:p w:rsidR="00B42718" w:rsidRPr="00B42718" w:rsidRDefault="00B42718" w:rsidP="00B42718">
      <w:pPr>
        <w:pStyle w:val="a3"/>
        <w:numPr>
          <w:ilvl w:val="0"/>
          <w:numId w:val="5"/>
        </w:numPr>
        <w:spacing w:after="0" w:line="360" w:lineRule="auto"/>
        <w:rPr>
          <w:rFonts w:eastAsia="Times New Roman" w:cs="Times New Roman"/>
          <w:sz w:val="28"/>
          <w:szCs w:val="24"/>
          <w:lang w:eastAsia="ru-RU"/>
        </w:rPr>
      </w:pPr>
      <w:r w:rsidRPr="00B42718">
        <w:rPr>
          <w:rFonts w:eastAsia="Times New Roman" w:cs="Times New Roman"/>
          <w:sz w:val="28"/>
          <w:szCs w:val="24"/>
          <w:lang w:eastAsia="ru-RU"/>
        </w:rPr>
        <w:t>Приемник GPS для определения глобальных координат;</w:t>
      </w:r>
    </w:p>
    <w:p w:rsidR="00B42718" w:rsidRPr="00B42718" w:rsidRDefault="00B42718" w:rsidP="00B42718">
      <w:pPr>
        <w:pStyle w:val="a3"/>
        <w:numPr>
          <w:ilvl w:val="0"/>
          <w:numId w:val="5"/>
        </w:numPr>
        <w:spacing w:after="0" w:line="360" w:lineRule="auto"/>
        <w:rPr>
          <w:rFonts w:eastAsia="Times New Roman" w:cs="Times New Roman"/>
          <w:sz w:val="28"/>
          <w:szCs w:val="24"/>
          <w:lang w:eastAsia="ru-RU"/>
        </w:rPr>
      </w:pPr>
      <w:r w:rsidRPr="00B42718">
        <w:rPr>
          <w:rFonts w:eastAsia="Times New Roman" w:cs="Times New Roman"/>
          <w:sz w:val="28"/>
          <w:szCs w:val="24"/>
          <w:lang w:eastAsia="ru-RU"/>
        </w:rPr>
        <w:t xml:space="preserve">Модуль SD-CARD для непрерывного </w:t>
      </w:r>
      <w:proofErr w:type="spellStart"/>
      <w:r w:rsidRPr="00B42718">
        <w:rPr>
          <w:rFonts w:eastAsia="Times New Roman" w:cs="Times New Roman"/>
          <w:sz w:val="28"/>
          <w:szCs w:val="24"/>
          <w:lang w:eastAsia="ru-RU"/>
        </w:rPr>
        <w:t>логиро</w:t>
      </w:r>
      <w:r>
        <w:rPr>
          <w:rFonts w:eastAsia="Times New Roman" w:cs="Times New Roman"/>
          <w:sz w:val="28"/>
          <w:szCs w:val="24"/>
          <w:lang w:eastAsia="ru-RU"/>
        </w:rPr>
        <w:t>вания</w:t>
      </w:r>
      <w:proofErr w:type="spellEnd"/>
      <w:r>
        <w:rPr>
          <w:rFonts w:eastAsia="Times New Roman" w:cs="Times New Roman"/>
          <w:sz w:val="28"/>
          <w:szCs w:val="24"/>
          <w:lang w:eastAsia="ru-RU"/>
        </w:rPr>
        <w:t xml:space="preserve"> полетных данных</w:t>
      </w:r>
      <w:r w:rsidRPr="00B42718">
        <w:rPr>
          <w:rFonts w:eastAsia="Times New Roman" w:cs="Times New Roman"/>
          <w:sz w:val="28"/>
          <w:szCs w:val="24"/>
          <w:lang w:eastAsia="ru-RU"/>
        </w:rPr>
        <w:t>;</w:t>
      </w:r>
    </w:p>
    <w:p w:rsidR="00B42718" w:rsidRPr="00B42718" w:rsidRDefault="00B42718" w:rsidP="00B42718">
      <w:pPr>
        <w:pStyle w:val="a3"/>
        <w:numPr>
          <w:ilvl w:val="0"/>
          <w:numId w:val="5"/>
        </w:numPr>
        <w:spacing w:after="0" w:line="360" w:lineRule="auto"/>
        <w:rPr>
          <w:rFonts w:eastAsia="Times New Roman" w:cs="Times New Roman"/>
          <w:sz w:val="28"/>
          <w:szCs w:val="24"/>
          <w:lang w:eastAsia="ru-RU"/>
        </w:rPr>
      </w:pPr>
      <w:r w:rsidRPr="00B42718">
        <w:rPr>
          <w:rFonts w:eastAsia="Times New Roman" w:cs="Times New Roman"/>
          <w:sz w:val="28"/>
          <w:szCs w:val="24"/>
          <w:lang w:eastAsia="ru-RU"/>
        </w:rPr>
        <w:t>USB-интерфейс, позволяющий осуществлять сервисную настройку и прошивку контроллера с персонального компьютера.</w:t>
      </w:r>
    </w:p>
    <w:p w:rsidR="00B42718" w:rsidRPr="00B42718" w:rsidRDefault="00B42718" w:rsidP="00B42718">
      <w:pPr>
        <w:pStyle w:val="a3"/>
        <w:spacing w:after="0" w:line="360" w:lineRule="auto"/>
        <w:rPr>
          <w:rFonts w:eastAsia="Times New Roman" w:cs="Times New Roman"/>
          <w:sz w:val="28"/>
          <w:szCs w:val="24"/>
          <w:lang w:eastAsia="ru-RU"/>
        </w:rPr>
      </w:pPr>
      <w:r w:rsidRPr="00B42718">
        <w:rPr>
          <w:rFonts w:eastAsia="Times New Roman" w:cs="Times New Roman"/>
          <w:sz w:val="28"/>
          <w:szCs w:val="24"/>
          <w:lang w:eastAsia="ru-RU"/>
        </w:rPr>
        <w:t>5. Блок исполнительных устройств и индикации</w:t>
      </w:r>
    </w:p>
    <w:p w:rsidR="00B42718" w:rsidRPr="00B42718" w:rsidRDefault="00B42718" w:rsidP="00B42718">
      <w:pPr>
        <w:pStyle w:val="a3"/>
        <w:spacing w:after="0" w:line="360" w:lineRule="auto"/>
        <w:rPr>
          <w:rFonts w:eastAsia="Times New Roman" w:cs="Times New Roman"/>
          <w:sz w:val="28"/>
          <w:szCs w:val="24"/>
          <w:lang w:eastAsia="ru-RU"/>
        </w:rPr>
      </w:pPr>
      <w:r>
        <w:rPr>
          <w:rFonts w:eastAsia="Times New Roman" w:cs="Times New Roman"/>
          <w:sz w:val="28"/>
          <w:szCs w:val="24"/>
          <w:lang w:eastAsia="ru-RU"/>
        </w:rPr>
        <w:tab/>
      </w:r>
      <w:r w:rsidRPr="00B42718">
        <w:rPr>
          <w:rFonts w:eastAsia="Times New Roman" w:cs="Times New Roman"/>
          <w:sz w:val="28"/>
          <w:szCs w:val="24"/>
          <w:lang w:eastAsia="ru-RU"/>
        </w:rPr>
        <w:t xml:space="preserve">На основе математических расчетов ПИД-регулятора микроконтроллер формирует управляющие сигналы, которые передаются на блок </w:t>
      </w:r>
      <w:r>
        <w:rPr>
          <w:rFonts w:eastAsia="Times New Roman" w:cs="Times New Roman"/>
          <w:sz w:val="28"/>
          <w:szCs w:val="24"/>
          <w:lang w:eastAsia="ru-RU"/>
        </w:rPr>
        <w:t>регуляторов оборотов</w:t>
      </w:r>
      <w:r w:rsidRPr="00B42718">
        <w:rPr>
          <w:rFonts w:eastAsia="Times New Roman" w:cs="Times New Roman"/>
          <w:sz w:val="28"/>
          <w:szCs w:val="24"/>
          <w:lang w:eastAsia="ru-RU"/>
        </w:rPr>
        <w:t xml:space="preserve">. Регуляторы скорости коммутируют силовые токи для вращения </w:t>
      </w:r>
      <w:proofErr w:type="spellStart"/>
      <w:r w:rsidRPr="00B42718">
        <w:rPr>
          <w:rFonts w:eastAsia="Times New Roman" w:cs="Times New Roman"/>
          <w:sz w:val="28"/>
          <w:szCs w:val="24"/>
          <w:lang w:eastAsia="ru-RU"/>
        </w:rPr>
        <w:t>бесколлекторных</w:t>
      </w:r>
      <w:proofErr w:type="spellEnd"/>
      <w:r w:rsidRPr="00B42718">
        <w:rPr>
          <w:rFonts w:eastAsia="Times New Roman" w:cs="Times New Roman"/>
          <w:sz w:val="28"/>
          <w:szCs w:val="24"/>
          <w:lang w:eastAsia="ru-RU"/>
        </w:rPr>
        <w:t xml:space="preserve"> моторов. Дополнительно предусмотрены выходы для управления сервоприводами и блок индикации для обеспечения визуальной и звуковой обратной связи с пилотом на земле.</w:t>
      </w:r>
    </w:p>
    <w:p w:rsidR="00B42718" w:rsidRDefault="00B42718" w:rsidP="00B42718">
      <w:pPr>
        <w:pStyle w:val="a3"/>
        <w:spacing w:after="0" w:line="360" w:lineRule="auto"/>
        <w:rPr>
          <w:rFonts w:eastAsia="Times New Roman" w:cs="Times New Roman"/>
          <w:sz w:val="28"/>
          <w:szCs w:val="24"/>
          <w:lang w:eastAsia="ru-RU"/>
        </w:rPr>
      </w:pPr>
      <w:r>
        <w:rPr>
          <w:rFonts w:eastAsia="Times New Roman" w:cs="Times New Roman"/>
          <w:sz w:val="28"/>
          <w:szCs w:val="24"/>
          <w:lang w:eastAsia="ru-RU"/>
        </w:rPr>
        <w:tab/>
      </w:r>
      <w:r w:rsidRPr="00B42718">
        <w:rPr>
          <w:rFonts w:eastAsia="Times New Roman" w:cs="Times New Roman"/>
          <w:sz w:val="28"/>
          <w:szCs w:val="24"/>
          <w:lang w:eastAsia="ru-RU"/>
        </w:rPr>
        <w:t>На основе описанных выше функциональных узлов и связей между ними была разработана структурная схема полетного контроллера, наглядно отражающая направления информационных и энергетических потоков (рисунок 2.1).</w:t>
      </w:r>
    </w:p>
    <w:p w:rsidR="00B42718" w:rsidRPr="00B42718" w:rsidRDefault="00B42718" w:rsidP="00B42718">
      <w:pPr>
        <w:pStyle w:val="a3"/>
        <w:spacing w:after="0" w:line="360" w:lineRule="auto"/>
        <w:jc w:val="center"/>
        <w:rPr>
          <w:rFonts w:eastAsia="Times New Roman" w:cs="Times New Roman"/>
          <w:sz w:val="28"/>
          <w:szCs w:val="24"/>
          <w:lang w:eastAsia="ru-RU"/>
        </w:rPr>
      </w:pPr>
      <w:r>
        <w:rPr>
          <w:rFonts w:eastAsia="Times New Roman" w:cs="Times New Roman"/>
          <w:noProof/>
          <w:sz w:val="28"/>
          <w:szCs w:val="24"/>
          <w:lang w:eastAsia="ru-RU"/>
        </w:rPr>
        <w:lastRenderedPageBreak/>
        <w:drawing>
          <wp:inline distT="0" distB="0" distL="0" distR="0">
            <wp:extent cx="5668166" cy="5430008"/>
            <wp:effectExtent l="0" t="0" r="889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Структура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5430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2718" w:rsidRPr="00B42718" w:rsidRDefault="00B42718" w:rsidP="00B42718">
      <w:pPr>
        <w:pStyle w:val="a3"/>
        <w:spacing w:after="0" w:line="360" w:lineRule="auto"/>
        <w:jc w:val="center"/>
        <w:rPr>
          <w:rFonts w:eastAsia="Times New Roman" w:cs="Times New Roman"/>
          <w:sz w:val="28"/>
          <w:szCs w:val="24"/>
          <w:lang w:eastAsia="ru-RU"/>
        </w:rPr>
      </w:pPr>
      <w:r w:rsidRPr="00B42718">
        <w:rPr>
          <w:rFonts w:eastAsia="Times New Roman" w:cs="Times New Roman"/>
          <w:sz w:val="28"/>
          <w:szCs w:val="24"/>
          <w:lang w:eastAsia="ru-RU"/>
        </w:rPr>
        <w:t>Рисунок 2.1 - Структур</w:t>
      </w:r>
      <w:r>
        <w:rPr>
          <w:rFonts w:eastAsia="Times New Roman" w:cs="Times New Roman"/>
          <w:sz w:val="28"/>
          <w:szCs w:val="24"/>
          <w:lang w:eastAsia="ru-RU"/>
        </w:rPr>
        <w:t>ная схема полетного контроллера</w:t>
      </w:r>
    </w:p>
    <w:p w:rsidR="005B1039" w:rsidRPr="005B1039" w:rsidRDefault="00B42718" w:rsidP="00B42718">
      <w:pPr>
        <w:pStyle w:val="a3"/>
        <w:spacing w:after="0" w:line="360" w:lineRule="auto"/>
        <w:rPr>
          <w:sz w:val="28"/>
        </w:rPr>
      </w:pPr>
      <w:r>
        <w:rPr>
          <w:rFonts w:eastAsia="Times New Roman" w:cs="Times New Roman"/>
          <w:sz w:val="28"/>
          <w:szCs w:val="24"/>
          <w:lang w:eastAsia="ru-RU"/>
        </w:rPr>
        <w:tab/>
      </w:r>
      <w:r w:rsidRPr="00B42718">
        <w:rPr>
          <w:rFonts w:eastAsia="Times New Roman" w:cs="Times New Roman"/>
          <w:sz w:val="28"/>
          <w:szCs w:val="24"/>
          <w:lang w:eastAsia="ru-RU"/>
        </w:rPr>
        <w:t xml:space="preserve">Данная </w:t>
      </w:r>
      <w:r>
        <w:rPr>
          <w:rFonts w:eastAsia="Times New Roman" w:cs="Times New Roman"/>
          <w:sz w:val="28"/>
          <w:szCs w:val="24"/>
          <w:lang w:eastAsia="ru-RU"/>
        </w:rPr>
        <w:t>структур</w:t>
      </w:r>
      <w:r w:rsidRPr="00B42718">
        <w:rPr>
          <w:rFonts w:eastAsia="Times New Roman" w:cs="Times New Roman"/>
          <w:sz w:val="28"/>
          <w:szCs w:val="24"/>
          <w:lang w:eastAsia="ru-RU"/>
        </w:rPr>
        <w:t>а полностью покрывает аппаратные потребности разрабатываемого устройства и служит строгим базисом для последующей разработки функциональной и принципиальной электрических схем</w:t>
      </w:r>
      <w:r w:rsidRPr="00B42718">
        <w:rPr>
          <w:rFonts w:eastAsia="Times New Roman" w:cs="Times New Roman"/>
          <w:szCs w:val="24"/>
          <w:lang w:eastAsia="ru-RU"/>
        </w:rPr>
        <w:t>.</w:t>
      </w:r>
    </w:p>
    <w:sectPr w:rsidR="005B1039" w:rsidRPr="005B103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B1197B"/>
    <w:multiLevelType w:val="multilevel"/>
    <w:tmpl w:val="64A20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767EDF"/>
    <w:multiLevelType w:val="multilevel"/>
    <w:tmpl w:val="F9B88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3E3761"/>
    <w:multiLevelType w:val="multilevel"/>
    <w:tmpl w:val="A0C05F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F171B7E"/>
    <w:multiLevelType w:val="multilevel"/>
    <w:tmpl w:val="D6562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375552"/>
    <w:multiLevelType w:val="hybridMultilevel"/>
    <w:tmpl w:val="CA70BB6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1287"/>
    <w:rsid w:val="0019444F"/>
    <w:rsid w:val="002E524C"/>
    <w:rsid w:val="00325097"/>
    <w:rsid w:val="00370DE5"/>
    <w:rsid w:val="003A2278"/>
    <w:rsid w:val="003E66BC"/>
    <w:rsid w:val="005A7C4C"/>
    <w:rsid w:val="005B1039"/>
    <w:rsid w:val="006E3CF6"/>
    <w:rsid w:val="00866942"/>
    <w:rsid w:val="00931287"/>
    <w:rsid w:val="0097588A"/>
    <w:rsid w:val="00996082"/>
    <w:rsid w:val="00A24078"/>
    <w:rsid w:val="00A25828"/>
    <w:rsid w:val="00B42718"/>
    <w:rsid w:val="00BE0AAF"/>
    <w:rsid w:val="00BF40C3"/>
    <w:rsid w:val="00DA2BC9"/>
    <w:rsid w:val="00DB474C"/>
    <w:rsid w:val="00EA5B8D"/>
    <w:rsid w:val="00FA3F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1B10A9"/>
  <w15:chartTrackingRefBased/>
  <w15:docId w15:val="{C452184D-659B-46AB-9777-D2BCFF531E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DA2BC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Гост"/>
    <w:basedOn w:val="a"/>
    <w:link w:val="a4"/>
    <w:qFormat/>
    <w:rsid w:val="002E524C"/>
    <w:pPr>
      <w:jc w:val="both"/>
    </w:pPr>
    <w:rPr>
      <w:rFonts w:ascii="Times New Roman" w:hAnsi="Times New Roman"/>
      <w:sz w:val="24"/>
    </w:rPr>
  </w:style>
  <w:style w:type="character" w:customStyle="1" w:styleId="a4">
    <w:name w:val="Гост Знак"/>
    <w:basedOn w:val="a0"/>
    <w:link w:val="a3"/>
    <w:rsid w:val="002E524C"/>
    <w:rPr>
      <w:rFonts w:ascii="Times New Roman" w:hAnsi="Times New Roman"/>
      <w:sz w:val="24"/>
    </w:rPr>
  </w:style>
  <w:style w:type="paragraph" w:styleId="a5">
    <w:name w:val="Normal (Web)"/>
    <w:basedOn w:val="a"/>
    <w:uiPriority w:val="99"/>
    <w:unhideWhenUsed/>
    <w:rsid w:val="009312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DA2BC9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6">
    <w:name w:val="Strong"/>
    <w:basedOn w:val="a0"/>
    <w:uiPriority w:val="22"/>
    <w:qFormat/>
    <w:rsid w:val="00DA2BC9"/>
    <w:rPr>
      <w:b/>
      <w:bCs/>
    </w:rPr>
  </w:style>
  <w:style w:type="table" w:styleId="a7">
    <w:name w:val="Table Grid"/>
    <w:basedOn w:val="a1"/>
    <w:uiPriority w:val="39"/>
    <w:rsid w:val="00BE0A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322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03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09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86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07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90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78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91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45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package" Target="embeddings/_____Microsoft_Excel.xlsx"/><Relationship Id="rId5" Type="http://schemas.openxmlformats.org/officeDocument/2006/relationships/image" Target="media/image1.emf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11</Pages>
  <Words>1863</Words>
  <Characters>10621</Characters>
  <Application>Microsoft Office Word</Application>
  <DocSecurity>0</DocSecurity>
  <Lines>88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Яромир Калистратов</dc:creator>
  <cp:keywords/>
  <dc:description/>
  <cp:lastModifiedBy>Яромир Калистратов</cp:lastModifiedBy>
  <cp:revision>7</cp:revision>
  <dcterms:created xsi:type="dcterms:W3CDTF">2026-05-31T15:42:00Z</dcterms:created>
  <dcterms:modified xsi:type="dcterms:W3CDTF">2026-05-31T23:14:00Z</dcterms:modified>
</cp:coreProperties>
</file>