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737" w:rsidRPr="00E64227" w:rsidRDefault="003533D1">
      <w:pPr>
        <w:rPr>
          <w:strike/>
          <w:sz w:val="28"/>
          <w:szCs w:val="28"/>
        </w:rPr>
      </w:pPr>
      <w:r w:rsidRPr="00E64227">
        <w:rPr>
          <w:strike/>
          <w:sz w:val="28"/>
          <w:szCs w:val="28"/>
        </w:rPr>
        <w:t>1- S'approprier le projet et en établir la carte mentale.</w:t>
      </w:r>
    </w:p>
    <w:p w:rsidR="003533D1" w:rsidRPr="003533D1" w:rsidRDefault="003533D1">
      <w:pPr>
        <w:rPr>
          <w:sz w:val="28"/>
          <w:szCs w:val="28"/>
        </w:rPr>
      </w:pPr>
    </w:p>
    <w:p w:rsidR="003533D1" w:rsidRPr="00E64227" w:rsidRDefault="003533D1">
      <w:pPr>
        <w:rPr>
          <w:strike/>
          <w:sz w:val="28"/>
          <w:szCs w:val="28"/>
        </w:rPr>
      </w:pPr>
      <w:r w:rsidRPr="00E64227">
        <w:rPr>
          <w:strike/>
          <w:sz w:val="28"/>
          <w:szCs w:val="28"/>
        </w:rPr>
        <w:t>2- Réaliser le diagramme des exigences du projet</w:t>
      </w:r>
    </w:p>
    <w:p w:rsidR="003533D1" w:rsidRPr="003533D1" w:rsidRDefault="003533D1">
      <w:pPr>
        <w:rPr>
          <w:sz w:val="28"/>
          <w:szCs w:val="28"/>
        </w:rPr>
      </w:pPr>
    </w:p>
    <w:p w:rsidR="003533D1" w:rsidRPr="00E64227" w:rsidRDefault="003533D1">
      <w:pPr>
        <w:rPr>
          <w:strike/>
          <w:sz w:val="28"/>
          <w:szCs w:val="28"/>
        </w:rPr>
      </w:pPr>
      <w:r w:rsidRPr="00E64227">
        <w:rPr>
          <w:strike/>
          <w:sz w:val="28"/>
          <w:szCs w:val="28"/>
        </w:rPr>
        <w:t>3- Répartir le projet en tâches</w:t>
      </w:r>
    </w:p>
    <w:p w:rsidR="003533D1" w:rsidRPr="003533D1" w:rsidRDefault="003533D1">
      <w:pPr>
        <w:rPr>
          <w:sz w:val="28"/>
          <w:szCs w:val="28"/>
        </w:rPr>
      </w:pPr>
    </w:p>
    <w:p w:rsidR="003533D1" w:rsidRPr="00E64227" w:rsidRDefault="003533D1">
      <w:pPr>
        <w:rPr>
          <w:color w:val="FF0000"/>
          <w:sz w:val="28"/>
          <w:szCs w:val="28"/>
        </w:rPr>
      </w:pPr>
      <w:r w:rsidRPr="00E64227">
        <w:rPr>
          <w:color w:val="FF0000"/>
          <w:sz w:val="28"/>
          <w:szCs w:val="28"/>
        </w:rPr>
        <w:t>4- Elaborer un calendrier prévisionnel: diagramme de Gantt</w:t>
      </w:r>
    </w:p>
    <w:p w:rsidR="003533D1" w:rsidRPr="003533D1" w:rsidRDefault="003533D1">
      <w:pPr>
        <w:rPr>
          <w:sz w:val="28"/>
          <w:szCs w:val="28"/>
        </w:rPr>
      </w:pPr>
    </w:p>
    <w:p w:rsidR="003533D1" w:rsidRPr="00E64227" w:rsidRDefault="003533D1">
      <w:pPr>
        <w:rPr>
          <w:strike/>
          <w:sz w:val="28"/>
          <w:szCs w:val="28"/>
        </w:rPr>
      </w:pPr>
      <w:r w:rsidRPr="00E64227">
        <w:rPr>
          <w:strike/>
          <w:sz w:val="28"/>
          <w:szCs w:val="28"/>
        </w:rPr>
        <w:t>5- Rechercher les principes de solutions possibles sous forme de tableau avec les avantages et inconvénients...</w:t>
      </w:r>
    </w:p>
    <w:p w:rsidR="003533D1" w:rsidRPr="003533D1" w:rsidRDefault="003533D1">
      <w:pPr>
        <w:rPr>
          <w:sz w:val="28"/>
          <w:szCs w:val="28"/>
        </w:rPr>
      </w:pPr>
    </w:p>
    <w:p w:rsidR="003533D1" w:rsidRPr="00E64227" w:rsidRDefault="003533D1">
      <w:pPr>
        <w:rPr>
          <w:strike/>
          <w:sz w:val="28"/>
          <w:szCs w:val="28"/>
        </w:rPr>
      </w:pPr>
      <w:r w:rsidRPr="00E64227">
        <w:rPr>
          <w:strike/>
          <w:sz w:val="28"/>
          <w:szCs w:val="28"/>
        </w:rPr>
        <w:t>6- Choisir une solution et justifier ....</w:t>
      </w:r>
    </w:p>
    <w:p w:rsidR="003533D1" w:rsidRPr="003533D1" w:rsidRDefault="003533D1">
      <w:pPr>
        <w:rPr>
          <w:sz w:val="28"/>
          <w:szCs w:val="28"/>
        </w:rPr>
      </w:pPr>
    </w:p>
    <w:p w:rsidR="003533D1" w:rsidRPr="00DC1927" w:rsidRDefault="003533D1">
      <w:pPr>
        <w:rPr>
          <w:strike/>
          <w:color w:val="000000" w:themeColor="text1"/>
          <w:sz w:val="28"/>
          <w:szCs w:val="28"/>
        </w:rPr>
      </w:pPr>
      <w:r w:rsidRPr="00DC1927">
        <w:rPr>
          <w:strike/>
          <w:color w:val="000000" w:themeColor="text1"/>
          <w:sz w:val="28"/>
          <w:szCs w:val="28"/>
        </w:rPr>
        <w:t>7- Etablir le diagramme de définition de bloc pour déterminer les différentes parties du système.</w:t>
      </w:r>
    </w:p>
    <w:p w:rsidR="003533D1" w:rsidRPr="003533D1" w:rsidRDefault="003533D1">
      <w:pPr>
        <w:rPr>
          <w:sz w:val="28"/>
          <w:szCs w:val="28"/>
        </w:rPr>
      </w:pPr>
    </w:p>
    <w:p w:rsidR="003533D1" w:rsidRPr="00DC1927" w:rsidRDefault="003533D1">
      <w:pPr>
        <w:rPr>
          <w:strike/>
          <w:color w:val="000000" w:themeColor="text1"/>
          <w:sz w:val="28"/>
          <w:szCs w:val="28"/>
        </w:rPr>
      </w:pPr>
      <w:r w:rsidRPr="00DC1927">
        <w:rPr>
          <w:strike/>
          <w:color w:val="000000" w:themeColor="text1"/>
          <w:sz w:val="28"/>
          <w:szCs w:val="28"/>
        </w:rPr>
        <w:t>8- Etablir les diagrammes de définition de blocs internes (permet d'identifier les flux,...), de séquence… permettant de décrire le fonctionnement</w:t>
      </w:r>
    </w:p>
    <w:p w:rsidR="003533D1" w:rsidRPr="003533D1" w:rsidRDefault="003533D1">
      <w:pPr>
        <w:rPr>
          <w:sz w:val="28"/>
          <w:szCs w:val="28"/>
        </w:rPr>
      </w:pPr>
    </w:p>
    <w:p w:rsidR="003533D1" w:rsidRPr="00E64227" w:rsidRDefault="003533D1">
      <w:pPr>
        <w:rPr>
          <w:color w:val="FF0000"/>
          <w:sz w:val="28"/>
          <w:szCs w:val="28"/>
        </w:rPr>
      </w:pPr>
      <w:r w:rsidRPr="00E64227">
        <w:rPr>
          <w:color w:val="FF0000"/>
          <w:sz w:val="28"/>
          <w:szCs w:val="28"/>
        </w:rPr>
        <w:t xml:space="preserve">9- Modéliser le système sous forme de croquis. </w:t>
      </w:r>
    </w:p>
    <w:p w:rsidR="003533D1" w:rsidRPr="003533D1" w:rsidRDefault="003533D1">
      <w:pPr>
        <w:rPr>
          <w:sz w:val="28"/>
          <w:szCs w:val="28"/>
        </w:rPr>
      </w:pPr>
    </w:p>
    <w:p w:rsidR="003533D1" w:rsidRPr="00E64227" w:rsidRDefault="003533D1">
      <w:pPr>
        <w:rPr>
          <w:color w:val="FF0000"/>
          <w:sz w:val="28"/>
          <w:szCs w:val="28"/>
        </w:rPr>
      </w:pPr>
      <w:r w:rsidRPr="00E64227">
        <w:rPr>
          <w:color w:val="FF0000"/>
          <w:sz w:val="28"/>
          <w:szCs w:val="28"/>
        </w:rPr>
        <w:t>10- Choisir les alimentati</w:t>
      </w:r>
      <w:bookmarkStart w:id="0" w:name="_GoBack"/>
      <w:bookmarkEnd w:id="0"/>
      <w:r w:rsidRPr="00E64227">
        <w:rPr>
          <w:color w:val="FF0000"/>
          <w:sz w:val="28"/>
          <w:szCs w:val="28"/>
        </w:rPr>
        <w:t>ons</w:t>
      </w:r>
      <w:r w:rsidR="008F0611" w:rsidRPr="00E64227">
        <w:rPr>
          <w:color w:val="FF0000"/>
          <w:sz w:val="28"/>
          <w:szCs w:val="28"/>
        </w:rPr>
        <w:t>….</w:t>
      </w:r>
    </w:p>
    <w:p w:rsidR="003533D1" w:rsidRPr="003533D1" w:rsidRDefault="003533D1">
      <w:pPr>
        <w:rPr>
          <w:sz w:val="28"/>
          <w:szCs w:val="28"/>
        </w:rPr>
      </w:pPr>
    </w:p>
    <w:p w:rsidR="003533D1" w:rsidRPr="00E64227" w:rsidRDefault="003533D1">
      <w:pPr>
        <w:rPr>
          <w:color w:val="FFFF00"/>
          <w:sz w:val="28"/>
          <w:szCs w:val="28"/>
        </w:rPr>
      </w:pPr>
      <w:r w:rsidRPr="00E64227">
        <w:rPr>
          <w:color w:val="FFFF00"/>
          <w:sz w:val="28"/>
          <w:szCs w:val="28"/>
        </w:rPr>
        <w:t>11- Présenter le système sous forme de soutenance orale</w:t>
      </w:r>
    </w:p>
    <w:sectPr w:rsidR="003533D1" w:rsidRPr="00E64227" w:rsidSect="006D3A52">
      <w:headerReference w:type="default" r:id="rId7"/>
      <w:pgSz w:w="11906" w:h="16838" w:code="9"/>
      <w:pgMar w:top="680" w:right="720" w:bottom="720" w:left="72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1927" w:rsidRDefault="00DC1927" w:rsidP="003533D1">
      <w:pPr>
        <w:spacing w:line="240" w:lineRule="auto"/>
      </w:pPr>
      <w:r>
        <w:separator/>
      </w:r>
    </w:p>
  </w:endnote>
  <w:endnote w:type="continuationSeparator" w:id="0">
    <w:p w:rsidR="00DC1927" w:rsidRDefault="00DC1927" w:rsidP="003533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1927" w:rsidRDefault="00DC1927" w:rsidP="003533D1">
      <w:pPr>
        <w:spacing w:line="240" w:lineRule="auto"/>
      </w:pPr>
      <w:r>
        <w:separator/>
      </w:r>
    </w:p>
  </w:footnote>
  <w:footnote w:type="continuationSeparator" w:id="0">
    <w:p w:rsidR="00DC1927" w:rsidRDefault="00DC1927" w:rsidP="003533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927" w:rsidRDefault="00DC1927" w:rsidP="003533D1">
    <w:pPr>
      <w:pStyle w:val="En-tte"/>
      <w:pBdr>
        <w:bottom w:val="single" w:sz="4" w:space="1" w:color="auto"/>
      </w:pBdr>
      <w:jc w:val="center"/>
    </w:pPr>
    <w:r>
      <w:t>REVUE1</w:t>
    </w:r>
    <w:r>
      <w:tab/>
      <w:t>12/03/2024</w:t>
    </w:r>
  </w:p>
  <w:p w:rsidR="00DC1927" w:rsidRDefault="00DC192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3F62"/>
    <w:rsid w:val="003533D1"/>
    <w:rsid w:val="003C6B39"/>
    <w:rsid w:val="003E7DA0"/>
    <w:rsid w:val="00415737"/>
    <w:rsid w:val="005A3B8F"/>
    <w:rsid w:val="00614761"/>
    <w:rsid w:val="006D3A52"/>
    <w:rsid w:val="008F0611"/>
    <w:rsid w:val="0090243F"/>
    <w:rsid w:val="00A54D2D"/>
    <w:rsid w:val="00AF6479"/>
    <w:rsid w:val="00BE4B9A"/>
    <w:rsid w:val="00C57833"/>
    <w:rsid w:val="00D10A31"/>
    <w:rsid w:val="00D51291"/>
    <w:rsid w:val="00D83CA8"/>
    <w:rsid w:val="00DC1927"/>
    <w:rsid w:val="00DD67B4"/>
    <w:rsid w:val="00DE674E"/>
    <w:rsid w:val="00E13F62"/>
    <w:rsid w:val="00E2065C"/>
    <w:rsid w:val="00E64227"/>
    <w:rsid w:val="00FE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73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533D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33D1"/>
  </w:style>
  <w:style w:type="paragraph" w:styleId="Pieddepage">
    <w:name w:val="footer"/>
    <w:basedOn w:val="Normal"/>
    <w:link w:val="PieddepageCar"/>
    <w:uiPriority w:val="99"/>
    <w:semiHidden/>
    <w:unhideWhenUsed/>
    <w:rsid w:val="003533D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533D1"/>
  </w:style>
  <w:style w:type="paragraph" w:styleId="Textedebulles">
    <w:name w:val="Balloon Text"/>
    <w:basedOn w:val="Normal"/>
    <w:link w:val="TextedebullesCar"/>
    <w:uiPriority w:val="99"/>
    <w:semiHidden/>
    <w:unhideWhenUsed/>
    <w:rsid w:val="003533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533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</dc:creator>
  <cp:lastModifiedBy>rallin.honorin</cp:lastModifiedBy>
  <cp:revision>5</cp:revision>
  <dcterms:created xsi:type="dcterms:W3CDTF">2024-03-11T19:51:00Z</dcterms:created>
  <dcterms:modified xsi:type="dcterms:W3CDTF">2024-03-22T10:46:00Z</dcterms:modified>
</cp:coreProperties>
</file>