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val="0"/>
          <w:i w:val="0"/>
        </w:rPr>
        <w:t>Pima Diabetes - Nền tảng Deep Learning (TensorFlow/Keras) - Hướng dẫn tự thực hành</w:t>
      </w:r>
    </w:p>
    <w:p>
      <w:pPr>
        <w:pStyle w:val="Heading2"/>
      </w:pPr>
      <w:r>
        <w:rPr>
          <w:rFonts w:ascii="Calibri" w:hAnsi="Calibri"/>
          <w:b w:val="0"/>
          <w:i w:val="0"/>
        </w:rPr>
        <w:t>Nền tảng mạng nơ-ron và học sâu, thực hành bằng tf.keras</w:t>
      </w:r>
    </w:p>
    <w:p>
      <w:r>
        <w:rPr>
          <w:rFonts w:ascii="Calibri" w:hAnsi="Calibri"/>
          <w:b/>
          <w:i w:val="0"/>
        </w:rPr>
        <w:t>Notebook tương ứng:</w:t>
      </w:r>
      <w:r>
        <w:rPr>
          <w:rFonts w:ascii="Calibri" w:hAnsi="Calibri"/>
          <w:b w:val="0"/>
          <w:i w:val="0"/>
        </w:rPr>
        <w:t xml:space="preserve"> </w:t>
      </w:r>
      <w:r>
        <w:rPr>
          <w:rFonts w:ascii="Consolas" w:hAnsi="Consolas"/>
          <w:b w:val="0"/>
          <w:i w:val="0"/>
          <w:sz w:val="20"/>
        </w:rPr>
        <w:t>keras-tensorflow/Pima_Diabetes_Nen_Tang_Deep_Learning_Keras.ipynb</w:t>
      </w:r>
    </w:p>
    <w:p>
      <w:r>
        <w:rPr>
          <w:rFonts w:ascii="Calibri" w:hAnsi="Calibri"/>
          <w:b w:val="0"/>
          <w:i w:val="0"/>
        </w:rPr>
        <w:t xml:space="preserve">Notebook trình bày </w:t>
      </w:r>
      <w:r>
        <w:rPr>
          <w:rFonts w:ascii="Calibri" w:hAnsi="Calibri"/>
          <w:b/>
          <w:i w:val="0"/>
        </w:rPr>
        <w:t>5 phần nối tiếp nhau</w:t>
      </w:r>
      <w:r>
        <w:rPr>
          <w:rFonts w:ascii="Calibri" w:hAnsi="Calibri"/>
          <w:b w:val="0"/>
          <w:i w:val="0"/>
        </w:rPr>
        <w:t xml:space="preserve"> — Xây dựng mạng DNN → Gradient Checking/Autodiff →</w:t>
      </w:r>
    </w:p>
    <w:p>
      <w:r>
        <w:rPr>
          <w:rFonts w:ascii="Calibri" w:hAnsi="Calibri"/>
          <w:b w:val="0"/>
          <w:i w:val="0"/>
        </w:rPr>
        <w:t xml:space="preserve">Khởi tạo trọng số → Optimizer → BatchNorm/LayerNorm — dùng </w:t>
      </w:r>
      <w:r>
        <w:rPr>
          <w:rFonts w:ascii="Consolas" w:hAnsi="Consolas"/>
          <w:b w:val="0"/>
          <w:i w:val="0"/>
          <w:sz w:val="20"/>
        </w:rPr>
        <w:t>tf.keras</w:t>
      </w:r>
      <w:r>
        <w:rPr>
          <w:rFonts w:ascii="Calibri" w:hAnsi="Calibri"/>
          <w:b w:val="0"/>
          <w:i w:val="0"/>
        </w:rPr>
        <w:t xml:space="preserve"> và xuyên suốt một bộ dữ liệu</w:t>
      </w:r>
    </w:p>
    <w:p>
      <w:r>
        <w:rPr>
          <w:rFonts w:ascii="Calibri" w:hAnsi="Calibri"/>
          <w:b w:val="0"/>
          <w:i w:val="0"/>
        </w:rPr>
        <w:t>y tế thật (Pima Indians Diabetes), đi từ kiến trúc mạng cơ bản nhất đến các kỹ thuật giúp mạng học</w:t>
      </w:r>
    </w:p>
    <w:p>
      <w:r>
        <w:rPr>
          <w:rFonts w:ascii="Calibri" w:hAnsi="Calibri"/>
          <w:b w:val="0"/>
          <w:i w:val="0"/>
        </w:rPr>
        <w:t>ổn định và hiệu quả hơn.</w:t>
      </w:r>
    </w:p>
    <w:p>
      <w:r>
        <w:rPr>
          <w:rFonts w:ascii="Calibri" w:hAnsi="Calibri"/>
          <w:b/>
          <w:i w:val="0"/>
        </w:rPr>
        <w:t>Cài đặt (chạy 1 lần):</w:t>
      </w:r>
      <w:r>
        <w:rPr>
          <w:rFonts w:ascii="Calibri" w:hAnsi="Calibri"/>
          <w:b w:val="0"/>
          <w:i w:val="0"/>
        </w:rPr>
        <w:t xml:space="preserve"> </w:t>
      </w:r>
      <w:r>
        <w:rPr>
          <w:rFonts w:ascii="Consolas" w:hAnsi="Consolas"/>
          <w:b w:val="0"/>
          <w:i w:val="0"/>
          <w:sz w:val="20"/>
        </w:rPr>
        <w:t>cd "keras-tensorflow" &amp;&amp; uv sync</w:t>
      </w:r>
      <w:r>
        <w:rPr>
          <w:rFonts w:ascii="Calibri" w:hAnsi="Calibri"/>
          <w:b w:val="0"/>
          <w:i w:val="0"/>
        </w:rPr>
        <w:t xml:space="preserve">. Chi tiết ở </w:t>
      </w:r>
      <w:r>
        <w:rPr>
          <w:rFonts w:ascii="Consolas" w:hAnsi="Consolas"/>
          <w:b w:val="0"/>
          <w:i w:val="0"/>
          <w:sz w:val="20"/>
        </w:rPr>
        <w:t>keras-tensorflow/README.md</w:t>
      </w:r>
      <w:r>
        <w:rPr>
          <w:rFonts w:ascii="Calibri" w:hAnsi="Calibri"/>
          <w:b w:val="0"/>
          <w:i w:val="0"/>
        </w:rPr>
        <w:t>.</w:t>
      </w:r>
    </w:p>
    <w:p>
      <w:r>
        <w:rPr>
          <w:rFonts w:ascii="Calibri" w:hAnsi="Calibri"/>
          <w:b/>
          <w:i w:val="0"/>
        </w:rPr>
        <w:t>Không cần clone repo hay tải file thủ công:</w:t>
      </w:r>
      <w:r>
        <w:rPr>
          <w:rFonts w:ascii="Calibri" w:hAnsi="Calibri"/>
          <w:b w:val="0"/>
          <w:i w:val="0"/>
        </w:rPr>
        <w:t xml:space="preserve"> cell code đầu tiên của notebook tự tải file </w:t>
      </w:r>
      <w:r>
        <w:rPr>
          <w:rFonts w:ascii="Consolas" w:hAnsi="Consolas"/>
          <w:b w:val="0"/>
          <w:i w:val="0"/>
          <w:sz w:val="20"/>
        </w:rPr>
        <w:t>pima-indians-diabetes.csv</w:t>
      </w:r>
      <w:r>
        <w:rPr>
          <w:rFonts w:ascii="Calibri" w:hAnsi="Calibri"/>
          <w:b w:val="0"/>
          <w:i w:val="0"/>
        </w:rPr>
        <w:t xml:space="preserve"> về từ GitHub raw URL của repo này (chỉ 1 file CSV ~24KB, không phải clone cả repo) — notebook chạy độc lập trên cả Google Colab lẫn Jupyter local.</w:t>
      </w:r>
    </w:p>
    <w:p>
      <w:r>
        <w:rPr>
          <w:rFonts w:ascii="Calibri" w:hAnsi="Calibri"/>
          <w:b/>
          <w:i w:val="0"/>
        </w:rPr>
        <w:t>Cách làm bài trong notebook:</w:t>
      </w:r>
      <w:r>
        <w:rPr>
          <w:rFonts w:ascii="Calibri" w:hAnsi="Calibri"/>
          <w:b w:val="0"/>
          <w:i w:val="0"/>
        </w:rPr>
        <w:t xml:space="preserve"> Mỗi phần có 1-2 bài tập nhỏ, mỗi hàm có đoạn </w:t>
      </w:r>
      <w:r>
        <w:rPr>
          <w:rFonts w:ascii="Consolas" w:hAnsi="Consolas"/>
          <w:b w:val="0"/>
          <w:i w:val="0"/>
          <w:sz w:val="20"/>
        </w:rPr>
        <w:t># YOUR CODE STARTS HERE ... # YOUR CODE ENDS HERE</w:t>
      </w:r>
      <w:r>
        <w:rPr>
          <w:rFonts w:ascii="Calibri" w:hAnsi="Calibri"/>
          <w:b w:val="0"/>
          <w:i w:val="0"/>
        </w:rPr>
        <w:t xml:space="preserve"> để trống (</w:t>
      </w:r>
      <w:r>
        <w:rPr>
          <w:rFonts w:ascii="Consolas" w:hAnsi="Consolas"/>
          <w:b w:val="0"/>
          <w:i w:val="0"/>
          <w:sz w:val="20"/>
        </w:rPr>
        <w:t>pass</w:t>
      </w:r>
      <w:r>
        <w:rPr>
          <w:rFonts w:ascii="Calibri" w:hAnsi="Calibri"/>
          <w:b w:val="0"/>
          <w:i w:val="0"/>
        </w:rPr>
        <w:t xml:space="preserve">). Ngay bên dưới mỗi bài là 1 cell </w:t>
      </w:r>
      <w:r>
        <w:rPr>
          <w:rFonts w:ascii="Calibri" w:hAnsi="Calibri"/>
          <w:b/>
          <w:i w:val="0"/>
        </w:rPr>
        <w:t>Answer</w:t>
      </w:r>
      <w:r>
        <w:rPr>
          <w:rFonts w:ascii="Calibri" w:hAnsi="Calibri"/>
          <w:b w:val="0"/>
          <w:i w:val="0"/>
        </w:rPr>
        <w:t xml:space="preserve"> dạng form thu gọn của Colab (bấm mũi tên bên trái hoặc chọn "Show code" ở menu ba chấm để mở ra xem). Vì cell đáp án vẫn tự chạy khi bấm "Runtime → Run all", notebook </w:t>
      </w:r>
      <w:r>
        <w:rPr>
          <w:rFonts w:ascii="Calibri" w:hAnsi="Calibri"/>
          <w:b/>
          <w:i w:val="0"/>
        </w:rPr>
        <w:t>không bao giờ báo lỗi</w:t>
      </w:r>
      <w:r>
        <w:rPr>
          <w:rFonts w:ascii="Calibri" w:hAnsi="Calibri"/>
          <w:b w:val="0"/>
          <w:i w:val="0"/>
        </w:rPr>
        <w:t xml:space="preserve"> dù chưa làm bài — nhưng lưu ý: chạy Run all như vậy nghĩa là đang xem code đáp án, không phải code tự viết. Để tự kiểm tra bài của mình, viết code vào cell bài tập rồi </w:t>
      </w:r>
      <w:r>
        <w:rPr>
          <w:rFonts w:ascii="Calibri" w:hAnsi="Calibri"/>
          <w:b/>
          <w:i w:val="0"/>
        </w:rPr>
        <w:t>chạy lại đúng cell đó</w:t>
      </w:r>
      <w:r>
        <w:rPr>
          <w:rFonts w:ascii="Calibri" w:hAnsi="Calibri"/>
          <w:b w:val="0"/>
          <w:i w:val="0"/>
        </w:rPr>
        <w:t xml:space="preserve"> (không chạy cell đáp án ngay dưới) trước khi chạy tiếp các cell phía sau.</w:t>
      </w:r>
    </w:p>
    <w:p>
      <w:pPr>
        <w:pStyle w:val="Heading2"/>
      </w:pPr>
      <w:r>
        <w:rPr>
          <w:rFonts w:ascii="Calibri" w:hAnsi="Calibri"/>
          <w:b w:val="0"/>
          <w:i w:val="0"/>
        </w:rPr>
        <w:t>1. Phát biểu bài toán tổng thể</w:t>
      </w:r>
    </w:p>
    <w:p>
      <w:r>
        <w:rPr>
          <w:rFonts w:ascii="Calibri" w:hAnsi="Calibri"/>
          <w:b w:val="0"/>
          <w:i w:val="0"/>
        </w:rPr>
        <w:t xml:space="preserve">Notebook đi qua </w:t>
      </w:r>
      <w:r>
        <w:rPr>
          <w:rFonts w:ascii="Calibri" w:hAnsi="Calibri"/>
          <w:b/>
          <w:i w:val="0"/>
        </w:rPr>
        <w:t>5 khối kiến thức nền tảng</w:t>
      </w:r>
      <w:r>
        <w:rPr>
          <w:rFonts w:ascii="Calibri" w:hAnsi="Calibri"/>
          <w:b w:val="0"/>
          <w:i w:val="0"/>
        </w:rPr>
        <w:t xml:space="preserve"> cần có trước khi xây dựng một mô hình deep learning "chạy được, ổn định, và học đúng" bằng framework thật:</w:t>
      </w:r>
    </w:p>
    <w:p>
      <w:pPr>
        <w:pStyle w:val="ListNumber"/>
      </w:pPr>
      <w:r>
        <w:rPr>
          <w:rFonts w:ascii="Calibri" w:hAnsi="Calibri"/>
          <w:b/>
          <w:i w:val="0"/>
        </w:rPr>
        <w:t>Kiến trúc &amp; huấn luyện cơ bản</w:t>
      </w:r>
      <w:r>
        <w:rPr>
          <w:rFonts w:ascii="Calibri" w:hAnsi="Calibri"/>
          <w:b w:val="0"/>
          <w:i w:val="0"/>
        </w:rPr>
        <w:t xml:space="preserve"> — biết dựng một mạng DNN và hiểu 4 bước forward/cost/backward/update mà </w:t>
      </w:r>
      <w:r>
        <w:rPr>
          <w:rFonts w:ascii="Consolas" w:hAnsi="Consolas"/>
          <w:b w:val="0"/>
          <w:i w:val="0"/>
          <w:sz w:val="20"/>
        </w:rPr>
        <w:t>model.fit()</w:t>
      </w:r>
      <w:r>
        <w:rPr>
          <w:rFonts w:ascii="Calibri" w:hAnsi="Calibri"/>
          <w:b w:val="0"/>
          <w:i w:val="0"/>
        </w:rPr>
        <w:t xml:space="preserve"> đang tự động hoá.</w:t>
      </w:r>
    </w:p>
    <w:p>
      <w:pPr>
        <w:pStyle w:val="ListNumber"/>
      </w:pPr>
      <w:r>
        <w:rPr>
          <w:rFonts w:ascii="Calibri" w:hAnsi="Calibri"/>
          <w:b/>
          <w:i w:val="0"/>
        </w:rPr>
        <w:t>Công cụ debug</w:t>
      </w:r>
      <w:r>
        <w:rPr>
          <w:rFonts w:ascii="Calibri" w:hAnsi="Calibri"/>
          <w:b w:val="0"/>
          <w:i w:val="0"/>
        </w:rPr>
        <w:t xml:space="preserve"> — biết dùng autodiff (</w:t>
      </w:r>
      <w:r>
        <w:rPr>
          <w:rFonts w:ascii="Consolas" w:hAnsi="Consolas"/>
          <w:b w:val="0"/>
          <w:i w:val="0"/>
          <w:sz w:val="20"/>
        </w:rPr>
        <w:t>tf.GradientTape</w:t>
      </w:r>
      <w:r>
        <w:rPr>
          <w:rFonts w:ascii="Calibri" w:hAnsi="Calibri"/>
          <w:b w:val="0"/>
          <w:i w:val="0"/>
        </w:rPr>
        <w:t>) và gradient checking để tin tưởng (có kiểm chứng) vào một phép tính mới tự viết.</w:t>
      </w:r>
    </w:p>
    <w:p>
      <w:pPr>
        <w:pStyle w:val="ListNumber"/>
      </w:pPr>
      <w:r>
        <w:rPr>
          <w:rFonts w:ascii="Calibri" w:hAnsi="Calibri"/>
          <w:b/>
          <w:i w:val="0"/>
        </w:rPr>
        <w:t>Khởi tạo trọng số</w:t>
      </w:r>
      <w:r>
        <w:rPr>
          <w:rFonts w:ascii="Calibri" w:hAnsi="Calibri"/>
          <w:b w:val="0"/>
          <w:i w:val="0"/>
        </w:rPr>
        <w:t xml:space="preserve"> — biết vì sao cùng một kiến trúc có thể "học được" hay "chết hoàn toàn" chỉ vì cách khởi tạo trọng số ban đầu.</w:t>
      </w:r>
    </w:p>
    <w:p>
      <w:pPr>
        <w:pStyle w:val="ListNumber"/>
      </w:pPr>
      <w:r>
        <w:rPr>
          <w:rFonts w:ascii="Calibri" w:hAnsi="Calibri"/>
          <w:b/>
          <w:i w:val="0"/>
        </w:rPr>
        <w:t>Thuật toán tối ưu</w:t>
      </w:r>
      <w:r>
        <w:rPr>
          <w:rFonts w:ascii="Calibri" w:hAnsi="Calibri"/>
          <w:b w:val="0"/>
          <w:i w:val="0"/>
        </w:rPr>
        <w:t xml:space="preserve"> — biết chọn giữa GD/Momentum/Adam và hiểu đánh đổi giữa chúng.</w:t>
      </w:r>
    </w:p>
    <w:p>
      <w:pPr>
        <w:pStyle w:val="ListNumber"/>
      </w:pPr>
      <w:r>
        <w:rPr>
          <w:rFonts w:ascii="Calibri" w:hAnsi="Calibri"/>
          <w:b/>
          <w:i w:val="0"/>
        </w:rPr>
        <w:t>Chuẩn hoá trong lúc train</w:t>
      </w:r>
      <w:r>
        <w:rPr>
          <w:rFonts w:ascii="Calibri" w:hAnsi="Calibri"/>
          <w:b w:val="0"/>
          <w:i w:val="0"/>
        </w:rPr>
        <w:t xml:space="preserve"> — biết dùng BatchNorm/LayerNorm để "cứu" một mạng bị khởi tạo kém.</w:t>
      </w:r>
    </w:p>
    <w:p>
      <w:r>
        <w:rPr>
          <w:rFonts w:ascii="Calibri" w:hAnsi="Calibri"/>
          <w:b w:val="0"/>
          <w:i w:val="0"/>
        </w:rPr>
        <w:t xml:space="preserve">Cả 5 phần dùng chung </w:t>
      </w:r>
      <w:r>
        <w:rPr>
          <w:rFonts w:ascii="Calibri" w:hAnsi="Calibri"/>
          <w:b/>
          <w:i w:val="0"/>
        </w:rPr>
        <w:t>một bộ công cụ đánh giá</w:t>
      </w:r>
      <w:r>
        <w:rPr>
          <w:rFonts w:ascii="Calibri" w:hAnsi="Calibri"/>
          <w:b w:val="0"/>
          <w:i w:val="0"/>
        </w:rPr>
        <w:t xml:space="preserve"> (</w:t>
      </w:r>
      <w:r>
        <w:rPr>
          <w:rFonts w:ascii="Consolas" w:hAnsi="Consolas"/>
          <w:b w:val="0"/>
          <w:i w:val="0"/>
          <w:sz w:val="20"/>
        </w:rPr>
        <w:t>evaluate_classification</w:t>
      </w:r>
      <w:r>
        <w:rPr>
          <w:rFonts w:ascii="Calibri" w:hAnsi="Calibri"/>
          <w:b w:val="0"/>
          <w:i w:val="0"/>
        </w:rPr>
        <w:t xml:space="preserve"> — Accuracy/Precision/Recall/F1/ROC-AUC/confusion matrix) nên có thể so sánh trực tiếp hiệu quả của từng kỹ thuật trên cùng một bài toán thật.</w:t>
      </w:r>
    </w:p>
    <w:p>
      <w:pPr>
        <w:pStyle w:val="Heading2"/>
      </w:pPr>
      <w:r>
        <w:rPr>
          <w:rFonts w:ascii="Calibri" w:hAnsi="Calibri"/>
          <w:b w:val="0"/>
          <w:i w:val="0"/>
        </w:rPr>
        <w:t>2. Dữ liệu sử dụng (dùng chung cho cả 5 phần)</w:t>
      </w:r>
    </w:p>
    <w:p>
      <w:r>
        <w:rPr>
          <w:rFonts w:ascii="Calibri" w:hAnsi="Calibri"/>
          <w:b w:val="0"/>
          <w:i w:val="0"/>
        </w:rPr>
        <w:t xml:space="preserve">Bộ dữ liệu y tế thật </w:t>
      </w:r>
      <w:r>
        <w:rPr>
          <w:rFonts w:ascii="Calibri" w:hAnsi="Calibri"/>
          <w:b/>
          <w:i w:val="0"/>
        </w:rPr>
        <w:t>Pima Indians Diabetes</w:t>
      </w:r>
      <w:r>
        <w:rPr>
          <w:rFonts w:ascii="Calibri" w:hAnsi="Calibri"/>
          <w:b w:val="0"/>
          <w:i w:val="0"/>
        </w:rPr>
        <w:t>: 768 bệnh nhân nữ gốc Ấn Độ (Pima), 8 đặc trưng lâm sàng, nhãn nhị phân (0 = không mắc tiểu đường, 1 = mắc tiểu đường).</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Thuộc tính</w:t>
            </w:r>
          </w:p>
        </w:tc>
        <w:tc>
          <w:tcPr>
            <w:tcW w:type="dxa" w:w="4873"/>
            <w:shd w:val="clear" w:color="auto" w:fill="D9E2F3"/>
          </w:tcPr>
          <w:p>
            <w:r>
              <w:rPr>
                <w:b/>
              </w:rPr>
            </w:r>
            <w:r>
              <w:rPr>
                <w:rFonts w:ascii="Calibri" w:hAnsi="Calibri"/>
                <w:b/>
                <w:i w:val="0"/>
              </w:rPr>
              <w:t>Giá trị</w:t>
            </w:r>
          </w:p>
        </w:tc>
      </w:tr>
      <w:tr>
        <w:tc>
          <w:tcPr>
            <w:tcW w:type="dxa" w:w="4873"/>
          </w:tcPr>
          <w:p>
            <w:r/>
            <w:r>
              <w:rPr>
                <w:rFonts w:ascii="Calibri" w:hAnsi="Calibri"/>
                <w:b w:val="0"/>
                <w:i w:val="0"/>
              </w:rPr>
              <w:t>Nguồn tải</w:t>
            </w:r>
          </w:p>
        </w:tc>
        <w:tc>
          <w:tcPr>
            <w:tcW w:type="dxa" w:w="4873"/>
          </w:tcPr>
          <w:p>
            <w:r/>
            <w:r>
              <w:rPr>
                <w:rFonts w:ascii="Calibri" w:hAnsi="Calibri"/>
                <w:b w:val="0"/>
                <w:i w:val="0"/>
              </w:rPr>
              <w:t>Tự động tải qua cell đầu notebook (raw GitHub URL của chính repo này)</w:t>
            </w:r>
          </w:p>
        </w:tc>
      </w:tr>
      <w:tr>
        <w:tc>
          <w:tcPr>
            <w:tcW w:type="dxa" w:w="4873"/>
          </w:tcPr>
          <w:p>
            <w:r/>
            <w:r>
              <w:rPr>
                <w:rFonts w:ascii="Calibri" w:hAnsi="Calibri"/>
                <w:b w:val="0"/>
                <w:i w:val="0"/>
              </w:rPr>
              <w:t>Số đặc trưng</w:t>
            </w:r>
          </w:p>
        </w:tc>
        <w:tc>
          <w:tcPr>
            <w:tcW w:type="dxa" w:w="4873"/>
          </w:tcPr>
          <w:p>
            <w:r/>
            <w:r>
              <w:rPr>
                <w:rFonts w:ascii="Calibri" w:hAnsi="Calibri"/>
                <w:b w:val="0"/>
                <w:i w:val="0"/>
              </w:rPr>
              <w:t>8 (</w:t>
            </w:r>
            <w:r>
              <w:rPr>
                <w:rFonts w:ascii="Consolas" w:hAnsi="Consolas"/>
                <w:b w:val="0"/>
                <w:i w:val="0"/>
                <w:sz w:val="20"/>
              </w:rPr>
              <w:t>Pregnancies</w:t>
            </w:r>
            <w:r>
              <w:rPr>
                <w:rFonts w:ascii="Calibri" w:hAnsi="Calibri"/>
                <w:b w:val="0"/>
                <w:i w:val="0"/>
              </w:rPr>
              <w:t xml:space="preserve">, </w:t>
            </w:r>
            <w:r>
              <w:rPr>
                <w:rFonts w:ascii="Consolas" w:hAnsi="Consolas"/>
                <w:b w:val="0"/>
                <w:i w:val="0"/>
                <w:sz w:val="20"/>
              </w:rPr>
              <w:t>Glucose</w:t>
            </w:r>
            <w:r>
              <w:rPr>
                <w:rFonts w:ascii="Calibri" w:hAnsi="Calibri"/>
                <w:b w:val="0"/>
                <w:i w:val="0"/>
              </w:rPr>
              <w:t xml:space="preserve">, </w:t>
            </w:r>
            <w:r>
              <w:rPr>
                <w:rFonts w:ascii="Consolas" w:hAnsi="Consolas"/>
                <w:b w:val="0"/>
                <w:i w:val="0"/>
                <w:sz w:val="20"/>
              </w:rPr>
              <w:t>BloodPressure</w:t>
            </w:r>
            <w:r>
              <w:rPr>
                <w:rFonts w:ascii="Calibri" w:hAnsi="Calibri"/>
                <w:b w:val="0"/>
                <w:i w:val="0"/>
              </w:rPr>
              <w:t xml:space="preserve">, </w:t>
            </w:r>
            <w:r>
              <w:rPr>
                <w:rFonts w:ascii="Consolas" w:hAnsi="Consolas"/>
                <w:b w:val="0"/>
                <w:i w:val="0"/>
                <w:sz w:val="20"/>
              </w:rPr>
              <w:t>SkinThickness</w:t>
            </w:r>
            <w:r>
              <w:rPr>
                <w:rFonts w:ascii="Calibri" w:hAnsi="Calibri"/>
                <w:b w:val="0"/>
                <w:i w:val="0"/>
              </w:rPr>
              <w:t xml:space="preserve">, </w:t>
            </w:r>
            <w:r>
              <w:rPr>
                <w:rFonts w:ascii="Consolas" w:hAnsi="Consolas"/>
                <w:b w:val="0"/>
                <w:i w:val="0"/>
                <w:sz w:val="20"/>
              </w:rPr>
              <w:t>Insulin</w:t>
            </w:r>
            <w:r>
              <w:rPr>
                <w:rFonts w:ascii="Calibri" w:hAnsi="Calibri"/>
                <w:b w:val="0"/>
                <w:i w:val="0"/>
              </w:rPr>
              <w:t xml:space="preserve">, </w:t>
            </w:r>
            <w:r>
              <w:rPr>
                <w:rFonts w:ascii="Consolas" w:hAnsi="Consolas"/>
                <w:b w:val="0"/>
                <w:i w:val="0"/>
                <w:sz w:val="20"/>
              </w:rPr>
              <w:t>BMI</w:t>
            </w:r>
            <w:r>
              <w:rPr>
                <w:rFonts w:ascii="Calibri" w:hAnsi="Calibri"/>
                <w:b w:val="0"/>
                <w:i w:val="0"/>
              </w:rPr>
              <w:t xml:space="preserve">, </w:t>
            </w:r>
            <w:r>
              <w:rPr>
                <w:rFonts w:ascii="Consolas" w:hAnsi="Consolas"/>
                <w:b w:val="0"/>
                <w:i w:val="0"/>
                <w:sz w:val="20"/>
              </w:rPr>
              <w:t>DiabetesPedigreeFunction</w:t>
            </w:r>
            <w:r>
              <w:rPr>
                <w:rFonts w:ascii="Calibri" w:hAnsi="Calibri"/>
                <w:b w:val="0"/>
                <w:i w:val="0"/>
              </w:rPr>
              <w:t xml:space="preserve">, </w:t>
            </w:r>
            <w:r>
              <w:rPr>
                <w:rFonts w:ascii="Consolas" w:hAnsi="Consolas"/>
                <w:b w:val="0"/>
                <w:i w:val="0"/>
                <w:sz w:val="20"/>
              </w:rPr>
              <w:t>Age</w:t>
            </w:r>
            <w:r>
              <w:rPr>
                <w:rFonts w:ascii="Calibri" w:hAnsi="Calibri"/>
                <w:b w:val="0"/>
                <w:i w:val="0"/>
              </w:rPr>
              <w:t>)</w:t>
            </w:r>
          </w:p>
        </w:tc>
      </w:tr>
      <w:tr>
        <w:tc>
          <w:tcPr>
            <w:tcW w:type="dxa" w:w="4873"/>
          </w:tcPr>
          <w:p>
            <w:r/>
            <w:r>
              <w:rPr>
                <w:rFonts w:ascii="Calibri" w:hAnsi="Calibri"/>
                <w:b w:val="0"/>
                <w:i w:val="0"/>
              </w:rPr>
              <w:t>Xử lý giá trị thiếu</w:t>
            </w:r>
          </w:p>
        </w:tc>
        <w:tc>
          <w:tcPr>
            <w:tcW w:type="dxa" w:w="4873"/>
          </w:tcPr>
          <w:p>
            <w:r/>
            <w:r>
              <w:rPr>
                <w:rFonts w:ascii="Calibri" w:hAnsi="Calibri"/>
                <w:b w:val="0"/>
                <w:i w:val="0"/>
              </w:rPr>
              <w:t>Median imputation cho 5 cột không thể bằng 0 về sinh lý (</w:t>
            </w:r>
            <w:r>
              <w:rPr>
                <w:rFonts w:ascii="Consolas" w:hAnsi="Consolas"/>
                <w:b w:val="0"/>
                <w:i w:val="0"/>
                <w:sz w:val="20"/>
              </w:rPr>
              <w:t>Glucose</w:t>
            </w:r>
            <w:r>
              <w:rPr>
                <w:rFonts w:ascii="Calibri" w:hAnsi="Calibri"/>
                <w:b w:val="0"/>
                <w:i w:val="0"/>
              </w:rPr>
              <w:t xml:space="preserve">, </w:t>
            </w:r>
            <w:r>
              <w:rPr>
                <w:rFonts w:ascii="Consolas" w:hAnsi="Consolas"/>
                <w:b w:val="0"/>
                <w:i w:val="0"/>
                <w:sz w:val="20"/>
              </w:rPr>
              <w:t>BloodPressure</w:t>
            </w:r>
            <w:r>
              <w:rPr>
                <w:rFonts w:ascii="Calibri" w:hAnsi="Calibri"/>
                <w:b w:val="0"/>
                <w:i w:val="0"/>
              </w:rPr>
              <w:t xml:space="preserve">, </w:t>
            </w:r>
            <w:r>
              <w:rPr>
                <w:rFonts w:ascii="Consolas" w:hAnsi="Consolas"/>
                <w:b w:val="0"/>
                <w:i w:val="0"/>
                <w:sz w:val="20"/>
              </w:rPr>
              <w:t>SkinThickness</w:t>
            </w:r>
            <w:r>
              <w:rPr>
                <w:rFonts w:ascii="Calibri" w:hAnsi="Calibri"/>
                <w:b w:val="0"/>
                <w:i w:val="0"/>
              </w:rPr>
              <w:t xml:space="preserve">, </w:t>
            </w:r>
            <w:r>
              <w:rPr>
                <w:rFonts w:ascii="Consolas" w:hAnsi="Consolas"/>
                <w:b w:val="0"/>
                <w:i w:val="0"/>
                <w:sz w:val="20"/>
              </w:rPr>
              <w:t>Insulin</w:t>
            </w:r>
            <w:r>
              <w:rPr>
                <w:rFonts w:ascii="Calibri" w:hAnsi="Calibri"/>
                <w:b w:val="0"/>
                <w:i w:val="0"/>
              </w:rPr>
              <w:t xml:space="preserve">, </w:t>
            </w:r>
            <w:r>
              <w:rPr>
                <w:rFonts w:ascii="Consolas" w:hAnsi="Consolas"/>
                <w:b w:val="0"/>
                <w:i w:val="0"/>
                <w:sz w:val="20"/>
              </w:rPr>
              <w:t>BMI</w:t>
            </w:r>
            <w:r>
              <w:rPr>
                <w:rFonts w:ascii="Calibri" w:hAnsi="Calibri"/>
                <w:b w:val="0"/>
                <w:i w:val="0"/>
              </w:rPr>
              <w:t>), tính trên tập train, áp lại cho tập test</w:t>
            </w:r>
          </w:p>
        </w:tc>
      </w:tr>
      <w:tr>
        <w:tc>
          <w:tcPr>
            <w:tcW w:type="dxa" w:w="4873"/>
          </w:tcPr>
          <w:p>
            <w:r/>
            <w:r>
              <w:rPr>
                <w:rFonts w:ascii="Calibri" w:hAnsi="Calibri"/>
                <w:b w:val="0"/>
                <w:i w:val="0"/>
              </w:rPr>
              <w:t>Chuẩn hoá</w:t>
            </w:r>
          </w:p>
        </w:tc>
        <w:tc>
          <w:tcPr>
            <w:tcW w:type="dxa" w:w="4873"/>
          </w:tcPr>
          <w:p>
            <w:r/>
            <w:r>
              <w:rPr>
                <w:rFonts w:ascii="Calibri" w:hAnsi="Calibri"/>
                <w:b w:val="0"/>
                <w:i w:val="0"/>
              </w:rPr>
              <w:t>Z-score (trừ trung bình, chia độ lệch chuẩn), tính trên tập train</w:t>
            </w:r>
          </w:p>
        </w:tc>
      </w:tr>
      <w:tr>
        <w:tc>
          <w:tcPr>
            <w:tcW w:type="dxa" w:w="4873"/>
          </w:tcPr>
          <w:p>
            <w:r/>
            <w:r>
              <w:rPr>
                <w:rFonts w:ascii="Calibri" w:hAnsi="Calibri"/>
                <w:b w:val="0"/>
                <w:i w:val="0"/>
              </w:rPr>
              <w:t>Chia tập</w:t>
            </w:r>
          </w:p>
        </w:tc>
        <w:tc>
          <w:tcPr>
            <w:tcW w:type="dxa" w:w="4873"/>
          </w:tcPr>
          <w:p>
            <w:r/>
            <w:r>
              <w:rPr>
                <w:rFonts w:ascii="Calibri" w:hAnsi="Calibri"/>
                <w:b w:val="0"/>
                <w:i w:val="0"/>
              </w:rPr>
              <w:t xml:space="preserve">80% train (614 mẫu) / 20% test (154 mẫu), </w:t>
            </w:r>
            <w:r>
              <w:rPr>
                <w:rFonts w:ascii="Consolas" w:hAnsi="Consolas"/>
                <w:b w:val="0"/>
                <w:i w:val="0"/>
                <w:sz w:val="20"/>
              </w:rPr>
              <w:t>stratify</w:t>
            </w:r>
            <w:r>
              <w:rPr>
                <w:rFonts w:ascii="Calibri" w:hAnsi="Calibri"/>
                <w:b w:val="0"/>
                <w:i w:val="0"/>
              </w:rPr>
              <w:t xml:space="preserve"> theo nhãn, </w:t>
            </w:r>
            <w:r>
              <w:rPr>
                <w:rFonts w:ascii="Consolas" w:hAnsi="Consolas"/>
                <w:b w:val="0"/>
                <w:i w:val="0"/>
                <w:sz w:val="20"/>
              </w:rPr>
              <w:t>random_state=1</w:t>
            </w:r>
          </w:p>
        </w:tc>
      </w:tr>
      <w:tr>
        <w:tc>
          <w:tcPr>
            <w:tcW w:type="dxa" w:w="4873"/>
          </w:tcPr>
          <w:p>
            <w:r/>
            <w:r>
              <w:rPr>
                <w:rFonts w:ascii="Calibri" w:hAnsi="Calibri"/>
                <w:b w:val="0"/>
                <w:i w:val="0"/>
              </w:rPr>
              <w:t>Quy ước shape</w:t>
            </w:r>
          </w:p>
        </w:tc>
        <w:tc>
          <w:tcPr>
            <w:tcW w:type="dxa" w:w="4873"/>
          </w:tcPr>
          <w:p>
            <w:r/>
            <w:r>
              <w:rPr>
                <w:rFonts w:ascii="Consolas" w:hAnsi="Consolas"/>
                <w:b w:val="0"/>
                <w:i w:val="0"/>
                <w:sz w:val="20"/>
              </w:rPr>
              <w:t>(n_x, m)</w:t>
            </w:r>
            <w:r>
              <w:rPr>
                <w:rFonts w:ascii="Calibri" w:hAnsi="Calibri"/>
                <w:b w:val="0"/>
                <w:i w:val="0"/>
              </w:rPr>
              <w:t xml:space="preserve"> cho </w:t>
            </w:r>
            <w:r>
              <w:rPr>
                <w:rFonts w:ascii="Consolas" w:hAnsi="Consolas"/>
                <w:b w:val="0"/>
                <w:i w:val="0"/>
                <w:sz w:val="20"/>
              </w:rPr>
              <w:t>X</w:t>
            </w:r>
            <w:r>
              <w:rPr>
                <w:rFonts w:ascii="Calibri" w:hAnsi="Calibri"/>
                <w:b w:val="0"/>
                <w:i w:val="0"/>
              </w:rPr>
              <w:t xml:space="preserve">, </w:t>
            </w:r>
            <w:r>
              <w:rPr>
                <w:rFonts w:ascii="Consolas" w:hAnsi="Consolas"/>
                <w:b w:val="0"/>
                <w:i w:val="0"/>
                <w:sz w:val="20"/>
              </w:rPr>
              <w:t>(1, m)</w:t>
            </w:r>
            <w:r>
              <w:rPr>
                <w:rFonts w:ascii="Calibri" w:hAnsi="Calibri"/>
                <w:b w:val="0"/>
                <w:i w:val="0"/>
              </w:rPr>
              <w:t xml:space="preserve"> cho </w:t>
            </w:r>
            <w:r>
              <w:rPr>
                <w:rFonts w:ascii="Consolas" w:hAnsi="Consolas"/>
                <w:b w:val="0"/>
                <w:i w:val="0"/>
                <w:sz w:val="20"/>
              </w:rPr>
              <w:t>Y</w:t>
            </w:r>
            <w:r>
              <w:rPr>
                <w:rFonts w:ascii="Calibri" w:hAnsi="Calibri"/>
                <w:b w:val="0"/>
                <w:i w:val="0"/>
              </w:rPr>
              <w:t xml:space="preserve"> — giống quy ước dùng trong các bài NumPy from-scratch của Module 1</w:t>
            </w:r>
          </w:p>
        </w:tc>
      </w:tr>
    </w:tbl>
    <w:p/>
    <w:p>
      <w:pPr>
        <w:pStyle w:val="Heading2"/>
      </w:pPr>
      <w:r>
        <w:rPr>
          <w:rFonts w:ascii="Calibri" w:hAnsi="Calibri"/>
          <w:b w:val="0"/>
          <w:i w:val="0"/>
        </w:rPr>
        <w:t>3. Output bắt buộc theo từng phần</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D9E2F3"/>
          </w:tcPr>
          <w:p>
            <w:r>
              <w:rPr>
                <w:b/>
              </w:rPr>
            </w:r>
            <w:r>
              <w:rPr>
                <w:rFonts w:ascii="Calibri" w:hAnsi="Calibri"/>
                <w:b/>
                <w:i w:val="0"/>
              </w:rPr>
              <w:t>Phần</w:t>
            </w:r>
          </w:p>
        </w:tc>
        <w:tc>
          <w:tcPr>
            <w:tcW w:type="dxa" w:w="3249"/>
            <w:shd w:val="clear" w:color="auto" w:fill="D9E2F3"/>
          </w:tcPr>
          <w:p>
            <w:r>
              <w:rPr>
                <w:b/>
              </w:rPr>
            </w:r>
            <w:r>
              <w:rPr>
                <w:rFonts w:ascii="Calibri" w:hAnsi="Calibri"/>
                <w:b/>
                <w:i w:val="0"/>
              </w:rPr>
              <w:t>Bài tập chính</w:t>
            </w:r>
          </w:p>
        </w:tc>
        <w:tc>
          <w:tcPr>
            <w:tcW w:type="dxa" w:w="3249"/>
            <w:shd w:val="clear" w:color="auto" w:fill="D9E2F3"/>
          </w:tcPr>
          <w:p>
            <w:r>
              <w:rPr>
                <w:b/>
              </w:rPr>
            </w:r>
            <w:r>
              <w:rPr>
                <w:rFonts w:ascii="Calibri" w:hAnsi="Calibri"/>
                <w:b/>
                <w:i w:val="0"/>
              </w:rPr>
              <w:t>Output cần có</w:t>
            </w:r>
          </w:p>
        </w:tc>
      </w:tr>
      <w:tr>
        <w:tc>
          <w:tcPr>
            <w:tcW w:type="dxa" w:w="3249"/>
          </w:tcPr>
          <w:p>
            <w:r/>
            <w:r>
              <w:rPr>
                <w:rFonts w:ascii="Calibri" w:hAnsi="Calibri"/>
                <w:b w:val="0"/>
                <w:i w:val="0"/>
              </w:rPr>
              <w:t>1</w:t>
            </w:r>
          </w:p>
        </w:tc>
        <w:tc>
          <w:tcPr>
            <w:tcW w:type="dxa" w:w="3249"/>
          </w:tcPr>
          <w:p>
            <w:r/>
            <w:r>
              <w:rPr>
                <w:rFonts w:ascii="Consolas" w:hAnsi="Consolas"/>
                <w:b w:val="0"/>
                <w:i w:val="0"/>
                <w:sz w:val="20"/>
              </w:rPr>
              <w:t>build_model(input_dim, hidden_units)</w:t>
            </w:r>
          </w:p>
        </w:tc>
        <w:tc>
          <w:tcPr>
            <w:tcW w:type="dxa" w:w="3249"/>
          </w:tcPr>
          <w:p>
            <w:r/>
            <w:r>
              <w:rPr>
                <w:rFonts w:ascii="Consolas" w:hAnsi="Consolas"/>
                <w:b w:val="0"/>
                <w:i w:val="0"/>
                <w:sz w:val="20"/>
              </w:rPr>
              <w:t>model.summary()</w:t>
            </w:r>
            <w:r>
              <w:rPr>
                <w:rFonts w:ascii="Calibri" w:hAnsi="Calibri"/>
                <w:b w:val="0"/>
                <w:i w:val="0"/>
              </w:rPr>
              <w:t xml:space="preserve"> đúng shape; huấn luyện xong in cost/accuracy; confusion matrix + ROC trên test set</w:t>
            </w:r>
          </w:p>
        </w:tc>
      </w:tr>
      <w:tr>
        <w:tc>
          <w:tcPr>
            <w:tcW w:type="dxa" w:w="3249"/>
          </w:tcPr>
          <w:p>
            <w:r/>
            <w:r>
              <w:rPr>
                <w:rFonts w:ascii="Calibri" w:hAnsi="Calibri"/>
                <w:b w:val="0"/>
                <w:i w:val="0"/>
              </w:rPr>
              <w:t>2</w:t>
            </w:r>
          </w:p>
        </w:tc>
        <w:tc>
          <w:tcPr>
            <w:tcW w:type="dxa" w:w="3249"/>
          </w:tcPr>
          <w:p>
            <w:r/>
            <w:r>
              <w:rPr>
                <w:rFonts w:ascii="Consolas" w:hAnsi="Consolas"/>
                <w:b w:val="0"/>
                <w:i w:val="0"/>
                <w:sz w:val="20"/>
              </w:rPr>
              <w:t>dtheta_autodiff</w:t>
            </w:r>
            <w:r>
              <w:rPr>
                <w:rFonts w:ascii="Calibri" w:hAnsi="Calibri"/>
                <w:b w:val="0"/>
                <w:i w:val="0"/>
              </w:rPr>
              <w:t xml:space="preserve">, </w:t>
            </w:r>
            <w:r>
              <w:rPr>
                <w:rFonts w:ascii="Consolas" w:hAnsi="Consolas"/>
                <w:b w:val="0"/>
                <w:i w:val="0"/>
                <w:sz w:val="20"/>
              </w:rPr>
              <w:t>compute_gradients_autodiff</w:t>
            </w:r>
          </w:p>
        </w:tc>
        <w:tc>
          <w:tcPr>
            <w:tcW w:type="dxa" w:w="3249"/>
          </w:tcPr>
          <w:p>
            <w:r/>
            <w:r>
              <w:rPr>
                <w:rFonts w:ascii="Consolas" w:hAnsi="Consolas"/>
                <w:b w:val="0"/>
                <w:i w:val="0"/>
                <w:sz w:val="20"/>
              </w:rPr>
              <w:t>dtheta</w:t>
            </w:r>
            <w:r>
              <w:rPr>
                <w:rFonts w:ascii="Calibri" w:hAnsi="Calibri"/>
                <w:b w:val="0"/>
                <w:i w:val="0"/>
              </w:rPr>
              <w:t xml:space="preserve"> khớp lý thuyết (</w:t>
            </w:r>
            <w:r>
              <w:rPr>
                <w:rFonts w:ascii="Consolas" w:hAnsi="Consolas"/>
                <w:b w:val="0"/>
                <w:i w:val="0"/>
                <w:sz w:val="20"/>
              </w:rPr>
              <w:t>= x</w:t>
            </w:r>
            <w:r>
              <w:rPr>
                <w:rFonts w:ascii="Calibri" w:hAnsi="Calibri"/>
                <w:b w:val="0"/>
                <w:i w:val="0"/>
              </w:rPr>
              <w:t xml:space="preserve">); gradient checking mạng </w:t>
            </w:r>
            <w:r>
              <w:rPr>
                <w:rFonts w:ascii="Consolas" w:hAnsi="Consolas"/>
                <w:b w:val="0"/>
                <w:i w:val="0"/>
                <w:sz w:val="20"/>
              </w:rPr>
              <w:t>[8,5,3,1]</w:t>
            </w:r>
            <w:r>
              <w:rPr>
                <w:rFonts w:ascii="Calibri" w:hAnsi="Calibri"/>
                <w:b w:val="0"/>
                <w:i w:val="0"/>
              </w:rPr>
              <w:t xml:space="preserve"> có </w:t>
            </w:r>
            <w:r>
              <w:rPr>
                <w:rFonts w:ascii="Consolas" w:hAnsi="Consolas"/>
                <w:b w:val="0"/>
                <w:i w:val="0"/>
                <w:sz w:val="20"/>
              </w:rPr>
              <w:t>difference</w:t>
            </w:r>
            <w:r>
              <w:rPr>
                <w:rFonts w:ascii="Calibri" w:hAnsi="Calibri"/>
                <w:b w:val="0"/>
                <w:i w:val="0"/>
              </w:rPr>
              <w:t xml:space="preserve"> nhỏ (assert </w:t>
            </w:r>
            <w:r>
              <w:rPr>
                <w:rFonts w:ascii="Consolas" w:hAnsi="Consolas"/>
                <w:b w:val="0"/>
                <w:i w:val="0"/>
                <w:sz w:val="20"/>
              </w:rPr>
              <w:t>&lt; 5e-3</w:t>
            </w:r>
            <w:r>
              <w:rPr>
                <w:rFonts w:ascii="Calibri" w:hAnsi="Calibri"/>
                <w:b w:val="0"/>
                <w:i w:val="0"/>
              </w:rPr>
              <w:t>)</w:t>
            </w:r>
          </w:p>
        </w:tc>
      </w:tr>
      <w:tr>
        <w:tc>
          <w:tcPr>
            <w:tcW w:type="dxa" w:w="3249"/>
          </w:tcPr>
          <w:p>
            <w:r/>
            <w:r>
              <w:rPr>
                <w:rFonts w:ascii="Calibri" w:hAnsi="Calibri"/>
                <w:b w:val="0"/>
                <w:i w:val="0"/>
              </w:rPr>
              <w:t>3</w:t>
            </w:r>
          </w:p>
        </w:tc>
        <w:tc>
          <w:tcPr>
            <w:tcW w:type="dxa" w:w="3249"/>
          </w:tcPr>
          <w:p>
            <w:r/>
            <w:r>
              <w:rPr>
                <w:rFonts w:ascii="Consolas" w:hAnsi="Consolas"/>
                <w:b w:val="0"/>
                <w:i w:val="0"/>
                <w:sz w:val="20"/>
              </w:rPr>
              <w:t>build_model_with_initializer</w:t>
            </w:r>
          </w:p>
        </w:tc>
        <w:tc>
          <w:tcPr>
            <w:tcW w:type="dxa" w:w="3249"/>
          </w:tcPr>
          <w:p>
            <w:r/>
            <w:r>
              <w:rPr>
                <w:rFonts w:ascii="Calibri" w:hAnsi="Calibri"/>
                <w:b w:val="0"/>
                <w:i w:val="0"/>
              </w:rPr>
              <w:t xml:space="preserve">Huấn luyện + đánh giá 3 biến thể </w:t>
            </w:r>
            <w:r>
              <w:rPr>
                <w:rFonts w:ascii="Consolas" w:hAnsi="Consolas"/>
                <w:b w:val="0"/>
                <w:i w:val="0"/>
                <w:sz w:val="20"/>
              </w:rPr>
              <w:t>zeros</w:t>
            </w:r>
            <w:r>
              <w:rPr>
                <w:rFonts w:ascii="Calibri" w:hAnsi="Calibri"/>
                <w:b w:val="0"/>
                <w:i w:val="0"/>
              </w:rPr>
              <w:t>/</w:t>
            </w:r>
            <w:r>
              <w:rPr>
                <w:rFonts w:ascii="Consolas" w:hAnsi="Consolas"/>
                <w:b w:val="0"/>
                <w:i w:val="0"/>
                <w:sz w:val="20"/>
              </w:rPr>
              <w:t>random_bad</w:t>
            </w:r>
            <w:r>
              <w:rPr>
                <w:rFonts w:ascii="Calibri" w:hAnsi="Calibri"/>
                <w:b w:val="0"/>
                <w:i w:val="0"/>
              </w:rPr>
              <w:t>/</w:t>
            </w:r>
            <w:r>
              <w:rPr>
                <w:rFonts w:ascii="Consolas" w:hAnsi="Consolas"/>
                <w:b w:val="0"/>
                <w:i w:val="0"/>
                <w:sz w:val="20"/>
              </w:rPr>
              <w:t>he</w:t>
            </w:r>
            <w:r>
              <w:rPr>
                <w:rFonts w:ascii="Calibri" w:hAnsi="Calibri"/>
                <w:b w:val="0"/>
                <w:i w:val="0"/>
              </w:rPr>
              <w:t>; biểu đồ cost overlay; confusion matrix + ROC cho từng biến thể</w:t>
            </w:r>
          </w:p>
        </w:tc>
      </w:tr>
      <w:tr>
        <w:tc>
          <w:tcPr>
            <w:tcW w:type="dxa" w:w="3249"/>
          </w:tcPr>
          <w:p>
            <w:r/>
            <w:r>
              <w:rPr>
                <w:rFonts w:ascii="Calibri" w:hAnsi="Calibri"/>
                <w:b w:val="0"/>
                <w:i w:val="0"/>
              </w:rPr>
              <w:t>4</w:t>
            </w:r>
          </w:p>
        </w:tc>
        <w:tc>
          <w:tcPr>
            <w:tcW w:type="dxa" w:w="3249"/>
          </w:tcPr>
          <w:p>
            <w:r/>
            <w:r>
              <w:rPr>
                <w:rFonts w:ascii="Consolas" w:hAnsi="Consolas"/>
                <w:b w:val="0"/>
                <w:i w:val="0"/>
                <w:sz w:val="20"/>
              </w:rPr>
              <w:t>get_optimizer</w:t>
            </w:r>
          </w:p>
        </w:tc>
        <w:tc>
          <w:tcPr>
            <w:tcW w:type="dxa" w:w="3249"/>
          </w:tcPr>
          <w:p>
            <w:r/>
            <w:r>
              <w:rPr>
                <w:rFonts w:ascii="Calibri" w:hAnsi="Calibri"/>
                <w:b w:val="0"/>
                <w:i w:val="0"/>
              </w:rPr>
              <w:t xml:space="preserve">Huấn luyện + đánh giá 3 optimizer </w:t>
            </w:r>
            <w:r>
              <w:rPr>
                <w:rFonts w:ascii="Consolas" w:hAnsi="Consolas"/>
                <w:b w:val="0"/>
                <w:i w:val="0"/>
                <w:sz w:val="20"/>
              </w:rPr>
              <w:t>gd</w:t>
            </w:r>
            <w:r>
              <w:rPr>
                <w:rFonts w:ascii="Calibri" w:hAnsi="Calibri"/>
                <w:b w:val="0"/>
                <w:i w:val="0"/>
              </w:rPr>
              <w:t>/</w:t>
            </w:r>
            <w:r>
              <w:rPr>
                <w:rFonts w:ascii="Consolas" w:hAnsi="Consolas"/>
                <w:b w:val="0"/>
                <w:i w:val="0"/>
                <w:sz w:val="20"/>
              </w:rPr>
              <w:t>momentum</w:t>
            </w:r>
            <w:r>
              <w:rPr>
                <w:rFonts w:ascii="Calibri" w:hAnsi="Calibri"/>
                <w:b w:val="0"/>
                <w:i w:val="0"/>
              </w:rPr>
              <w:t>/</w:t>
            </w:r>
            <w:r>
              <w:rPr>
                <w:rFonts w:ascii="Consolas" w:hAnsi="Consolas"/>
                <w:b w:val="0"/>
                <w:i w:val="0"/>
                <w:sz w:val="20"/>
              </w:rPr>
              <w:t>adam</w:t>
            </w:r>
            <w:r>
              <w:rPr>
                <w:rFonts w:ascii="Calibri" w:hAnsi="Calibri"/>
                <w:b w:val="0"/>
                <w:i w:val="0"/>
              </w:rPr>
              <w:t>; biểu đồ cost overlay; confusion matrix + ROC cho từng optimizer</w:t>
            </w:r>
          </w:p>
        </w:tc>
      </w:tr>
      <w:tr>
        <w:tc>
          <w:tcPr>
            <w:tcW w:type="dxa" w:w="3249"/>
          </w:tcPr>
          <w:p>
            <w:r/>
            <w:r>
              <w:rPr>
                <w:rFonts w:ascii="Calibri" w:hAnsi="Calibri"/>
                <w:b w:val="0"/>
                <w:i w:val="0"/>
              </w:rPr>
              <w:t>5</w:t>
            </w:r>
          </w:p>
        </w:tc>
        <w:tc>
          <w:tcPr>
            <w:tcW w:type="dxa" w:w="3249"/>
          </w:tcPr>
          <w:p>
            <w:r/>
            <w:r>
              <w:rPr>
                <w:rFonts w:ascii="Consolas" w:hAnsi="Consolas"/>
                <w:b w:val="0"/>
                <w:i w:val="0"/>
                <w:sz w:val="20"/>
              </w:rPr>
              <w:t>build_model_with_norm</w:t>
            </w:r>
          </w:p>
        </w:tc>
        <w:tc>
          <w:tcPr>
            <w:tcW w:type="dxa" w:w="3249"/>
          </w:tcPr>
          <w:p>
            <w:r/>
            <w:r>
              <w:rPr>
                <w:rFonts w:ascii="Calibri" w:hAnsi="Calibri"/>
                <w:b w:val="0"/>
                <w:i w:val="0"/>
              </w:rPr>
              <w:t xml:space="preserve">Huấn luyện + đánh giá 3 biến thể </w:t>
            </w:r>
            <w:r>
              <w:rPr>
                <w:rFonts w:ascii="Consolas" w:hAnsi="Consolas"/>
                <w:b w:val="0"/>
                <w:i w:val="0"/>
                <w:sz w:val="20"/>
              </w:rPr>
              <w:t>none</w:t>
            </w:r>
            <w:r>
              <w:rPr>
                <w:rFonts w:ascii="Calibri" w:hAnsi="Calibri"/>
                <w:b w:val="0"/>
                <w:i w:val="0"/>
              </w:rPr>
              <w:t>/</w:t>
            </w:r>
            <w:r>
              <w:rPr>
                <w:rFonts w:ascii="Consolas" w:hAnsi="Consolas"/>
                <w:b w:val="0"/>
                <w:i w:val="0"/>
                <w:sz w:val="20"/>
              </w:rPr>
              <w:t>batchnorm</w:t>
            </w:r>
            <w:r>
              <w:rPr>
                <w:rFonts w:ascii="Calibri" w:hAnsi="Calibri"/>
                <w:b w:val="0"/>
                <w:i w:val="0"/>
              </w:rPr>
              <w:t>/</w:t>
            </w:r>
            <w:r>
              <w:rPr>
                <w:rFonts w:ascii="Consolas" w:hAnsi="Consolas"/>
                <w:b w:val="0"/>
                <w:i w:val="0"/>
                <w:sz w:val="20"/>
              </w:rPr>
              <w:t>layernorm</w:t>
            </w:r>
            <w:r>
              <w:rPr>
                <w:rFonts w:ascii="Calibri" w:hAnsi="Calibri"/>
                <w:b w:val="0"/>
                <w:i w:val="0"/>
              </w:rPr>
              <w:t>; biểu đồ cost overlay; confusion matrix + ROC cho từng biến thể</w:t>
            </w:r>
          </w:p>
        </w:tc>
      </w:tr>
    </w:tbl>
    <w:p/>
    <w:p>
      <w:pPr>
        <w:pStyle w:val="Heading2"/>
      </w:pPr>
      <w:r>
        <w:rPr>
          <w:rFonts w:ascii="Calibri" w:hAnsi="Calibri"/>
          <w:b w:val="0"/>
          <w:i w:val="0"/>
        </w:rPr>
        <w:t>4. Cấu hình thí nghiệm dùng trong notebook</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shd w:val="clear" w:color="auto" w:fill="D9E2F3"/>
          </w:tcPr>
          <w:p>
            <w:r>
              <w:rPr>
                <w:b/>
              </w:rPr>
            </w:r>
            <w:r>
              <w:rPr>
                <w:rFonts w:ascii="Calibri" w:hAnsi="Calibri"/>
                <w:b/>
                <w:i w:val="0"/>
              </w:rPr>
              <w:t>Phần</w:t>
            </w:r>
          </w:p>
        </w:tc>
        <w:tc>
          <w:tcPr>
            <w:tcW w:type="dxa" w:w="2436"/>
            <w:shd w:val="clear" w:color="auto" w:fill="D9E2F3"/>
          </w:tcPr>
          <w:p>
            <w:r>
              <w:rPr>
                <w:b/>
              </w:rPr>
            </w:r>
            <w:r>
              <w:rPr>
                <w:rFonts w:ascii="Calibri" w:hAnsi="Calibri"/>
                <w:b/>
                <w:i w:val="0"/>
              </w:rPr>
              <w:t>Kiến trúc</w:t>
            </w:r>
          </w:p>
        </w:tc>
        <w:tc>
          <w:tcPr>
            <w:tcW w:type="dxa" w:w="2436"/>
            <w:shd w:val="clear" w:color="auto" w:fill="D9E2F3"/>
          </w:tcPr>
          <w:p>
            <w:r>
              <w:rPr>
                <w:b/>
              </w:rPr>
            </w:r>
            <w:r>
              <w:rPr>
                <w:rFonts w:ascii="Calibri" w:hAnsi="Calibri"/>
                <w:b/>
                <w:i w:val="0"/>
              </w:rPr>
              <w:t>Optimizer / learning rate</w:t>
            </w:r>
          </w:p>
        </w:tc>
        <w:tc>
          <w:tcPr>
            <w:tcW w:type="dxa" w:w="2436"/>
            <w:shd w:val="clear" w:color="auto" w:fill="D9E2F3"/>
          </w:tcPr>
          <w:p>
            <w:r>
              <w:rPr>
                <w:b/>
              </w:rPr>
            </w:r>
            <w:r>
              <w:rPr>
                <w:rFonts w:ascii="Calibri" w:hAnsi="Calibri"/>
                <w:b/>
                <w:i w:val="0"/>
              </w:rPr>
              <w:t>Epoch</w:t>
            </w:r>
          </w:p>
        </w:tc>
      </w:tr>
      <w:tr>
        <w:tc>
          <w:tcPr>
            <w:tcW w:type="dxa" w:w="2436"/>
          </w:tcPr>
          <w:p>
            <w:r/>
            <w:r>
              <w:rPr>
                <w:rFonts w:ascii="Calibri" w:hAnsi="Calibri"/>
                <w:b w:val="0"/>
                <w:i w:val="0"/>
              </w:rPr>
              <w:t>1</w:t>
            </w:r>
          </w:p>
        </w:tc>
        <w:tc>
          <w:tcPr>
            <w:tcW w:type="dxa" w:w="2436"/>
          </w:tcPr>
          <w:p>
            <w:r/>
            <w:r>
              <w:rPr>
                <w:rFonts w:ascii="Consolas" w:hAnsi="Consolas"/>
                <w:b w:val="0"/>
                <w:i w:val="0"/>
                <w:sz w:val="20"/>
              </w:rPr>
              <w:t>[8, 7, 1]</w:t>
            </w:r>
          </w:p>
        </w:tc>
        <w:tc>
          <w:tcPr>
            <w:tcW w:type="dxa" w:w="2436"/>
          </w:tcPr>
          <w:p>
            <w:r/>
            <w:r>
              <w:rPr>
                <w:rFonts w:ascii="Consolas" w:hAnsi="Consolas"/>
                <w:b w:val="0"/>
                <w:i w:val="0"/>
                <w:sz w:val="20"/>
              </w:rPr>
              <w:t>SGD(lr=0.5)</w:t>
            </w:r>
            <w:r>
              <w:rPr>
                <w:rFonts w:ascii="Calibri" w:hAnsi="Calibri"/>
                <w:b w:val="0"/>
                <w:i w:val="0"/>
              </w:rPr>
              <w:t>, full-batch</w:t>
            </w:r>
          </w:p>
        </w:tc>
        <w:tc>
          <w:tcPr>
            <w:tcW w:type="dxa" w:w="2436"/>
          </w:tcPr>
          <w:p>
            <w:r/>
            <w:r>
              <w:rPr>
                <w:rFonts w:ascii="Calibri" w:hAnsi="Calibri"/>
                <w:b w:val="0"/>
                <w:i w:val="0"/>
              </w:rPr>
              <w:t>3000</w:t>
            </w:r>
          </w:p>
        </w:tc>
      </w:tr>
      <w:tr>
        <w:tc>
          <w:tcPr>
            <w:tcW w:type="dxa" w:w="2436"/>
          </w:tcPr>
          <w:p>
            <w:r/>
            <w:r>
              <w:rPr>
                <w:rFonts w:ascii="Calibri" w:hAnsi="Calibri"/>
                <w:b w:val="0"/>
                <w:i w:val="0"/>
              </w:rPr>
              <w:t>2</w:t>
            </w:r>
          </w:p>
        </w:tc>
        <w:tc>
          <w:tcPr>
            <w:tcW w:type="dxa" w:w="2436"/>
          </w:tcPr>
          <w:p>
            <w:r/>
            <w:r>
              <w:rPr>
                <w:rFonts w:ascii="Consolas" w:hAnsi="Consolas"/>
                <w:b w:val="0"/>
                <w:i w:val="0"/>
                <w:sz w:val="20"/>
              </w:rPr>
              <w:t>[8, 5, 3, 1]</w:t>
            </w:r>
            <w:r>
              <w:rPr>
                <w:rFonts w:ascii="Calibri" w:hAnsi="Calibri"/>
                <w:b w:val="0"/>
                <w:i w:val="0"/>
              </w:rPr>
              <w:t xml:space="preserve"> (chỉ để kiểm tra gradient, không train)</w:t>
            </w:r>
          </w:p>
        </w:tc>
        <w:tc>
          <w:tcPr>
            <w:tcW w:type="dxa" w:w="2436"/>
          </w:tcPr>
          <w:p>
            <w:r/>
            <w:r>
              <w:rPr>
                <w:rFonts w:ascii="Calibri" w:hAnsi="Calibri"/>
                <w:b w:val="0"/>
                <w:i w:val="0"/>
              </w:rPr>
              <w:t>—</w:t>
            </w:r>
          </w:p>
        </w:tc>
        <w:tc>
          <w:tcPr>
            <w:tcW w:type="dxa" w:w="2436"/>
          </w:tcPr>
          <w:p>
            <w:r/>
            <w:r>
              <w:rPr>
                <w:rFonts w:ascii="Calibri" w:hAnsi="Calibri"/>
                <w:b w:val="0"/>
                <w:i w:val="0"/>
              </w:rPr>
              <w:t>—</w:t>
            </w:r>
          </w:p>
        </w:tc>
      </w:tr>
      <w:tr>
        <w:tc>
          <w:tcPr>
            <w:tcW w:type="dxa" w:w="2436"/>
          </w:tcPr>
          <w:p>
            <w:r/>
            <w:r>
              <w:rPr>
                <w:rFonts w:ascii="Calibri" w:hAnsi="Calibri"/>
                <w:b w:val="0"/>
                <w:i w:val="0"/>
              </w:rPr>
              <w:t>3</w:t>
            </w:r>
          </w:p>
        </w:tc>
        <w:tc>
          <w:tcPr>
            <w:tcW w:type="dxa" w:w="2436"/>
          </w:tcPr>
          <w:p>
            <w:r/>
            <w:r>
              <w:rPr>
                <w:rFonts w:ascii="Consolas" w:hAnsi="Consolas"/>
                <w:b w:val="0"/>
                <w:i w:val="0"/>
                <w:sz w:val="20"/>
              </w:rPr>
              <w:t>[8, 10, 5, 1]</w:t>
            </w:r>
          </w:p>
        </w:tc>
        <w:tc>
          <w:tcPr>
            <w:tcW w:type="dxa" w:w="2436"/>
          </w:tcPr>
          <w:p>
            <w:r/>
            <w:r>
              <w:rPr>
                <w:rFonts w:ascii="Consolas" w:hAnsi="Consolas"/>
                <w:b w:val="0"/>
                <w:i w:val="0"/>
                <w:sz w:val="20"/>
              </w:rPr>
              <w:t>SGD(lr=0.01)</w:t>
            </w:r>
            <w:r>
              <w:rPr>
                <w:rFonts w:ascii="Calibri" w:hAnsi="Calibri"/>
                <w:b w:val="0"/>
                <w:i w:val="0"/>
              </w:rPr>
              <w:t>, full-batch</w:t>
            </w:r>
          </w:p>
        </w:tc>
        <w:tc>
          <w:tcPr>
            <w:tcW w:type="dxa" w:w="2436"/>
          </w:tcPr>
          <w:p>
            <w:r/>
            <w:r>
              <w:rPr>
                <w:rFonts w:ascii="Calibri" w:hAnsi="Calibri"/>
                <w:b w:val="0"/>
                <w:i w:val="0"/>
              </w:rPr>
              <w:t>2000 (mỗi biến thể)</w:t>
            </w:r>
          </w:p>
        </w:tc>
      </w:tr>
      <w:tr>
        <w:tc>
          <w:tcPr>
            <w:tcW w:type="dxa" w:w="2436"/>
          </w:tcPr>
          <w:p>
            <w:r/>
            <w:r>
              <w:rPr>
                <w:rFonts w:ascii="Calibri" w:hAnsi="Calibri"/>
                <w:b w:val="0"/>
                <w:i w:val="0"/>
              </w:rPr>
              <w:t>4</w:t>
            </w:r>
          </w:p>
        </w:tc>
        <w:tc>
          <w:tcPr>
            <w:tcW w:type="dxa" w:w="2436"/>
          </w:tcPr>
          <w:p>
            <w:r/>
            <w:r>
              <w:rPr>
                <w:rFonts w:ascii="Consolas" w:hAnsi="Consolas"/>
                <w:b w:val="0"/>
                <w:i w:val="0"/>
                <w:sz w:val="20"/>
              </w:rPr>
              <w:t>[8, 5, 2, 1]</w:t>
            </w:r>
            <w:r>
              <w:rPr>
                <w:rFonts w:ascii="Calibri" w:hAnsi="Calibri"/>
                <w:b w:val="0"/>
                <w:i w:val="0"/>
              </w:rPr>
              <w:t>, khởi tạo He</w:t>
            </w:r>
          </w:p>
        </w:tc>
        <w:tc>
          <w:tcPr>
            <w:tcW w:type="dxa" w:w="2436"/>
          </w:tcPr>
          <w:p>
            <w:r/>
            <w:r>
              <w:rPr>
                <w:rFonts w:ascii="Consolas" w:hAnsi="Consolas"/>
                <w:b w:val="0"/>
                <w:i w:val="0"/>
                <w:sz w:val="20"/>
              </w:rPr>
              <w:t>lr=0.0007</w:t>
            </w:r>
            <w:r>
              <w:rPr>
                <w:rFonts w:ascii="Calibri" w:hAnsi="Calibri"/>
                <w:b w:val="0"/>
                <w:i w:val="0"/>
              </w:rPr>
              <w:t xml:space="preserve">, </w:t>
            </w:r>
            <w:r>
              <w:rPr>
                <w:rFonts w:ascii="Consolas" w:hAnsi="Consolas"/>
                <w:b w:val="0"/>
                <w:i w:val="0"/>
                <w:sz w:val="20"/>
              </w:rPr>
              <w:t>batch_size=64</w:t>
            </w:r>
          </w:p>
        </w:tc>
        <w:tc>
          <w:tcPr>
            <w:tcW w:type="dxa" w:w="2436"/>
          </w:tcPr>
          <w:p>
            <w:r/>
            <w:r>
              <w:rPr>
                <w:rFonts w:ascii="Calibri" w:hAnsi="Calibri"/>
                <w:b w:val="0"/>
                <w:i w:val="0"/>
              </w:rPr>
              <w:t>200 (mỗi optimizer)</w:t>
            </w:r>
          </w:p>
        </w:tc>
      </w:tr>
      <w:tr>
        <w:tc>
          <w:tcPr>
            <w:tcW w:type="dxa" w:w="2436"/>
          </w:tcPr>
          <w:p>
            <w:r/>
            <w:r>
              <w:rPr>
                <w:rFonts w:ascii="Calibri" w:hAnsi="Calibri"/>
                <w:b w:val="0"/>
                <w:i w:val="0"/>
              </w:rPr>
              <w:t>5</w:t>
            </w:r>
          </w:p>
        </w:tc>
        <w:tc>
          <w:tcPr>
            <w:tcW w:type="dxa" w:w="2436"/>
          </w:tcPr>
          <w:p>
            <w:r/>
            <w:r>
              <w:rPr>
                <w:rFonts w:ascii="Consolas" w:hAnsi="Consolas"/>
                <w:b w:val="0"/>
                <w:i w:val="0"/>
                <w:sz w:val="20"/>
              </w:rPr>
              <w:t>[8, 20, 20, 20, 20, 1]</w:t>
            </w:r>
            <w:r>
              <w:rPr>
                <w:rFonts w:ascii="Calibri" w:hAnsi="Calibri"/>
                <w:b w:val="0"/>
                <w:i w:val="0"/>
              </w:rPr>
              <w:t>, khởi tạo kém cố ý (</w:t>
            </w:r>
            <w:r>
              <w:rPr>
                <w:rFonts w:ascii="Consolas" w:hAnsi="Consolas"/>
                <w:b w:val="0"/>
                <w:i w:val="0"/>
                <w:sz w:val="20"/>
              </w:rPr>
              <w:t>stddev=4.0</w:t>
            </w:r>
            <w:r>
              <w:rPr>
                <w:rFonts w:ascii="Calibri" w:hAnsi="Calibri"/>
                <w:b w:val="0"/>
                <w:i w:val="0"/>
              </w:rPr>
              <w:t>)</w:t>
            </w:r>
          </w:p>
        </w:tc>
        <w:tc>
          <w:tcPr>
            <w:tcW w:type="dxa" w:w="2436"/>
          </w:tcPr>
          <w:p>
            <w:r/>
            <w:r>
              <w:rPr>
                <w:rFonts w:ascii="Consolas" w:hAnsi="Consolas"/>
                <w:b w:val="0"/>
                <w:i w:val="0"/>
                <w:sz w:val="20"/>
              </w:rPr>
              <w:t>SGD(lr=0.1)</w:t>
            </w:r>
            <w:r>
              <w:rPr>
                <w:rFonts w:ascii="Calibri" w:hAnsi="Calibri"/>
                <w:b w:val="0"/>
                <w:i w:val="0"/>
              </w:rPr>
              <w:t>, full-batch</w:t>
            </w:r>
          </w:p>
        </w:tc>
        <w:tc>
          <w:tcPr>
            <w:tcW w:type="dxa" w:w="2436"/>
          </w:tcPr>
          <w:p>
            <w:r/>
            <w:r>
              <w:rPr>
                <w:rFonts w:ascii="Calibri" w:hAnsi="Calibri"/>
                <w:b w:val="0"/>
                <w:i w:val="0"/>
              </w:rPr>
              <w:t>2000 (mỗi biến thể)</w:t>
            </w:r>
          </w:p>
        </w:tc>
      </w:tr>
    </w:tbl>
    <w:p/>
    <w:p>
      <w:pPr>
        <w:pStyle w:val="Heading2"/>
      </w:pPr>
      <w:r>
        <w:rPr>
          <w:rFonts w:ascii="Calibri" w:hAnsi="Calibri"/>
          <w:b w:val="0"/>
          <w:i w:val="0"/>
        </w:rPr>
        <w:t>5. Quy trình thực hiện</w:t>
      </w:r>
    </w:p>
    <w:p>
      <w:pPr>
        <w:pStyle w:val="ListNumber"/>
      </w:pPr>
      <w:r>
        <w:rPr>
          <w:rFonts w:ascii="Calibri" w:hAnsi="Calibri"/>
          <w:b/>
          <w:i w:val="0"/>
        </w:rPr>
        <w:t>Chạy cell tải dữ liệu</w:t>
      </w:r>
      <w:r>
        <w:rPr>
          <w:rFonts w:ascii="Calibri" w:hAnsi="Calibri"/>
          <w:b w:val="0"/>
          <w:i w:val="0"/>
        </w:rPr>
        <w:t xml:space="preserve"> (đầu notebook) — xác nhận in ra </w:t>
      </w:r>
      <w:r>
        <w:rPr>
          <w:rFonts w:ascii="Consolas" w:hAnsi="Consolas"/>
          <w:b w:val="0"/>
          <w:i w:val="0"/>
          <w:sz w:val="20"/>
        </w:rPr>
        <w:t>Da tai du lieu ve: pima-indians-diabetes.csv</w:t>
      </w:r>
      <w:r>
        <w:rPr>
          <w:rFonts w:ascii="Calibri" w:hAnsi="Calibri"/>
          <w:b w:val="0"/>
          <w:i w:val="0"/>
        </w:rPr>
        <w:t xml:space="preserve"> (hoặc </w:t>
      </w:r>
      <w:r>
        <w:rPr>
          <w:rFonts w:ascii="Consolas" w:hAnsi="Consolas"/>
          <w:b w:val="0"/>
          <w:i w:val="0"/>
          <w:sz w:val="20"/>
        </w:rPr>
        <w:t>Du lieu da co san</w:t>
      </w:r>
      <w:r>
        <w:rPr>
          <w:rFonts w:ascii="Calibri" w:hAnsi="Calibri"/>
          <w:b w:val="0"/>
          <w:i w:val="0"/>
        </w:rPr>
        <w:t xml:space="preserve"> nếu chạy lại).</w:t>
      </w:r>
    </w:p>
    <w:p>
      <w:pPr>
        <w:pStyle w:val="ListNumber"/>
      </w:pPr>
      <w:r>
        <w:rPr>
          <w:rFonts w:ascii="Calibri" w:hAnsi="Calibri"/>
          <w:b/>
          <w:i w:val="0"/>
        </w:rPr>
        <w:t>Chạy cell định nghĩa dữ liệu + hàm dùng chung</w:t>
      </w:r>
      <w:r>
        <w:rPr>
          <w:rFonts w:ascii="Calibri" w:hAnsi="Calibri"/>
          <w:b w:val="0"/>
          <w:i w:val="0"/>
        </w:rPr>
        <w:t xml:space="preserve"> (</w:t>
      </w:r>
      <w:r>
        <w:rPr>
          <w:rFonts w:ascii="Consolas" w:hAnsi="Consolas"/>
          <w:b w:val="0"/>
          <w:i w:val="0"/>
          <w:sz w:val="20"/>
        </w:rPr>
        <w:t>load_dataset</w:t>
      </w:r>
      <w:r>
        <w:rPr>
          <w:rFonts w:ascii="Calibri" w:hAnsi="Calibri"/>
          <w:b w:val="0"/>
          <w:i w:val="0"/>
        </w:rPr>
        <w:t xml:space="preserve">, </w:t>
      </w:r>
      <w:r>
        <w:rPr>
          <w:rFonts w:ascii="Consolas" w:hAnsi="Consolas"/>
          <w:b w:val="0"/>
          <w:i w:val="0"/>
          <w:sz w:val="20"/>
        </w:rPr>
        <w:t>compile_and_train</w:t>
      </w:r>
      <w:r>
        <w:rPr>
          <w:rFonts w:ascii="Calibri" w:hAnsi="Calibri"/>
          <w:b w:val="0"/>
          <w:i w:val="0"/>
        </w:rPr>
        <w:t xml:space="preserve">, </w:t>
      </w:r>
      <w:r>
        <w:rPr>
          <w:rFonts w:ascii="Consolas" w:hAnsi="Consolas"/>
          <w:b w:val="0"/>
          <w:i w:val="0"/>
          <w:sz w:val="20"/>
        </w:rPr>
        <w:t>evaluate_classification</w:t>
      </w:r>
      <w:r>
        <w:rPr>
          <w:rFonts w:ascii="Calibri" w:hAnsi="Calibri"/>
          <w:b w:val="0"/>
          <w:i w:val="0"/>
        </w:rPr>
        <w:t>) — các hàm này được dùng lại ở cả 5 phần phía sau, chỉ định nghĩa 1 lần.</w:t>
      </w:r>
    </w:p>
    <w:p>
      <w:pPr>
        <w:pStyle w:val="ListNumber"/>
      </w:pPr>
      <w:r>
        <w:rPr>
          <w:rFonts w:ascii="Calibri" w:hAnsi="Calibri"/>
          <w:b/>
          <w:i w:val="0"/>
        </w:rPr>
        <w:t>Phần 1:</w:t>
      </w:r>
      <w:r>
        <w:rPr>
          <w:rFonts w:ascii="Calibri" w:hAnsi="Calibri"/>
          <w:b w:val="0"/>
          <w:i w:val="0"/>
        </w:rPr>
        <w:t xml:space="preserve"> đọc lý thuyết mục 1.1-1.2, làm bài tập </w:t>
      </w:r>
      <w:r>
        <w:rPr>
          <w:rFonts w:ascii="Consolas" w:hAnsi="Consolas"/>
          <w:b w:val="0"/>
          <w:i w:val="0"/>
          <w:sz w:val="20"/>
        </w:rPr>
        <w:t>build_model</w:t>
      </w:r>
      <w:r>
        <w:rPr>
          <w:rFonts w:ascii="Calibri" w:hAnsi="Calibri"/>
          <w:b w:val="0"/>
          <w:i w:val="0"/>
        </w:rPr>
        <w:t>, chạy huấn luyện + đánh giá, đọc phần Kết quả &amp; Phân tích.</w:t>
      </w:r>
    </w:p>
    <w:p>
      <w:pPr>
        <w:pStyle w:val="ListNumber"/>
      </w:pPr>
      <w:r>
        <w:rPr>
          <w:rFonts w:ascii="Calibri" w:hAnsi="Calibri"/>
          <w:b/>
          <w:i w:val="0"/>
        </w:rPr>
        <w:t>Phần 2:</w:t>
      </w:r>
      <w:r>
        <w:rPr>
          <w:rFonts w:ascii="Calibri" w:hAnsi="Calibri"/>
          <w:b w:val="0"/>
          <w:i w:val="0"/>
        </w:rPr>
        <w:t xml:space="preserve"> đọc lý thuyết mục 2.1-2.2, làm bài tập </w:t>
      </w:r>
      <w:r>
        <w:rPr>
          <w:rFonts w:ascii="Consolas" w:hAnsi="Consolas"/>
          <w:b w:val="0"/>
          <w:i w:val="0"/>
          <w:sz w:val="20"/>
        </w:rPr>
        <w:t>dtheta_autodiff</w:t>
      </w:r>
      <w:r>
        <w:rPr>
          <w:rFonts w:ascii="Calibri" w:hAnsi="Calibri"/>
          <w:b w:val="0"/>
          <w:i w:val="0"/>
        </w:rPr>
        <w:t xml:space="preserve"> (trường hợp 1D), rồi </w:t>
      </w:r>
      <w:r>
        <w:rPr>
          <w:rFonts w:ascii="Consolas" w:hAnsi="Consolas"/>
          <w:b w:val="0"/>
          <w:i w:val="0"/>
          <w:sz w:val="20"/>
        </w:rPr>
        <w:t>compute_gradients_autodiff</w:t>
      </w:r>
      <w:r>
        <w:rPr>
          <w:rFonts w:ascii="Calibri" w:hAnsi="Calibri"/>
          <w:b w:val="0"/>
          <w:i w:val="0"/>
        </w:rPr>
        <w:t xml:space="preserve"> (trường hợp mạng nhỏ), chạy gradient checking.</w:t>
      </w:r>
    </w:p>
    <w:p>
      <w:pPr>
        <w:pStyle w:val="ListNumber"/>
      </w:pPr>
      <w:r>
        <w:rPr>
          <w:rFonts w:ascii="Calibri" w:hAnsi="Calibri"/>
          <w:b/>
          <w:i w:val="0"/>
        </w:rPr>
        <w:t>Phần 3:</w:t>
      </w:r>
      <w:r>
        <w:rPr>
          <w:rFonts w:ascii="Calibri" w:hAnsi="Calibri"/>
          <w:b w:val="0"/>
          <w:i w:val="0"/>
        </w:rPr>
        <w:t xml:space="preserve"> đọc lý thuyết mục 3.1-3.2, làm bài tập </w:t>
      </w:r>
      <w:r>
        <w:rPr>
          <w:rFonts w:ascii="Consolas" w:hAnsi="Consolas"/>
          <w:b w:val="0"/>
          <w:i w:val="0"/>
          <w:sz w:val="20"/>
        </w:rPr>
        <w:t>build_model_with_initializer</w:t>
      </w:r>
      <w:r>
        <w:rPr>
          <w:rFonts w:ascii="Calibri" w:hAnsi="Calibri"/>
          <w:b w:val="0"/>
          <w:i w:val="0"/>
        </w:rPr>
        <w:t>, chạy huấn luyện + so sánh 3 cách khởi tạo.</w:t>
      </w:r>
    </w:p>
    <w:p>
      <w:pPr>
        <w:pStyle w:val="ListNumber"/>
      </w:pPr>
      <w:r>
        <w:rPr>
          <w:rFonts w:ascii="Calibri" w:hAnsi="Calibri"/>
          <w:b/>
          <w:i w:val="0"/>
        </w:rPr>
        <w:t>Phần 4:</w:t>
      </w:r>
      <w:r>
        <w:rPr>
          <w:rFonts w:ascii="Calibri" w:hAnsi="Calibri"/>
          <w:b w:val="0"/>
          <w:i w:val="0"/>
        </w:rPr>
        <w:t xml:space="preserve"> đọc lý thuyết mục 4.1-4.2, làm bài tập </w:t>
      </w:r>
      <w:r>
        <w:rPr>
          <w:rFonts w:ascii="Consolas" w:hAnsi="Consolas"/>
          <w:b w:val="0"/>
          <w:i w:val="0"/>
          <w:sz w:val="20"/>
        </w:rPr>
        <w:t>get_optimizer</w:t>
      </w:r>
      <w:r>
        <w:rPr>
          <w:rFonts w:ascii="Calibri" w:hAnsi="Calibri"/>
          <w:b w:val="0"/>
          <w:i w:val="0"/>
        </w:rPr>
        <w:t>, chạy huấn luyện + so sánh 3 optimizer.</w:t>
      </w:r>
    </w:p>
    <w:p>
      <w:pPr>
        <w:pStyle w:val="ListNumber"/>
      </w:pPr>
      <w:r>
        <w:rPr>
          <w:rFonts w:ascii="Calibri" w:hAnsi="Calibri"/>
          <w:b/>
          <w:i w:val="0"/>
        </w:rPr>
        <w:t>Phần 5:</w:t>
      </w:r>
      <w:r>
        <w:rPr>
          <w:rFonts w:ascii="Calibri" w:hAnsi="Calibri"/>
          <w:b w:val="0"/>
          <w:i w:val="0"/>
        </w:rPr>
        <w:t xml:space="preserve"> đọc lý thuyết mục 5.1-5.2, làm bài tập </w:t>
      </w:r>
      <w:r>
        <w:rPr>
          <w:rFonts w:ascii="Consolas" w:hAnsi="Consolas"/>
          <w:b w:val="0"/>
          <w:i w:val="0"/>
          <w:sz w:val="20"/>
        </w:rPr>
        <w:t>build_model_with_norm</w:t>
      </w:r>
      <w:r>
        <w:rPr>
          <w:rFonts w:ascii="Calibri" w:hAnsi="Calibri"/>
          <w:b w:val="0"/>
          <w:i w:val="0"/>
        </w:rPr>
        <w:t xml:space="preserve">, chạy huấn luyện + so sánh </w:t>
      </w:r>
      <w:r>
        <w:rPr>
          <w:rFonts w:ascii="Consolas" w:hAnsi="Consolas"/>
          <w:b w:val="0"/>
          <w:i w:val="0"/>
          <w:sz w:val="20"/>
        </w:rPr>
        <w:t>none</w:t>
      </w:r>
      <w:r>
        <w:rPr>
          <w:rFonts w:ascii="Calibri" w:hAnsi="Calibri"/>
          <w:b w:val="0"/>
          <w:i w:val="0"/>
        </w:rPr>
        <w:t>/</w:t>
      </w:r>
      <w:r>
        <w:rPr>
          <w:rFonts w:ascii="Consolas" w:hAnsi="Consolas"/>
          <w:b w:val="0"/>
          <w:i w:val="0"/>
          <w:sz w:val="20"/>
        </w:rPr>
        <w:t>batchnorm</w:t>
      </w:r>
      <w:r>
        <w:rPr>
          <w:rFonts w:ascii="Calibri" w:hAnsi="Calibri"/>
          <w:b w:val="0"/>
          <w:i w:val="0"/>
        </w:rPr>
        <w:t>/</w:t>
      </w:r>
      <w:r>
        <w:rPr>
          <w:rFonts w:ascii="Consolas" w:hAnsi="Consolas"/>
          <w:b w:val="0"/>
          <w:i w:val="0"/>
          <w:sz w:val="20"/>
        </w:rPr>
        <w:t>layernorm</w:t>
      </w:r>
      <w:r>
        <w:rPr>
          <w:rFonts w:ascii="Calibri" w:hAnsi="Calibri"/>
          <w:b w:val="0"/>
          <w:i w:val="0"/>
        </w:rPr>
        <w:t>.</w:t>
      </w:r>
    </w:p>
    <w:p>
      <w:pPr>
        <w:pStyle w:val="ListNumber"/>
      </w:pPr>
      <w:r>
        <w:rPr>
          <w:rFonts w:ascii="Calibri" w:hAnsi="Calibri"/>
          <w:b/>
          <w:i w:val="0"/>
        </w:rPr>
        <w:t>Đọc phần Tổng kết chung</w:t>
      </w:r>
      <w:r>
        <w:rPr>
          <w:rFonts w:ascii="Calibri" w:hAnsi="Calibri"/>
          <w:b w:val="0"/>
          <w:i w:val="0"/>
        </w:rPr>
        <w:t xml:space="preserve"> ở cuối notebook — liên hệ lại cả 5 kỹ thuật trên cùng một bài toán.</w:t>
      </w:r>
    </w:p>
    <w:p>
      <w:pPr>
        <w:pStyle w:val="Heading2"/>
      </w:pPr>
      <w:r>
        <w:rPr>
          <w:rFonts w:ascii="Calibri" w:hAnsi="Calibri"/>
          <w:b w:val="0"/>
          <w:i w:val="0"/>
        </w:rPr>
        <w:t>6. Kết quả mong đợi</w:t>
      </w:r>
    </w:p>
    <w:p>
      <w:pPr>
        <w:spacing w:before="120" w:after="120"/>
        <w:ind w:left="454"/>
        <w:pBdr>
          <w:left w:val="single" w:sz="18" w:space="6" w:color="8EA9DB"/>
        </w:pBdr>
      </w:pPr>
      <w:r>
        <w:rPr>
          <w:rFonts w:ascii="Calibri" w:hAnsi="Calibri"/>
          <w:b w:val="0"/>
          <w:i/>
          <w:color w:val="404040"/>
        </w:rPr>
        <w:t>Các con số dưới đây đã được xác minh bằng cách chạy toàn bộ notebook từ đầu đến cuối; có thể lệch nhau vài phần trăm giữa các lần chạy dù đã cố định seed — đặc điểm bình thường của gradient descent trên CPU nhiều luồng, không phải lỗi.</w:t>
      </w:r>
    </w:p>
    <w:p>
      <w:r>
        <w:rPr>
          <w:rFonts w:ascii="Calibri" w:hAnsi="Calibri"/>
          <w:b/>
          <w:i w:val="0"/>
        </w:rPr>
        <w:t>Phần 1</w:t>
      </w:r>
      <w:r>
        <w:rPr>
          <w:rFonts w:ascii="Calibri" w:hAnsi="Calibri"/>
          <w:b w:val="0"/>
          <w:i w:val="0"/>
        </w:rPr>
        <w:t xml:space="preserve"> — train Accuracy ~81%, test Accuracy ~74% (Precision ~68%, Recall ~48%, F1 ~0.57).</w:t>
      </w:r>
    </w:p>
    <w:p>
      <w:r>
        <w:rPr>
          <w:rFonts w:ascii="Calibri" w:hAnsi="Calibri"/>
          <w:b/>
          <w:i w:val="0"/>
        </w:rPr>
        <w:t>Phần 2</w:t>
      </w:r>
      <w:r>
        <w:rPr>
          <w:rFonts w:ascii="Calibri" w:hAnsi="Calibri"/>
          <w:b w:val="0"/>
          <w:i w:val="0"/>
        </w:rPr>
        <w:t xml:space="preserve"> — </w:t>
      </w:r>
      <w:r>
        <w:rPr>
          <w:rFonts w:ascii="Consolas" w:hAnsi="Consolas"/>
          <w:b w:val="0"/>
          <w:i w:val="0"/>
          <w:sz w:val="20"/>
        </w:rPr>
        <w:t>dtheta</w:t>
      </w:r>
      <w:r>
        <w:rPr>
          <w:rFonts w:ascii="Calibri" w:hAnsi="Calibri"/>
          <w:b w:val="0"/>
          <w:i w:val="0"/>
        </w:rPr>
        <w:t xml:space="preserve"> khớp chính xác lý thuyết (</w:t>
      </w:r>
      <w:r>
        <w:rPr>
          <w:rFonts w:ascii="Consolas" w:hAnsi="Consolas"/>
          <w:b w:val="0"/>
          <w:i w:val="0"/>
          <w:sz w:val="20"/>
        </w:rPr>
        <w:t>= x</w:t>
      </w:r>
      <w:r>
        <w:rPr>
          <w:rFonts w:ascii="Calibri" w:hAnsi="Calibri"/>
          <w:b w:val="0"/>
          <w:i w:val="0"/>
        </w:rPr>
        <w:t xml:space="preserve">); gradient checking mạng nhỏ cho </w:t>
      </w:r>
      <w:r>
        <w:rPr>
          <w:rFonts w:ascii="Consolas" w:hAnsi="Consolas"/>
          <w:b w:val="0"/>
          <w:i w:val="0"/>
          <w:sz w:val="20"/>
        </w:rPr>
        <w:t>difference ≈ 7.9e-04</w:t>
      </w:r>
      <w:r>
        <w:rPr>
          <w:rFonts w:ascii="Calibri" w:hAnsi="Calibri"/>
          <w:b w:val="0"/>
          <w:i w:val="0"/>
        </w:rPr>
        <w:t xml:space="preserve"> (qua ngưỡng </w:t>
      </w:r>
      <w:r>
        <w:rPr>
          <w:rFonts w:ascii="Consolas" w:hAnsi="Consolas"/>
          <w:b w:val="0"/>
          <w:i w:val="0"/>
          <w:sz w:val="20"/>
        </w:rPr>
        <w:t>&lt; 5e-3</w:t>
      </w:r>
      <w:r>
        <w:rPr>
          <w:rFonts w:ascii="Calibri" w:hAnsi="Calibri"/>
          <w:b w:val="0"/>
          <w:i w:val="0"/>
        </w:rPr>
        <w:t xml:space="preserve"> thoải mái).</w:t>
      </w:r>
    </w:p>
    <w:p>
      <w:r>
        <w:rPr>
          <w:rFonts w:ascii="Calibri" w:hAnsi="Calibri"/>
          <w:b/>
          <w:i w:val="0"/>
        </w:rPr>
        <w:t>Phần 3</w:t>
      </w:r>
      <w:r>
        <w:rPr>
          <w:rFonts w:ascii="Calibri" w:hAnsi="Calibri"/>
          <w:b w:val="0"/>
          <w:i w:val="0"/>
        </w:rPr>
        <w:t xml:space="preserve"> — </w:t>
      </w:r>
      <w:r>
        <w:rPr>
          <w:rFonts w:ascii="Consolas" w:hAnsi="Consolas"/>
          <w:b w:val="0"/>
          <w:i w:val="0"/>
          <w:sz w:val="20"/>
        </w:rPr>
        <w:t>zeros</w:t>
      </w:r>
      <w:r>
        <w:rPr>
          <w:rFonts w:ascii="Calibri" w:hAnsi="Calibri"/>
          <w:b w:val="0"/>
          <w:i w:val="0"/>
        </w:rPr>
        <w:t xml:space="preserve">: test Accuracy 64.9%, </w:t>
      </w:r>
      <w:r>
        <w:rPr>
          <w:rFonts w:ascii="Calibri" w:hAnsi="Calibri"/>
          <w:b/>
          <w:i w:val="0"/>
        </w:rPr>
        <w:t>Precision = Recall = 0</w:t>
      </w:r>
      <w:r>
        <w:rPr>
          <w:rFonts w:ascii="Calibri" w:hAnsi="Calibri"/>
          <w:b w:val="0"/>
          <w:i w:val="0"/>
        </w:rPr>
        <w:t xml:space="preserve"> (không học được gì). </w:t>
      </w:r>
      <w:r>
        <w:rPr>
          <w:rFonts w:ascii="Consolas" w:hAnsi="Consolas"/>
          <w:b w:val="0"/>
          <w:i w:val="0"/>
          <w:sz w:val="20"/>
        </w:rPr>
        <w:t>random_bad</w:t>
      </w:r>
      <w:r>
        <w:rPr>
          <w:rFonts w:ascii="Calibri" w:hAnsi="Calibri"/>
          <w:b w:val="0"/>
          <w:i w:val="0"/>
        </w:rPr>
        <w:t xml:space="preserve"> (stddev=10): tương tự, 64.9%/Recall=0. </w:t>
      </w:r>
      <w:r>
        <w:rPr>
          <w:rFonts w:ascii="Consolas" w:hAnsi="Consolas"/>
          <w:b w:val="0"/>
          <w:i w:val="0"/>
          <w:sz w:val="20"/>
        </w:rPr>
        <w:t>he</w:t>
      </w:r>
      <w:r>
        <w:rPr>
          <w:rFonts w:ascii="Calibri" w:hAnsi="Calibri"/>
          <w:b w:val="0"/>
          <w:i w:val="0"/>
        </w:rPr>
        <w:t>: test Accuracy 68.2%, Recall 51.9% (học được tín hiệu thật).</w:t>
      </w:r>
    </w:p>
    <w:p>
      <w:r>
        <w:rPr>
          <w:rFonts w:ascii="Calibri" w:hAnsi="Calibri"/>
          <w:b/>
          <w:i w:val="0"/>
        </w:rPr>
        <w:t>Phần 4</w:t>
      </w:r>
      <w:r>
        <w:rPr>
          <w:rFonts w:ascii="Calibri" w:hAnsi="Calibri"/>
          <w:b w:val="0"/>
          <w:i w:val="0"/>
        </w:rPr>
        <w:t xml:space="preserve"> — </w:t>
      </w:r>
      <w:r>
        <w:rPr>
          <w:rFonts w:ascii="Consolas" w:hAnsi="Consolas"/>
          <w:b w:val="0"/>
          <w:i w:val="0"/>
          <w:sz w:val="20"/>
        </w:rPr>
        <w:t>gd</w:t>
      </w:r>
      <w:r>
        <w:rPr>
          <w:rFonts w:ascii="Calibri" w:hAnsi="Calibri"/>
          <w:b w:val="0"/>
          <w:i w:val="0"/>
        </w:rPr>
        <w:t xml:space="preserve">: test Accuracy 67.5% (Recall 25.9%). </w:t>
      </w:r>
      <w:r>
        <w:rPr>
          <w:rFonts w:ascii="Consolas" w:hAnsi="Consolas"/>
          <w:b w:val="0"/>
          <w:i w:val="0"/>
          <w:sz w:val="20"/>
        </w:rPr>
        <w:t>momentum</w:t>
      </w:r>
      <w:r>
        <w:rPr>
          <w:rFonts w:ascii="Calibri" w:hAnsi="Calibri"/>
          <w:b w:val="0"/>
          <w:i w:val="0"/>
        </w:rPr>
        <w:t xml:space="preserve">: 72.1% (Recall 38.9%). </w:t>
      </w:r>
      <w:r>
        <w:rPr>
          <w:rFonts w:ascii="Consolas" w:hAnsi="Consolas"/>
          <w:b w:val="0"/>
          <w:i w:val="0"/>
          <w:sz w:val="20"/>
        </w:rPr>
        <w:t>adam</w:t>
      </w:r>
      <w:r>
        <w:rPr>
          <w:rFonts w:ascii="Calibri" w:hAnsi="Calibri"/>
          <w:b w:val="0"/>
          <w:i w:val="0"/>
        </w:rPr>
        <w:t>: cao nhất 74.7% (Recall 46.3%) — thứ tự Adam &gt; Momentum &gt; GD đúng lý thuyết.</w:t>
      </w:r>
    </w:p>
    <w:p>
      <w:r>
        <w:rPr>
          <w:rFonts w:ascii="Calibri" w:hAnsi="Calibri"/>
          <w:b/>
          <w:i w:val="0"/>
        </w:rPr>
        <w:t>Phần 5</w:t>
      </w:r>
      <w:r>
        <w:rPr>
          <w:rFonts w:ascii="Calibri" w:hAnsi="Calibri"/>
          <w:b w:val="0"/>
          <w:i w:val="0"/>
        </w:rPr>
        <w:t xml:space="preserve"> — </w:t>
      </w:r>
      <w:r>
        <w:rPr>
          <w:rFonts w:ascii="Consolas" w:hAnsi="Consolas"/>
          <w:b w:val="0"/>
          <w:i w:val="0"/>
          <w:sz w:val="20"/>
        </w:rPr>
        <w:t>none</w:t>
      </w:r>
      <w:r>
        <w:rPr>
          <w:rFonts w:ascii="Calibri" w:hAnsi="Calibri"/>
          <w:b w:val="0"/>
          <w:i w:val="0"/>
        </w:rPr>
        <w:t xml:space="preserve">: test Accuracy 64.9%, </w:t>
      </w:r>
      <w:r>
        <w:rPr>
          <w:rFonts w:ascii="Calibri" w:hAnsi="Calibri"/>
          <w:b/>
          <w:i w:val="0"/>
        </w:rPr>
        <w:t>Precision = Recall = 0</w:t>
      </w:r>
      <w:r>
        <w:rPr>
          <w:rFonts w:ascii="Calibri" w:hAnsi="Calibri"/>
          <w:b w:val="0"/>
          <w:i w:val="0"/>
        </w:rPr>
        <w:t xml:space="preserve"> (khởi tạo kém trên mạng sâu khiến mạng "chết"). </w:t>
      </w:r>
      <w:r>
        <w:rPr>
          <w:rFonts w:ascii="Consolas" w:hAnsi="Consolas"/>
          <w:b w:val="0"/>
          <w:i w:val="0"/>
          <w:sz w:val="20"/>
        </w:rPr>
        <w:t>batchnorm</w:t>
      </w:r>
      <w:r>
        <w:rPr>
          <w:rFonts w:ascii="Calibri" w:hAnsi="Calibri"/>
          <w:b w:val="0"/>
          <w:i w:val="0"/>
        </w:rPr>
        <w:t xml:space="preserve">: 69.5% (Recall 59.3%). </w:t>
      </w:r>
      <w:r>
        <w:rPr>
          <w:rFonts w:ascii="Consolas" w:hAnsi="Consolas"/>
          <w:b w:val="0"/>
          <w:i w:val="0"/>
          <w:sz w:val="20"/>
        </w:rPr>
        <w:t>layernorm</w:t>
      </w:r>
      <w:r>
        <w:rPr>
          <w:rFonts w:ascii="Calibri" w:hAnsi="Calibri"/>
          <w:b w:val="0"/>
          <w:i w:val="0"/>
        </w:rPr>
        <w:t xml:space="preserve">: 62.3% (Recall 46.3%) — cả hai đều "cứu" được mạng so với </w:t>
      </w:r>
      <w:r>
        <w:rPr>
          <w:rFonts w:ascii="Consolas" w:hAnsi="Consolas"/>
          <w:b w:val="0"/>
          <w:i w:val="0"/>
          <w:sz w:val="20"/>
        </w:rPr>
        <w:t>none</w:t>
      </w:r>
      <w:r>
        <w:rPr>
          <w:rFonts w:ascii="Calibri" w:hAnsi="Calibri"/>
          <w:b w:val="0"/>
          <w:i w:val="0"/>
        </w:rPr>
        <w:t>, batchnorm hiệu quả hơn ở cấu hình này.</w:t>
      </w:r>
    </w:p>
    <w:p>
      <w:pPr>
        <w:pStyle w:val="Heading2"/>
      </w:pPr>
      <w:r>
        <w:rPr>
          <w:rFonts w:ascii="Calibri" w:hAnsi="Calibri"/>
          <w:b w:val="0"/>
          <w:i w:val="0"/>
        </w:rPr>
        <w:t>7. Bài tập mở rộng</w:t>
      </w:r>
    </w:p>
    <w:p>
      <w:pPr>
        <w:pStyle w:val="ListNumber"/>
      </w:pPr>
      <w:r>
        <w:rPr>
          <w:rFonts w:ascii="Calibri" w:hAnsi="Calibri"/>
          <w:b/>
          <w:i w:val="0"/>
        </w:rPr>
        <w:t>Phần 1:</w:t>
      </w:r>
      <w:r>
        <w:rPr>
          <w:rFonts w:ascii="Calibri" w:hAnsi="Calibri"/>
          <w:b w:val="0"/>
          <w:i w:val="0"/>
        </w:rPr>
        <w:t xml:space="preserve"> thử </w:t>
      </w:r>
      <w:r>
        <w:rPr>
          <w:rFonts w:ascii="Consolas" w:hAnsi="Consolas"/>
          <w:b w:val="0"/>
          <w:i w:val="0"/>
          <w:sz w:val="20"/>
        </w:rPr>
        <w:t>hidden_units=20</w:t>
      </w:r>
      <w:r>
        <w:rPr>
          <w:rFonts w:ascii="Calibri" w:hAnsi="Calibri"/>
          <w:b w:val="0"/>
          <w:i w:val="0"/>
        </w:rPr>
        <w:t xml:space="preserve"> hoặc thêm 1 lớp </w:t>
      </w:r>
      <w:r>
        <w:rPr>
          <w:rFonts w:ascii="Consolas" w:hAnsi="Consolas"/>
          <w:b w:val="0"/>
          <w:i w:val="0"/>
          <w:sz w:val="20"/>
        </w:rPr>
        <w:t>Dense</w:t>
      </w:r>
      <w:r>
        <w:rPr>
          <w:rFonts w:ascii="Calibri" w:hAnsi="Calibri"/>
          <w:b w:val="0"/>
          <w:i w:val="0"/>
        </w:rPr>
        <w:t xml:space="preserve">; thử </w:t>
      </w:r>
      <w:r>
        <w:rPr>
          <w:rFonts w:ascii="Consolas" w:hAnsi="Consolas"/>
          <w:b w:val="0"/>
          <w:i w:val="0"/>
          <w:sz w:val="20"/>
        </w:rPr>
        <w:t>class_weight</w:t>
      </w:r>
      <w:r>
        <w:rPr>
          <w:rFonts w:ascii="Calibri" w:hAnsi="Calibri"/>
          <w:b w:val="0"/>
          <w:i w:val="0"/>
        </w:rPr>
        <w:t xml:space="preserve"> để cải thiện Recall.</w:t>
      </w:r>
    </w:p>
    <w:p>
      <w:pPr>
        <w:pStyle w:val="ListNumber"/>
      </w:pPr>
      <w:r>
        <w:rPr>
          <w:rFonts w:ascii="Calibri" w:hAnsi="Calibri"/>
          <w:b/>
          <w:i w:val="0"/>
        </w:rPr>
        <w:t>Phần 2:</w:t>
      </w:r>
      <w:r>
        <w:rPr>
          <w:rFonts w:ascii="Calibri" w:hAnsi="Calibri"/>
          <w:b w:val="0"/>
          <w:i w:val="0"/>
        </w:rPr>
        <w:t xml:space="preserve"> áp dụng lại </w:t>
      </w:r>
      <w:r>
        <w:rPr>
          <w:rFonts w:ascii="Consolas" w:hAnsi="Consolas"/>
          <w:b w:val="0"/>
          <w:i w:val="0"/>
          <w:sz w:val="20"/>
        </w:rPr>
        <w:t>dtheta_autodiff</w:t>
      </w:r>
      <w:r>
        <w:rPr>
          <w:rFonts w:ascii="Calibri" w:hAnsi="Calibri"/>
          <w:b w:val="0"/>
          <w:i w:val="0"/>
        </w:rPr>
        <w:t>-style để tự viết gradient check cho một hàm loss tuỳ chỉnh khác.</w:t>
      </w:r>
    </w:p>
    <w:p>
      <w:pPr>
        <w:pStyle w:val="ListNumber"/>
      </w:pPr>
      <w:r>
        <w:rPr>
          <w:rFonts w:ascii="Calibri" w:hAnsi="Calibri"/>
          <w:b/>
          <w:i w:val="0"/>
        </w:rPr>
        <w:t>Phần 3:</w:t>
      </w:r>
      <w:r>
        <w:rPr>
          <w:rFonts w:ascii="Calibri" w:hAnsi="Calibri"/>
          <w:b w:val="0"/>
          <w:i w:val="0"/>
        </w:rPr>
        <w:t xml:space="preserve"> thử </w:t>
      </w:r>
      <w:r>
        <w:rPr>
          <w:rFonts w:ascii="Consolas" w:hAnsi="Consolas"/>
          <w:b w:val="0"/>
          <w:i w:val="0"/>
          <w:sz w:val="20"/>
        </w:rPr>
        <w:t>GlorotNormal</w:t>
      </w:r>
      <w:r>
        <w:rPr>
          <w:rFonts w:ascii="Calibri" w:hAnsi="Calibri"/>
          <w:b w:val="0"/>
          <w:i w:val="0"/>
        </w:rPr>
        <w:t xml:space="preserve"> thay vì </w:t>
      </w:r>
      <w:r>
        <w:rPr>
          <w:rFonts w:ascii="Consolas" w:hAnsi="Consolas"/>
          <w:b w:val="0"/>
          <w:i w:val="0"/>
          <w:sz w:val="20"/>
        </w:rPr>
        <w:t>HeNormal</w:t>
      </w:r>
      <w:r>
        <w:rPr>
          <w:rFonts w:ascii="Calibri" w:hAnsi="Calibri"/>
          <w:b w:val="0"/>
          <w:i w:val="0"/>
        </w:rPr>
        <w:t xml:space="preserve">; thử kiến trúc sâu hơn (5-6 hidden layer) để xem </w:t>
      </w:r>
      <w:r>
        <w:rPr>
          <w:rFonts w:ascii="Consolas" w:hAnsi="Consolas"/>
          <w:b w:val="0"/>
          <w:i w:val="0"/>
          <w:sz w:val="20"/>
        </w:rPr>
        <w:t>zeros</w:t>
      </w:r>
      <w:r>
        <w:rPr>
          <w:rFonts w:ascii="Calibri" w:hAnsi="Calibri"/>
          <w:b w:val="0"/>
          <w:i w:val="0"/>
        </w:rPr>
        <w:t>/</w:t>
      </w:r>
      <w:r>
        <w:rPr>
          <w:rFonts w:ascii="Consolas" w:hAnsi="Consolas"/>
          <w:b w:val="0"/>
          <w:i w:val="0"/>
          <w:sz w:val="20"/>
        </w:rPr>
        <w:t>random_bad</w:t>
      </w:r>
      <w:r>
        <w:rPr>
          <w:rFonts w:ascii="Calibri" w:hAnsi="Calibri"/>
          <w:b w:val="0"/>
          <w:i w:val="0"/>
        </w:rPr>
        <w:t xml:space="preserve"> có "hỏng" nặng hơn.</w:t>
      </w:r>
    </w:p>
    <w:p>
      <w:pPr>
        <w:pStyle w:val="ListNumber"/>
      </w:pPr>
      <w:r>
        <w:rPr>
          <w:rFonts w:ascii="Calibri" w:hAnsi="Calibri"/>
          <w:b/>
          <w:i w:val="0"/>
        </w:rPr>
        <w:t>Phần 4:</w:t>
      </w:r>
      <w:r>
        <w:rPr>
          <w:rFonts w:ascii="Calibri" w:hAnsi="Calibri"/>
          <w:b w:val="0"/>
          <w:i w:val="0"/>
        </w:rPr>
        <w:t xml:space="preserve"> tăng </w:t>
      </w:r>
      <w:r>
        <w:rPr>
          <w:rFonts w:ascii="Consolas" w:hAnsi="Consolas"/>
          <w:b w:val="0"/>
          <w:i w:val="0"/>
          <w:sz w:val="20"/>
        </w:rPr>
        <w:t>epochs</w:t>
      </w:r>
      <w:r>
        <w:rPr>
          <w:rFonts w:ascii="Calibri" w:hAnsi="Calibri"/>
          <w:b w:val="0"/>
          <w:i w:val="0"/>
        </w:rPr>
        <w:t xml:space="preserve"> cho </w:t>
      </w:r>
      <w:r>
        <w:rPr>
          <w:rFonts w:ascii="Consolas" w:hAnsi="Consolas"/>
          <w:b w:val="0"/>
          <w:i w:val="0"/>
          <w:sz w:val="20"/>
        </w:rPr>
        <w:t>gd</w:t>
      </w:r>
      <w:r>
        <w:rPr>
          <w:rFonts w:ascii="Calibri" w:hAnsi="Calibri"/>
          <w:b w:val="0"/>
          <w:i w:val="0"/>
        </w:rPr>
        <w:t>/</w:t>
      </w:r>
      <w:r>
        <w:rPr>
          <w:rFonts w:ascii="Consolas" w:hAnsi="Consolas"/>
          <w:b w:val="0"/>
          <w:i w:val="0"/>
          <w:sz w:val="20"/>
        </w:rPr>
        <w:t>momentum</w:t>
      </w:r>
      <w:r>
        <w:rPr>
          <w:rFonts w:ascii="Calibri" w:hAnsi="Calibri"/>
          <w:b w:val="0"/>
          <w:i w:val="0"/>
        </w:rPr>
        <w:t xml:space="preserve"> xem có bắt kịp </w:t>
      </w:r>
      <w:r>
        <w:rPr>
          <w:rFonts w:ascii="Consolas" w:hAnsi="Consolas"/>
          <w:b w:val="0"/>
          <w:i w:val="0"/>
          <w:sz w:val="20"/>
        </w:rPr>
        <w:t>adam</w:t>
      </w:r>
      <w:r>
        <w:rPr>
          <w:rFonts w:ascii="Calibri" w:hAnsi="Calibri"/>
          <w:b w:val="0"/>
          <w:i w:val="0"/>
        </w:rPr>
        <w:t xml:space="preserve"> không; thử learning rate riêng cho từng optimizer.</w:t>
      </w:r>
    </w:p>
    <w:p>
      <w:pPr>
        <w:pStyle w:val="ListNumber"/>
      </w:pPr>
      <w:r>
        <w:rPr>
          <w:rFonts w:ascii="Calibri" w:hAnsi="Calibri"/>
          <w:b/>
          <w:i w:val="0"/>
        </w:rPr>
        <w:t>Phần 5:</w:t>
      </w:r>
      <w:r>
        <w:rPr>
          <w:rFonts w:ascii="Calibri" w:hAnsi="Calibri"/>
          <w:b w:val="0"/>
          <w:i w:val="0"/>
        </w:rPr>
        <w:t xml:space="preserve"> thử </w:t>
      </w:r>
      <w:r>
        <w:rPr>
          <w:rFonts w:ascii="Consolas" w:hAnsi="Consolas"/>
          <w:b w:val="0"/>
          <w:i w:val="0"/>
          <w:sz w:val="20"/>
        </w:rPr>
        <w:t>batch_size=1</w:t>
      </w:r>
      <w:r>
        <w:rPr>
          <w:rFonts w:ascii="Calibri" w:hAnsi="Calibri"/>
          <w:b w:val="0"/>
          <w:i w:val="0"/>
        </w:rPr>
        <w:t xml:space="preserve"> cho </w:t>
      </w:r>
      <w:r>
        <w:rPr>
          <w:rFonts w:ascii="Consolas" w:hAnsi="Consolas"/>
          <w:b w:val="0"/>
          <w:i w:val="0"/>
          <w:sz w:val="20"/>
        </w:rPr>
        <w:t>batchnorm</w:t>
      </w:r>
      <w:r>
        <w:rPr>
          <w:rFonts w:ascii="Calibri" w:hAnsi="Calibri"/>
          <w:b w:val="0"/>
          <w:i w:val="0"/>
        </w:rPr>
        <w:t>; so sánh BatchNorm/LayerNorm khi kết hợp với khởi tạo tốt (</w:t>
      </w:r>
      <w:r>
        <w:rPr>
          <w:rFonts w:ascii="Consolas" w:hAnsi="Consolas"/>
          <w:b w:val="0"/>
          <w:i w:val="0"/>
          <w:sz w:val="20"/>
        </w:rPr>
        <w:t>HeNormal</w:t>
      </w:r>
      <w:r>
        <w:rPr>
          <w:rFonts w:ascii="Calibri" w:hAnsi="Calibri"/>
          <w:b w:val="0"/>
          <w:i w:val="0"/>
        </w:rPr>
        <w:t>) thay vì khởi tạo kém cố ý.</w:t>
      </w:r>
    </w:p>
    <w:p>
      <w:pPr>
        <w:pStyle w:val="ListNumber"/>
      </w:pPr>
      <w:r>
        <w:rPr>
          <w:rFonts w:ascii="Calibri" w:hAnsi="Calibri"/>
          <w:b/>
          <w:i w:val="0"/>
        </w:rPr>
        <w:t>Liên hệ xuyên suốt:</w:t>
      </w:r>
      <w:r>
        <w:rPr>
          <w:rFonts w:ascii="Calibri" w:hAnsi="Calibri"/>
          <w:b w:val="0"/>
          <w:i w:val="0"/>
        </w:rPr>
        <w:t xml:space="preserve"> Phần 3 (khởi tạo tốt) và Phần 5 (chuẩn hoá trong lúc train) đều giải quyết chung một vấn đề (vanishing/exploding gradient) theo hai hướng độc lập — thử kết hợp cả hai (khởi tạo He </w:t>
      </w:r>
      <w:r>
        <w:rPr>
          <w:rFonts w:ascii="Calibri" w:hAnsi="Calibri"/>
          <w:b/>
          <w:i w:val="0"/>
        </w:rPr>
        <w:t>và</w:t>
      </w:r>
      <w:r>
        <w:rPr>
          <w:rFonts w:ascii="Calibri" w:hAnsi="Calibri"/>
          <w:b w:val="0"/>
          <w:i w:val="0"/>
        </w:rPr>
        <w:t xml:space="preserve"> BatchNorm) trên kiến trúc của Phần 5, so sánh với chỉ dùng riêng lẻ từng kỹ thuật.</w:t>
      </w:r>
    </w:p>
    <w:p>
      <w:pPr>
        <w:pStyle w:val="Heading2"/>
      </w:pPr>
      <w:r>
        <w:rPr>
          <w:rFonts w:ascii="Calibri" w:hAnsi="Calibri"/>
          <w:b w:val="0"/>
          <w:i w:val="0"/>
        </w:rPr>
        <w:t>8. Tài liệu tham khảo</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D9E2F3"/>
          </w:tcPr>
          <w:p>
            <w:r>
              <w:rPr>
                <w:b/>
              </w:rPr>
            </w:r>
            <w:r>
              <w:rPr>
                <w:rFonts w:ascii="Calibri" w:hAnsi="Calibri"/>
                <w:b/>
                <w:i w:val="0"/>
              </w:rPr>
              <w:t>Chủ đề</w:t>
            </w:r>
          </w:p>
        </w:tc>
        <w:tc>
          <w:tcPr>
            <w:tcW w:type="dxa" w:w="4873"/>
            <w:shd w:val="clear" w:color="auto" w:fill="D9E2F3"/>
          </w:tcPr>
          <w:p>
            <w:r>
              <w:rPr>
                <w:b/>
              </w:rPr>
            </w:r>
            <w:r>
              <w:rPr>
                <w:rFonts w:ascii="Calibri" w:hAnsi="Calibri"/>
                <w:b/>
                <w:i w:val="0"/>
              </w:rPr>
              <w:t>Liên kết</w:t>
            </w:r>
          </w:p>
        </w:tc>
      </w:tr>
      <w:tr>
        <w:tc>
          <w:tcPr>
            <w:tcW w:type="dxa" w:w="4873"/>
          </w:tcPr>
          <w:p>
            <w:r/>
            <w:r>
              <w:rPr>
                <w:rFonts w:ascii="Consolas" w:hAnsi="Consolas"/>
                <w:b w:val="0"/>
                <w:i w:val="0"/>
                <w:sz w:val="20"/>
              </w:rPr>
              <w:t>tf.keras.Sequential</w:t>
            </w:r>
            <w:r>
              <w:rPr>
                <w:rFonts w:ascii="Calibri" w:hAnsi="Calibri"/>
                <w:b w:val="0"/>
                <w:i w:val="0"/>
              </w:rPr>
              <w:t xml:space="preserve"> API</w:t>
            </w:r>
          </w:p>
        </w:tc>
        <w:tc>
          <w:tcPr>
            <w:tcW w:type="dxa" w:w="4873"/>
          </w:tcPr>
          <w:p>
            <w:r/>
            <w:hyperlink r:id="rId9">
              <w:r>
                <w:rPr>
                  <w:rFonts w:ascii="Calibri" w:hAnsi="Calibri"/>
                  <w:color w:val="0563C1"/>
                  <w:u w:val="single"/>
                </w:rPr>
                <w:t>https://www.tensorflow.org/guide/keras/sequential_model</w:t>
              </w:r>
            </w:hyperlink>
          </w:p>
        </w:tc>
      </w:tr>
      <w:tr>
        <w:tc>
          <w:tcPr>
            <w:tcW w:type="dxa" w:w="4873"/>
          </w:tcPr>
          <w:p>
            <w:r/>
            <w:r>
              <w:rPr>
                <w:rFonts w:ascii="Consolas" w:hAnsi="Consolas"/>
                <w:b w:val="0"/>
                <w:i w:val="0"/>
                <w:sz w:val="20"/>
              </w:rPr>
              <w:t>tf.GradientTape</w:t>
            </w:r>
            <w:r>
              <w:rPr>
                <w:rFonts w:ascii="Calibri" w:hAnsi="Calibri"/>
                <w:b w:val="0"/>
                <w:i w:val="0"/>
              </w:rPr>
              <w:t xml:space="preserve"> guide</w:t>
            </w:r>
          </w:p>
        </w:tc>
        <w:tc>
          <w:tcPr>
            <w:tcW w:type="dxa" w:w="4873"/>
          </w:tcPr>
          <w:p>
            <w:r/>
            <w:hyperlink r:id="rId10">
              <w:r>
                <w:rPr>
                  <w:rFonts w:ascii="Calibri" w:hAnsi="Calibri"/>
                  <w:color w:val="0563C1"/>
                  <w:u w:val="single"/>
                </w:rPr>
                <w:t>https://www.tensorflow.org/guide/autodiff</w:t>
              </w:r>
            </w:hyperlink>
          </w:p>
        </w:tc>
      </w:tr>
      <w:tr>
        <w:tc>
          <w:tcPr>
            <w:tcW w:type="dxa" w:w="4873"/>
          </w:tcPr>
          <w:p>
            <w:r/>
            <w:r>
              <w:rPr>
                <w:rFonts w:ascii="Calibri" w:hAnsi="Calibri"/>
                <w:b w:val="0"/>
                <w:i w:val="0"/>
              </w:rPr>
              <w:t>He et al., 2015 - He initialization</w:t>
            </w:r>
          </w:p>
        </w:tc>
        <w:tc>
          <w:tcPr>
            <w:tcW w:type="dxa" w:w="4873"/>
          </w:tcPr>
          <w:p>
            <w:r/>
            <w:hyperlink r:id="rId11">
              <w:r>
                <w:rPr>
                  <w:rFonts w:ascii="Calibri" w:hAnsi="Calibri"/>
                  <w:color w:val="0563C1"/>
                  <w:u w:val="single"/>
                </w:rPr>
                <w:t>https://arxiv.org/abs/1502.01852</w:t>
              </w:r>
            </w:hyperlink>
          </w:p>
        </w:tc>
      </w:tr>
      <w:tr>
        <w:tc>
          <w:tcPr>
            <w:tcW w:type="dxa" w:w="4873"/>
          </w:tcPr>
          <w:p>
            <w:r/>
            <w:r>
              <w:rPr>
                <w:rFonts w:ascii="Calibri" w:hAnsi="Calibri"/>
                <w:b w:val="0"/>
                <w:i w:val="0"/>
              </w:rPr>
              <w:t>Glorot &amp; Bengio, 2010 - Xavier initialization</w:t>
            </w:r>
          </w:p>
        </w:tc>
        <w:tc>
          <w:tcPr>
            <w:tcW w:type="dxa" w:w="4873"/>
          </w:tcPr>
          <w:p>
            <w:r/>
            <w:hyperlink r:id="rId12">
              <w:r>
                <w:rPr>
                  <w:rFonts w:ascii="Calibri" w:hAnsi="Calibri"/>
                  <w:color w:val="0563C1"/>
                  <w:u w:val="single"/>
                </w:rPr>
                <w:t>https://proceedings.mlr.press/v9/glorot10a.html</w:t>
              </w:r>
            </w:hyperlink>
          </w:p>
        </w:tc>
      </w:tr>
      <w:tr>
        <w:tc>
          <w:tcPr>
            <w:tcW w:type="dxa" w:w="4873"/>
          </w:tcPr>
          <w:p>
            <w:r/>
            <w:r>
              <w:rPr>
                <w:rFonts w:ascii="Calibri" w:hAnsi="Calibri"/>
                <w:b w:val="0"/>
                <w:i w:val="0"/>
              </w:rPr>
              <w:t>Kingma &amp; Ba, 2015 - Adam</w:t>
            </w:r>
          </w:p>
        </w:tc>
        <w:tc>
          <w:tcPr>
            <w:tcW w:type="dxa" w:w="4873"/>
          </w:tcPr>
          <w:p>
            <w:r/>
            <w:hyperlink r:id="rId13">
              <w:r>
                <w:rPr>
                  <w:rFonts w:ascii="Calibri" w:hAnsi="Calibri"/>
                  <w:color w:val="0563C1"/>
                  <w:u w:val="single"/>
                </w:rPr>
                <w:t>https://arxiv.org/abs/1412.6980</w:t>
              </w:r>
            </w:hyperlink>
          </w:p>
        </w:tc>
      </w:tr>
      <w:tr>
        <w:tc>
          <w:tcPr>
            <w:tcW w:type="dxa" w:w="4873"/>
          </w:tcPr>
          <w:p>
            <w:r/>
            <w:r>
              <w:rPr>
                <w:rFonts w:ascii="Calibri" w:hAnsi="Calibri"/>
                <w:b w:val="0"/>
                <w:i w:val="0"/>
              </w:rPr>
              <w:t>Ioffe &amp; Szegedy, 2015 - Batch Normalization</w:t>
            </w:r>
          </w:p>
        </w:tc>
        <w:tc>
          <w:tcPr>
            <w:tcW w:type="dxa" w:w="4873"/>
          </w:tcPr>
          <w:p>
            <w:r/>
            <w:hyperlink r:id="rId14">
              <w:r>
                <w:rPr>
                  <w:rFonts w:ascii="Calibri" w:hAnsi="Calibri"/>
                  <w:color w:val="0563C1"/>
                  <w:u w:val="single"/>
                </w:rPr>
                <w:t>https://arxiv.org/abs/1502.03167</w:t>
              </w:r>
            </w:hyperlink>
          </w:p>
        </w:tc>
      </w:tr>
      <w:tr>
        <w:tc>
          <w:tcPr>
            <w:tcW w:type="dxa" w:w="4873"/>
          </w:tcPr>
          <w:p>
            <w:r/>
            <w:r>
              <w:rPr>
                <w:rFonts w:ascii="Calibri" w:hAnsi="Calibri"/>
                <w:b w:val="0"/>
                <w:i w:val="0"/>
              </w:rPr>
              <w:t>Ba, Kiros &amp; Hinton, 2016 - Layer Normalization</w:t>
            </w:r>
          </w:p>
        </w:tc>
        <w:tc>
          <w:tcPr>
            <w:tcW w:type="dxa" w:w="4873"/>
          </w:tcPr>
          <w:p>
            <w:r/>
            <w:hyperlink r:id="rId15">
              <w:r>
                <w:rPr>
                  <w:rFonts w:ascii="Calibri" w:hAnsi="Calibri"/>
                  <w:color w:val="0563C1"/>
                  <w:u w:val="single"/>
                </w:rPr>
                <w:t>https://arxiv.org/abs/1607.06450</w:t>
              </w:r>
            </w:hyperlink>
          </w:p>
        </w:tc>
      </w:tr>
      <w:tr>
        <w:tc>
          <w:tcPr>
            <w:tcW w:type="dxa" w:w="4873"/>
          </w:tcPr>
          <w:p>
            <w:r/>
            <w:r>
              <w:rPr>
                <w:rFonts w:ascii="Calibri" w:hAnsi="Calibri"/>
                <w:b w:val="0"/>
                <w:i w:val="0"/>
              </w:rPr>
              <w:t>Pima Indians Diabetes Dataset (nguồn gốc)</w:t>
            </w:r>
          </w:p>
        </w:tc>
        <w:tc>
          <w:tcPr>
            <w:tcW w:type="dxa" w:w="4873"/>
          </w:tcPr>
          <w:p>
            <w:r/>
            <w:hyperlink r:id="rId16">
              <w:r>
                <w:rPr>
                  <w:rFonts w:ascii="Calibri" w:hAnsi="Calibri"/>
                  <w:color w:val="0563C1"/>
                  <w:u w:val="single"/>
                </w:rPr>
                <w:t>https://www.kaggle.com/datasets/uciml/pima-indians-diabetes-database</w:t>
              </w:r>
            </w:hyperlink>
          </w:p>
        </w:tc>
      </w:tr>
    </w:tbl>
    <w:p/>
    <w:p>
      <w:pPr>
        <w:pStyle w:val="Heading2"/>
      </w:pPr>
      <w:r>
        <w:rPr>
          <w:rFonts w:ascii="Calibri" w:hAnsi="Calibri"/>
          <w:b w:val="0"/>
          <w:i w:val="0"/>
        </w:rPr>
        <w:t>9. Lưu ý khi kiểm tra bài trước khi nộp</w:t>
      </w:r>
    </w:p>
    <w:p>
      <w:pPr>
        <w:pStyle w:val="ListBullet"/>
      </w:pPr>
      <w:r>
        <w:rPr>
          <w:rFonts w:ascii="Calibri" w:hAnsi="Calibri"/>
          <w:b w:val="0"/>
          <w:i w:val="0"/>
        </w:rPr>
        <w:t xml:space="preserve">Chạy lại </w:t>
      </w:r>
      <w:r>
        <w:rPr>
          <w:rFonts w:ascii="Calibri" w:hAnsi="Calibri"/>
          <w:b/>
          <w:i w:val="0"/>
        </w:rPr>
        <w:t>toàn bộ notebook từ đầu</w:t>
      </w:r>
      <w:r>
        <w:rPr>
          <w:rFonts w:ascii="Calibri" w:hAnsi="Calibri"/>
          <w:b w:val="0"/>
          <w:i w:val="0"/>
        </w:rPr>
        <w:t xml:space="preserve"> trên Colab (Runtime → Restart and run all) hoặc Jupyter local — xác nhận cell tải dữ liệu chạy được và không có </w:t>
      </w:r>
      <w:r>
        <w:rPr>
          <w:rFonts w:ascii="Consolas" w:hAnsi="Consolas"/>
          <w:b w:val="0"/>
          <w:i w:val="0"/>
          <w:sz w:val="20"/>
        </w:rPr>
        <w:t>Exception</w:t>
      </w:r>
      <w:r>
        <w:rPr>
          <w:rFonts w:ascii="Calibri" w:hAnsi="Calibri"/>
          <w:b w:val="0"/>
          <w:i w:val="0"/>
        </w:rPr>
        <w:t xml:space="preserve"> ở bất kỳ cell nào.</w:t>
      </w:r>
    </w:p>
    <w:p>
      <w:pPr>
        <w:pStyle w:val="ListBullet"/>
      </w:pPr>
      <w:r>
        <w:rPr>
          <w:rFonts w:ascii="Calibri" w:hAnsi="Calibri"/>
          <w:b w:val="0"/>
          <w:i w:val="0"/>
        </w:rPr>
        <w:t>Notebook có 5 phần huấn luyện khá dài (Phần 1: 3000 epoch; Phần 3/5: 3 biến thể × 2000 epoch; Phần 4: 3 biến thể × 200 epoch) — chạy hết một lượt trên máy CPU thường mất vài phút, không phải lỗi treo.</w:t>
      </w:r>
    </w:p>
    <w:p>
      <w:pPr>
        <w:pStyle w:val="ListBullet"/>
      </w:pPr>
      <w:r>
        <w:rPr>
          <w:rFonts w:ascii="Calibri" w:hAnsi="Calibri"/>
          <w:b w:val="0"/>
          <w:i w:val="0"/>
        </w:rPr>
        <w:t xml:space="preserve">Dữ liệu là </w:t>
      </w:r>
      <w:r>
        <w:rPr>
          <w:rFonts w:ascii="Calibri" w:hAnsi="Calibri"/>
          <w:b/>
          <w:i w:val="0"/>
        </w:rPr>
        <w:t>Pima Diabetes thật</w:t>
      </w:r>
      <w:r>
        <w:rPr>
          <w:rFonts w:ascii="Calibri" w:hAnsi="Calibri"/>
          <w:b w:val="0"/>
          <w:i w:val="0"/>
        </w:rPr>
        <w:t xml:space="preserve">, train/test tách rõ (có </w:t>
      </w:r>
      <w:r>
        <w:rPr>
          <w:rFonts w:ascii="Consolas" w:hAnsi="Consolas"/>
          <w:b w:val="0"/>
          <w:i w:val="0"/>
          <w:sz w:val="20"/>
        </w:rPr>
        <w:t>stratify</w:t>
      </w:r>
      <w:r>
        <w:rPr>
          <w:rFonts w:ascii="Calibri" w:hAnsi="Calibri"/>
          <w:b w:val="0"/>
          <w:i w:val="0"/>
        </w:rPr>
        <w:t>, không rò rỉ dữ liệu test vào bước tiền xử lý).</w:t>
      </w:r>
    </w:p>
    <w:p>
      <w:pPr>
        <w:pStyle w:val="ListBullet"/>
      </w:pPr>
      <w:r>
        <w:rPr>
          <w:rFonts w:ascii="Calibri" w:hAnsi="Calibri"/>
          <w:b w:val="0"/>
          <w:i w:val="0"/>
        </w:rPr>
        <w:t>Sau khi chạy sạch không lỗi, báo lại cho anh Cường / thầy Thiện theo đúng quy trình đã hướng dẫn.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ensorflow.org/guide/keras/sequential_model" TargetMode="External"/><Relationship Id="rId10" Type="http://schemas.openxmlformats.org/officeDocument/2006/relationships/hyperlink" Target="https://www.tensorflow.org/guide/autodiff" TargetMode="External"/><Relationship Id="rId11" Type="http://schemas.openxmlformats.org/officeDocument/2006/relationships/hyperlink" Target="https://arxiv.org/abs/1502.01852" TargetMode="External"/><Relationship Id="rId12" Type="http://schemas.openxmlformats.org/officeDocument/2006/relationships/hyperlink" Target="https://proceedings.mlr.press/v9/glorot10a.html" TargetMode="External"/><Relationship Id="rId13" Type="http://schemas.openxmlformats.org/officeDocument/2006/relationships/hyperlink" Target="https://arxiv.org/abs/1412.6980" TargetMode="External"/><Relationship Id="rId14" Type="http://schemas.openxmlformats.org/officeDocument/2006/relationships/hyperlink" Target="https://arxiv.org/abs/1502.03167" TargetMode="External"/><Relationship Id="rId15" Type="http://schemas.openxmlformats.org/officeDocument/2006/relationships/hyperlink" Target="https://arxiv.org/abs/1607.06450" TargetMode="External"/><Relationship Id="rId16" Type="http://schemas.openxmlformats.org/officeDocument/2006/relationships/hyperlink" Target="https://www.kaggle.com/datasets/uciml/pima-indians-diabetes-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