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35BFB">
      <w:pPr>
        <w:pStyle w:val="2"/>
        <w:rPr>
          <w:rFonts w:hint="eastAsia" w:ascii="微软雅黑" w:hAnsi="微软雅黑" w:eastAsia="微软雅黑" w:cs="微软雅黑"/>
        </w:rPr>
      </w:pPr>
      <w:bookmarkStart w:id="0" w:name="实验1-扫描工具试用"/>
      <w:r>
        <w:rPr>
          <w:rFonts w:hint="eastAsia" w:ascii="微软雅黑" w:hAnsi="微软雅黑" w:eastAsia="微软雅黑" w:cs="微软雅黑"/>
        </w:rPr>
        <w:t>实验1</w:t>
      </w:r>
      <w:r>
        <w:rPr>
          <w:rFonts w:hint="eastAsia" w:ascii="微软雅黑" w:hAnsi="微软雅黑" w:eastAsia="微软雅黑" w:cs="微软雅黑"/>
        </w:rPr>
        <w:t xml:space="preserve"> </w:t>
      </w:r>
      <w:r>
        <w:rPr>
          <w:rFonts w:hint="eastAsia" w:ascii="微软雅黑" w:hAnsi="微软雅黑" w:eastAsia="微软雅黑" w:cs="微软雅黑"/>
        </w:rPr>
        <w:t>扫描工具试用</w:t>
      </w:r>
    </w:p>
    <w:p w14:paraId="1530E69D">
      <w:pPr>
        <w:pStyle w:val="23"/>
        <w:rPr>
          <w:rFonts w:hint="eastAsia" w:ascii="微软雅黑" w:hAnsi="微软雅黑" w:eastAsia="微软雅黑" w:cs="微软雅黑"/>
        </w:rPr>
      </w:pPr>
    </w:p>
    <w:p w14:paraId="647F4929">
      <w:pPr>
        <w:pStyle w:val="4"/>
        <w:rPr>
          <w:rFonts w:hint="eastAsia" w:ascii="微软雅黑" w:hAnsi="微软雅黑" w:eastAsia="微软雅黑" w:cs="微软雅黑"/>
        </w:rPr>
      </w:pPr>
      <w:bookmarkStart w:id="1" w:name="一实验要求"/>
      <w:r>
        <w:rPr>
          <w:rFonts w:hint="eastAsia" w:ascii="微软雅黑" w:hAnsi="微软雅黑" w:eastAsia="微软雅黑" w:cs="微软雅黑"/>
        </w:rPr>
        <w:t>一、实验要求</w:t>
      </w:r>
    </w:p>
    <w:p w14:paraId="35737176">
      <w:pPr>
        <w:pStyle w:val="23"/>
        <w:rPr>
          <w:rFonts w:hint="eastAsia" w:ascii="微软雅黑" w:hAnsi="微软雅黑" w:eastAsia="微软雅黑" w:cs="微软雅黑"/>
        </w:rPr>
      </w:pPr>
      <w:r>
        <w:rPr>
          <w:rFonts w:hint="eastAsia" w:ascii="微软雅黑" w:hAnsi="微软雅黑" w:eastAsia="微软雅黑" w:cs="微软雅黑"/>
        </w:rPr>
        <w:t>寻找几个扫描器使用，比较各自的特色的擅长，写出评价</w:t>
      </w:r>
    </w:p>
    <w:bookmarkEnd w:id="1"/>
    <w:p w14:paraId="0FFD1EA9">
      <w:pPr>
        <w:pStyle w:val="4"/>
        <w:rPr>
          <w:rFonts w:hint="eastAsia" w:ascii="微软雅黑" w:hAnsi="微软雅黑" w:eastAsia="微软雅黑" w:cs="微软雅黑"/>
        </w:rPr>
      </w:pPr>
      <w:bookmarkStart w:id="2" w:name="二实验内容"/>
      <w:r>
        <w:rPr>
          <w:rFonts w:hint="eastAsia" w:ascii="微软雅黑" w:hAnsi="微软雅黑" w:eastAsia="微软雅黑" w:cs="微软雅黑"/>
        </w:rPr>
        <w:t>二、实验内容</w:t>
      </w:r>
    </w:p>
    <w:p w14:paraId="78288DB8">
      <w:pPr>
        <w:pStyle w:val="5"/>
        <w:rPr>
          <w:rFonts w:hint="eastAsia" w:ascii="微软雅黑" w:hAnsi="微软雅黑" w:eastAsia="微软雅黑" w:cs="微软雅黑"/>
        </w:rPr>
      </w:pPr>
      <w:bookmarkStart w:id="3" w:name="metasploit"/>
      <w:r>
        <w:rPr>
          <w:rFonts w:hint="eastAsia" w:ascii="微软雅黑" w:hAnsi="微软雅黑" w:eastAsia="微软雅黑" w:cs="微软雅黑"/>
        </w:rPr>
        <w:t>Metasploit</w:t>
      </w:r>
    </w:p>
    <w:p w14:paraId="4B6B882E">
      <w:pPr>
        <w:pStyle w:val="6"/>
        <w:rPr>
          <w:rFonts w:hint="eastAsia" w:ascii="微软雅黑" w:hAnsi="微软雅黑" w:eastAsia="微软雅黑" w:cs="微软雅黑"/>
        </w:rPr>
      </w:pPr>
      <w:bookmarkStart w:id="4" w:name="软件简介"/>
      <w:r>
        <w:rPr>
          <w:rFonts w:hint="eastAsia" w:ascii="微软雅黑" w:hAnsi="微软雅黑" w:eastAsia="微软雅黑" w:cs="微软雅黑"/>
        </w:rPr>
        <w:t>软件简介</w:t>
      </w:r>
    </w:p>
    <w:p w14:paraId="69FA5499">
      <w:pPr>
        <w:pStyle w:val="23"/>
        <w:rPr>
          <w:rFonts w:hint="eastAsia" w:ascii="微软雅黑" w:hAnsi="微软雅黑" w:eastAsia="微软雅黑" w:cs="微软雅黑"/>
        </w:rPr>
      </w:pPr>
      <w:r>
        <w:rPr>
          <w:rFonts w:hint="eastAsia" w:ascii="微软雅黑" w:hAnsi="微软雅黑" w:eastAsia="微软雅黑" w:cs="微软雅黑"/>
        </w:rPr>
        <w:t>Metasploit是一款开源的安全漏洞检测工具，可以帮助安全和IT专业人士识别安全性问题，验证漏洞的缓解措施，并管理专家驱动的安全性进行评估，提供真正的安全风险情报。</w:t>
      </w:r>
    </w:p>
    <w:bookmarkEnd w:id="4"/>
    <w:p w14:paraId="6B230A09">
      <w:pPr>
        <w:pStyle w:val="6"/>
        <w:rPr>
          <w:rFonts w:hint="eastAsia" w:ascii="微软雅黑" w:hAnsi="微软雅黑" w:eastAsia="微软雅黑" w:cs="微软雅黑"/>
        </w:rPr>
      </w:pPr>
      <w:bookmarkStart w:id="5" w:name="软件安装"/>
      <w:r>
        <w:rPr>
          <w:rFonts w:hint="eastAsia" w:ascii="微软雅黑" w:hAnsi="微软雅黑" w:eastAsia="微软雅黑" w:cs="微软雅黑"/>
        </w:rPr>
        <w:t>软件安装</w:t>
      </w:r>
    </w:p>
    <w:p w14:paraId="448356B3">
      <w:pPr>
        <w:pStyle w:val="23"/>
        <w:rPr>
          <w:rFonts w:hint="eastAsia" w:ascii="微软雅黑" w:hAnsi="微软雅黑" w:eastAsia="微软雅黑" w:cs="微软雅黑"/>
        </w:rPr>
      </w:pPr>
      <w:r>
        <w:rPr>
          <w:rFonts w:hint="eastAsia" w:ascii="微软雅黑" w:hAnsi="微软雅黑" w:eastAsia="微软雅黑" w:cs="微软雅黑"/>
        </w:rPr>
        <w:t>进入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"https://www.metasploit.com/" \h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metasploit官网</w:t>
      </w:r>
      <w:r>
        <w:rPr>
          <w:rStyle w:val="20"/>
          <w:rFonts w:hint="eastAsia" w:ascii="微软雅黑" w:hAnsi="微软雅黑" w:eastAsia="微软雅黑" w:cs="微软雅黑"/>
        </w:rPr>
        <w:fldChar w:fldCharType="end"/>
      </w:r>
      <w:r>
        <w:rPr>
          <w:rFonts w:hint="eastAsia" w:ascii="微软雅黑" w:hAnsi="微软雅黑" w:eastAsia="微软雅黑" w:cs="微软雅黑"/>
        </w:rPr>
        <w:t>，找到Get</w:t>
      </w:r>
      <w:r>
        <w:rPr>
          <w:rFonts w:hint="eastAsia" w:ascii="微软雅黑" w:hAnsi="微软雅黑" w:eastAsia="微软雅黑" w:cs="微软雅黑"/>
        </w:rPr>
        <w:t xml:space="preserve"> </w:t>
      </w:r>
      <w:r>
        <w:rPr>
          <w:rFonts w:hint="eastAsia" w:ascii="微软雅黑" w:hAnsi="微软雅黑" w:eastAsia="微软雅黑" w:cs="微软雅黑"/>
        </w:rPr>
        <w:t>Metasploit中的OPEN</w:t>
      </w:r>
      <w:r>
        <w:rPr>
          <w:rFonts w:hint="eastAsia" w:ascii="微软雅黑" w:hAnsi="微软雅黑" w:eastAsia="微软雅黑" w:cs="微软雅黑"/>
        </w:rPr>
        <w:t xml:space="preserve"> </w:t>
      </w:r>
      <w:r>
        <w:rPr>
          <w:rFonts w:hint="eastAsia" w:ascii="微软雅黑" w:hAnsi="微软雅黑" w:eastAsia="微软雅黑" w:cs="微软雅黑"/>
        </w:rPr>
        <w:t>SOURCE模块，点击Download</w:t>
      </w:r>
    </w:p>
    <w:p w14:paraId="0F7D7557">
      <w:pPr>
        <w:pStyle w:val="3"/>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334000" cy="5125085"/>
            <wp:effectExtent l="0" t="0" r="0" b="0"/>
            <wp:docPr id="2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title="fig:"/>
                    <pic:cNvPicPr>
                      <a:picLocks noChangeAspect="1" noChangeArrowheads="1"/>
                    </pic:cNvPicPr>
                  </pic:nvPicPr>
                  <pic:blipFill>
                    <a:blip r:embed="rId5"/>
                    <a:stretch>
                      <a:fillRect/>
                    </a:stretch>
                  </pic:blipFill>
                  <pic:spPr>
                    <a:xfrm>
                      <a:off x="0" y="0"/>
                      <a:ext cx="5334000" cy="5125640"/>
                    </a:xfrm>
                    <a:prstGeom prst="rect">
                      <a:avLst/>
                    </a:prstGeom>
                    <a:noFill/>
                    <a:ln w="9525">
                      <a:noFill/>
                    </a:ln>
                  </pic:spPr>
                </pic:pic>
              </a:graphicData>
            </a:graphic>
          </wp:inline>
        </w:drawing>
      </w:r>
    </w:p>
    <w:p w14:paraId="237901D5">
      <w:pPr>
        <w:pStyle w:val="3"/>
        <w:rPr>
          <w:rFonts w:hint="eastAsia" w:ascii="微软雅黑" w:hAnsi="微软雅黑" w:eastAsia="微软雅黑" w:cs="微软雅黑"/>
        </w:rPr>
      </w:pPr>
      <w:r>
        <w:rPr>
          <w:rFonts w:hint="eastAsia" w:ascii="微软雅黑" w:hAnsi="微软雅黑" w:eastAsia="微软雅黑" w:cs="微软雅黑"/>
        </w:rPr>
        <w:t>进入到</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"https://docs.metasploit.com/docs/using-metasploit/getting-started/nightly-installers.html" \h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Metasploit Documentation</w:t>
      </w:r>
      <w:r>
        <w:rPr>
          <w:rStyle w:val="20"/>
          <w:rFonts w:hint="eastAsia" w:ascii="微软雅黑" w:hAnsi="微软雅黑" w:eastAsia="微软雅黑" w:cs="微软雅黑"/>
        </w:rPr>
        <w:fldChar w:fldCharType="end"/>
      </w:r>
      <w:r>
        <w:rPr>
          <w:rFonts w:hint="eastAsia" w:ascii="微软雅黑" w:hAnsi="微软雅黑" w:eastAsia="微软雅黑" w:cs="微软雅黑"/>
        </w:rPr>
        <w:t>,找到Using</w:t>
      </w:r>
      <w:r>
        <w:rPr>
          <w:rFonts w:hint="eastAsia" w:ascii="微软雅黑" w:hAnsi="微软雅黑" w:eastAsia="微软雅黑" w:cs="微软雅黑"/>
        </w:rPr>
        <w:t xml:space="preserve"> </w:t>
      </w:r>
      <w:r>
        <w:rPr>
          <w:rFonts w:hint="eastAsia" w:ascii="微软雅黑" w:hAnsi="微软雅黑" w:eastAsia="微软雅黑" w:cs="微软雅黑"/>
        </w:rPr>
        <w:t>Metasploit下GettingStarted下的Nightly</w:t>
      </w:r>
      <w:r>
        <w:rPr>
          <w:rFonts w:hint="eastAsia" w:ascii="微软雅黑" w:hAnsi="微软雅黑" w:eastAsia="微软雅黑" w:cs="微软雅黑"/>
        </w:rPr>
        <w:t xml:space="preserve"> </w:t>
      </w:r>
      <w:r>
        <w:rPr>
          <w:rFonts w:hint="eastAsia" w:ascii="微软雅黑" w:hAnsi="微软雅黑" w:eastAsia="微软雅黑" w:cs="微软雅黑"/>
        </w:rPr>
        <w:t>Installers,里面记录了各个系统如何安装软件</w:t>
      </w:r>
    </w:p>
    <w:p w14:paraId="686CA436">
      <w:pPr>
        <w:pStyle w:val="3"/>
        <w:rPr>
          <w:rFonts w:hint="eastAsia" w:ascii="微软雅黑" w:hAnsi="微软雅黑" w:eastAsia="微软雅黑" w:cs="微软雅黑"/>
        </w:rPr>
      </w:pPr>
      <w:r>
        <w:rPr>
          <w:rFonts w:hint="eastAsia" w:ascii="微软雅黑" w:hAnsi="微软雅黑" w:eastAsia="微软雅黑" w:cs="微软雅黑"/>
        </w:rPr>
        <w:t>在ubuntu虚拟机下执行安装命令安装Metasploit</w:t>
      </w:r>
    </w:p>
    <w:p w14:paraId="0FBDD03D">
      <w:pPr>
        <w:pStyle w:val="49"/>
        <w:rPr>
          <w:rFonts w:hint="eastAsia" w:ascii="微软雅黑" w:hAnsi="微软雅黑" w:eastAsia="微软雅黑" w:cs="微软雅黑"/>
        </w:rPr>
      </w:pPr>
      <w:r>
        <w:rPr>
          <w:rStyle w:val="74"/>
          <w:rFonts w:hint="eastAsia" w:ascii="微软雅黑" w:hAnsi="微软雅黑" w:eastAsia="微软雅黑" w:cs="微软雅黑"/>
        </w:rPr>
        <w:t>curl</w:t>
      </w:r>
      <w:r>
        <w:rPr>
          <w:rStyle w:val="82"/>
          <w:rFonts w:hint="eastAsia" w:ascii="微软雅黑" w:hAnsi="微软雅黑" w:eastAsia="微软雅黑" w:cs="微软雅黑"/>
        </w:rPr>
        <w:t xml:space="preserve"> https://raw.githubusercontent.com/rapid7/metasploit-omnibus/master/config/templates/metasploit-framework-wrappers/msfupdate.erb </w:t>
      </w:r>
      <w:r>
        <w:rPr>
          <w:rStyle w:val="72"/>
          <w:rFonts w:hint="eastAsia" w:ascii="微软雅黑" w:hAnsi="微软雅黑" w:eastAsia="微软雅黑" w:cs="微软雅黑"/>
        </w:rPr>
        <w:t>&gt;</w:t>
      </w:r>
      <w:r>
        <w:rPr>
          <w:rStyle w:val="82"/>
          <w:rFonts w:hint="eastAsia" w:ascii="微软雅黑" w:hAnsi="微软雅黑" w:eastAsia="微软雅黑" w:cs="微软雅黑"/>
        </w:rPr>
        <w:t xml:space="preserve"> msfinstall </w:t>
      </w:r>
      <w:r>
        <w:rPr>
          <w:rStyle w:val="52"/>
          <w:rFonts w:hint="eastAsia" w:ascii="微软雅黑" w:hAnsi="微软雅黑" w:eastAsia="微软雅黑" w:cs="微软雅黑"/>
        </w:rPr>
        <w:t>&amp;&amp;</w:t>
      </w:r>
      <w:r>
        <w:rPr>
          <w:rStyle w:val="82"/>
          <w:rFonts w:hint="eastAsia" w:ascii="微软雅黑" w:hAnsi="微软雅黑" w:eastAsia="微软雅黑" w:cs="微软雅黑"/>
        </w:rPr>
        <w:t xml:space="preserve"> </w:t>
      </w:r>
      <w:r>
        <w:rPr>
          <w:rStyle w:val="74"/>
          <w:rFonts w:hint="eastAsia" w:ascii="微软雅黑" w:hAnsi="微软雅黑" w:eastAsia="微软雅黑" w:cs="微软雅黑"/>
        </w:rPr>
        <w:t>\
</w:t>
      </w:r>
      <w:r>
        <w:rPr>
          <w:rFonts w:hint="eastAsia" w:ascii="微软雅黑" w:hAnsi="微软雅黑" w:eastAsia="微软雅黑" w:cs="微软雅黑"/>
        </w:rPr>
        <w:br w:type="textWrapping"/>
      </w:r>
      <w:r>
        <w:rPr>
          <w:rStyle w:val="82"/>
          <w:rFonts w:hint="eastAsia" w:ascii="微软雅黑" w:hAnsi="微软雅黑" w:eastAsia="微软雅黑" w:cs="微软雅黑"/>
        </w:rPr>
        <w:t xml:space="preserve">  </w:t>
      </w:r>
      <w:r>
        <w:rPr>
          <w:rStyle w:val="69"/>
          <w:rFonts w:hint="eastAsia" w:ascii="微软雅黑" w:hAnsi="微软雅黑" w:eastAsia="微软雅黑" w:cs="微软雅黑"/>
        </w:rPr>
        <w:t>chmod</w:t>
      </w:r>
      <w:r>
        <w:rPr>
          <w:rStyle w:val="82"/>
          <w:rFonts w:hint="eastAsia" w:ascii="微软雅黑" w:hAnsi="微软雅黑" w:eastAsia="微软雅黑" w:cs="微软雅黑"/>
        </w:rPr>
        <w:t xml:space="preserve"> 755 msfinstall </w:t>
      </w:r>
      <w:r>
        <w:rPr>
          <w:rStyle w:val="52"/>
          <w:rFonts w:hint="eastAsia" w:ascii="微软雅黑" w:hAnsi="微软雅黑" w:eastAsia="微软雅黑" w:cs="微软雅黑"/>
        </w:rPr>
        <w:t>&amp;&amp;</w:t>
      </w:r>
      <w:r>
        <w:rPr>
          <w:rStyle w:val="82"/>
          <w:rFonts w:hint="eastAsia" w:ascii="微软雅黑" w:hAnsi="微软雅黑" w:eastAsia="微软雅黑" w:cs="微软雅黑"/>
        </w:rPr>
        <w:t xml:space="preserve"> </w:t>
      </w:r>
      <w:r>
        <w:rPr>
          <w:rStyle w:val="74"/>
          <w:rFonts w:hint="eastAsia" w:ascii="微软雅黑" w:hAnsi="微软雅黑" w:eastAsia="微软雅黑" w:cs="微软雅黑"/>
        </w:rPr>
        <w:t>\
</w:t>
      </w:r>
      <w:r>
        <w:rPr>
          <w:rFonts w:hint="eastAsia" w:ascii="微软雅黑" w:hAnsi="微软雅黑" w:eastAsia="微软雅黑" w:cs="微软雅黑"/>
        </w:rPr>
        <w:br w:type="textWrapping"/>
      </w:r>
      <w:r>
        <w:rPr>
          <w:rStyle w:val="82"/>
          <w:rFonts w:hint="eastAsia" w:ascii="微软雅黑" w:hAnsi="微软雅黑" w:eastAsia="微软雅黑" w:cs="微软雅黑"/>
        </w:rPr>
        <w:t xml:space="preserve">  </w:t>
      </w:r>
      <w:r>
        <w:rPr>
          <w:rStyle w:val="74"/>
          <w:rFonts w:hint="eastAsia" w:ascii="微软雅黑" w:hAnsi="微软雅黑" w:eastAsia="微软雅黑" w:cs="微软雅黑"/>
        </w:rPr>
        <w:t>./msfinstall</w:t>
      </w:r>
    </w:p>
    <w:p w14:paraId="0C1AB03C">
      <w:pPr>
        <w:pStyle w:val="23"/>
        <w:rPr>
          <w:rFonts w:hint="eastAsia" w:ascii="微软雅黑" w:hAnsi="微软雅黑" w:eastAsia="微软雅黑" w:cs="微软雅黑"/>
        </w:rPr>
      </w:pPr>
      <w:r>
        <w:rPr>
          <w:rFonts w:hint="eastAsia" w:ascii="微软雅黑" w:hAnsi="微软雅黑" w:eastAsia="微软雅黑" w:cs="微软雅黑"/>
        </w:rPr>
        <w:t>使用msfconsole命令运行Metasploit框架</w:t>
      </w:r>
    </w:p>
    <w:p w14:paraId="2CDAE254">
      <w:pPr>
        <w:pStyle w:val="49"/>
        <w:rPr>
          <w:rFonts w:hint="eastAsia" w:ascii="微软雅黑" w:hAnsi="微软雅黑" w:eastAsia="微软雅黑" w:cs="微软雅黑"/>
        </w:rPr>
      </w:pPr>
      <w:r>
        <w:rPr>
          <w:rStyle w:val="74"/>
          <w:rFonts w:hint="eastAsia" w:ascii="微软雅黑" w:hAnsi="微软雅黑" w:eastAsia="微软雅黑" w:cs="微软雅黑"/>
        </w:rPr>
        <w:t>msfconsole</w:t>
      </w:r>
    </w:p>
    <w:p w14:paraId="2A1971C5">
      <w:pPr>
        <w:pStyle w:val="23"/>
        <w:rPr>
          <w:rFonts w:hint="eastAsia" w:ascii="微软雅黑" w:hAnsi="微软雅黑" w:eastAsia="微软雅黑" w:cs="微软雅黑"/>
        </w:rPr>
      </w:pPr>
    </w:p>
    <w:p w14:paraId="34A4BD2E">
      <w:pPr>
        <w:pStyle w:val="3"/>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334000" cy="2536825"/>
            <wp:effectExtent l="0" t="0" r="0" b="0"/>
            <wp:docPr id="2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title="fig:"/>
                    <pic:cNvPicPr>
                      <a:picLocks noChangeAspect="1" noChangeArrowheads="1"/>
                    </pic:cNvPicPr>
                  </pic:nvPicPr>
                  <pic:blipFill>
                    <a:blip r:embed="rId6"/>
                    <a:stretch>
                      <a:fillRect/>
                    </a:stretch>
                  </pic:blipFill>
                  <pic:spPr>
                    <a:xfrm>
                      <a:off x="0" y="0"/>
                      <a:ext cx="5334000" cy="2537254"/>
                    </a:xfrm>
                    <a:prstGeom prst="rect">
                      <a:avLst/>
                    </a:prstGeom>
                    <a:noFill/>
                    <a:ln w="9525">
                      <a:noFill/>
                    </a:ln>
                  </pic:spPr>
                </pic:pic>
              </a:graphicData>
            </a:graphic>
          </wp:inline>
        </w:drawing>
      </w:r>
    </w:p>
    <w:p w14:paraId="36E3F192">
      <w:pPr>
        <w:pStyle w:val="3"/>
        <w:rPr>
          <w:rFonts w:hint="eastAsia" w:ascii="微软雅黑" w:hAnsi="微软雅黑" w:eastAsia="微软雅黑" w:cs="微软雅黑"/>
        </w:rPr>
      </w:pPr>
    </w:p>
    <w:bookmarkEnd w:id="5"/>
    <w:p w14:paraId="477116F8">
      <w:pPr>
        <w:pStyle w:val="6"/>
        <w:rPr>
          <w:rFonts w:hint="eastAsia" w:ascii="微软雅黑" w:hAnsi="微软雅黑" w:eastAsia="微软雅黑" w:cs="微软雅黑"/>
        </w:rPr>
      </w:pPr>
      <w:bookmarkStart w:id="6" w:name="软件使用"/>
      <w:r>
        <w:rPr>
          <w:rFonts w:hint="eastAsia" w:ascii="微软雅黑" w:hAnsi="微软雅黑" w:eastAsia="微软雅黑" w:cs="微软雅黑"/>
        </w:rPr>
        <w:t>软件使用</w:t>
      </w:r>
    </w:p>
    <w:p w14:paraId="3BE3077C">
      <w:pPr>
        <w:pStyle w:val="7"/>
        <w:rPr>
          <w:rFonts w:hint="eastAsia" w:ascii="微软雅黑" w:hAnsi="微软雅黑" w:eastAsia="微软雅黑" w:cs="微软雅黑"/>
        </w:rPr>
      </w:pPr>
      <w:bookmarkStart w:id="7" w:name="一配置扫描目标"/>
      <w:r>
        <w:rPr>
          <w:rFonts w:hint="eastAsia" w:ascii="微软雅黑" w:hAnsi="微软雅黑" w:eastAsia="微软雅黑" w:cs="微软雅黑"/>
        </w:rPr>
        <w:t>一、配置扫描目标</w:t>
      </w:r>
    </w:p>
    <w:p w14:paraId="3A58E0D8">
      <w:pPr>
        <w:numPr>
          <w:ilvl w:val="0"/>
          <w:numId w:val="1"/>
        </w:numPr>
        <w:rPr>
          <w:rFonts w:hint="eastAsia" w:ascii="微软雅黑" w:hAnsi="微软雅黑" w:eastAsia="微软雅黑" w:cs="微软雅黑"/>
        </w:rPr>
      </w:pPr>
      <w:r>
        <w:rPr>
          <w:rFonts w:hint="eastAsia" w:ascii="微软雅黑" w:hAnsi="微软雅黑" w:eastAsia="微软雅黑" w:cs="微软雅黑"/>
        </w:rPr>
        <w:t>设置扫描范围：</w:t>
      </w:r>
    </w:p>
    <w:p w14:paraId="4A5B33E4">
      <w:pPr>
        <w:numPr>
          <w:ilvl w:val="1"/>
          <w:numId w:val="2"/>
        </w:numPr>
        <w:rPr>
          <w:rFonts w:hint="eastAsia" w:ascii="微软雅黑" w:hAnsi="微软雅黑" w:eastAsia="微软雅黑" w:cs="微软雅黑"/>
        </w:rPr>
      </w:pPr>
      <w:r>
        <w:rPr>
          <w:rFonts w:hint="eastAsia" w:ascii="微软雅黑" w:hAnsi="微软雅黑" w:eastAsia="微软雅黑" w:cs="微软雅黑"/>
        </w:rPr>
        <w:t>在Metasploit控制台中，使用</w:t>
      </w:r>
      <w:r>
        <w:rPr>
          <w:rStyle w:val="48"/>
          <w:rFonts w:hint="eastAsia" w:ascii="微软雅黑" w:hAnsi="微软雅黑" w:eastAsia="微软雅黑" w:cs="微软雅黑"/>
        </w:rPr>
        <w:t>set RHOSTS</w:t>
      </w:r>
      <w:r>
        <w:rPr>
          <w:rFonts w:hint="eastAsia" w:ascii="微软雅黑" w:hAnsi="微软雅黑" w:eastAsia="微软雅黑" w:cs="微软雅黑"/>
        </w:rPr>
        <w:t>命令设置要扫描的目标IP地址或IP地址范围。例如，</w:t>
      </w:r>
      <w:r>
        <w:rPr>
          <w:rStyle w:val="48"/>
          <w:rFonts w:hint="eastAsia" w:ascii="微软雅黑" w:hAnsi="微软雅黑" w:eastAsia="微软雅黑" w:cs="微软雅黑"/>
        </w:rPr>
        <w:t>set RHOSTS 192.168.1.1-192.168.1.255</w:t>
      </w:r>
      <w:r>
        <w:rPr>
          <w:rFonts w:hint="eastAsia" w:ascii="微软雅黑" w:hAnsi="微软雅黑" w:eastAsia="微软雅黑" w:cs="微软雅黑"/>
        </w:rPr>
        <w:t>。</w:t>
      </w:r>
    </w:p>
    <w:p w14:paraId="17102B2A">
      <w:pPr>
        <w:numPr>
          <w:ilvl w:val="0"/>
          <w:numId w:val="1"/>
        </w:numPr>
        <w:rPr>
          <w:rFonts w:hint="eastAsia" w:ascii="微软雅黑" w:hAnsi="微软雅黑" w:eastAsia="微软雅黑" w:cs="微软雅黑"/>
        </w:rPr>
      </w:pPr>
      <w:r>
        <w:rPr>
          <w:rFonts w:hint="eastAsia" w:ascii="微软雅黑" w:hAnsi="微软雅黑" w:eastAsia="微软雅黑" w:cs="微软雅黑"/>
        </w:rPr>
        <w:t>配置其他扫描参数（可选）：</w:t>
      </w:r>
    </w:p>
    <w:p w14:paraId="04144645">
      <w:pPr>
        <w:numPr>
          <w:ilvl w:val="1"/>
          <w:numId w:val="2"/>
        </w:numPr>
        <w:rPr>
          <w:rFonts w:hint="eastAsia" w:ascii="微软雅黑" w:hAnsi="微软雅黑" w:eastAsia="微软雅黑" w:cs="微软雅黑"/>
        </w:rPr>
      </w:pPr>
      <w:r>
        <w:rPr>
          <w:rFonts w:hint="eastAsia" w:ascii="微软雅黑" w:hAnsi="微软雅黑" w:eastAsia="微软雅黑" w:cs="微软雅黑"/>
        </w:rPr>
        <w:t>根据需要，可以使用</w:t>
      </w:r>
      <w:r>
        <w:rPr>
          <w:rStyle w:val="48"/>
          <w:rFonts w:hint="eastAsia" w:ascii="微软雅黑" w:hAnsi="微软雅黑" w:eastAsia="微软雅黑" w:cs="微软雅黑"/>
        </w:rPr>
        <w:t>set PORTS</w:t>
      </w:r>
      <w:r>
        <w:rPr>
          <w:rFonts w:hint="eastAsia" w:ascii="微软雅黑" w:hAnsi="微软雅黑" w:eastAsia="微软雅黑" w:cs="微软雅黑"/>
        </w:rPr>
        <w:t>命令设置要扫描的端口范围，如</w:t>
      </w:r>
      <w:r>
        <w:rPr>
          <w:rStyle w:val="48"/>
          <w:rFonts w:hint="eastAsia" w:ascii="微软雅黑" w:hAnsi="微软雅黑" w:eastAsia="微软雅黑" w:cs="微软雅黑"/>
        </w:rPr>
        <w:t>set PORTS 1-1024</w:t>
      </w:r>
      <w:r>
        <w:rPr>
          <w:rFonts w:hint="eastAsia" w:ascii="微软雅黑" w:hAnsi="微软雅黑" w:eastAsia="微软雅黑" w:cs="微软雅黑"/>
        </w:rPr>
        <w:t>。</w:t>
      </w:r>
    </w:p>
    <w:p w14:paraId="45EED5BF">
      <w:pPr>
        <w:numPr>
          <w:ilvl w:val="1"/>
          <w:numId w:val="2"/>
        </w:numPr>
        <w:rPr>
          <w:rFonts w:hint="eastAsia" w:ascii="微软雅黑" w:hAnsi="微软雅黑" w:eastAsia="微软雅黑" w:cs="微软雅黑"/>
        </w:rPr>
      </w:pPr>
      <w:r>
        <w:rPr>
          <w:rFonts w:hint="eastAsia" w:ascii="微软雅黑" w:hAnsi="微软雅黑" w:eastAsia="微软雅黑" w:cs="微软雅黑"/>
        </w:rPr>
        <w:t>使用其他命令配置扫描的具体参数，如线程数（</w:t>
      </w:r>
      <w:r>
        <w:rPr>
          <w:rStyle w:val="48"/>
          <w:rFonts w:hint="eastAsia" w:ascii="微软雅黑" w:hAnsi="微软雅黑" w:eastAsia="微软雅黑" w:cs="微软雅黑"/>
        </w:rPr>
        <w:t>set THREADS</w:t>
      </w:r>
      <w:r>
        <w:rPr>
          <w:rFonts w:hint="eastAsia" w:ascii="微软雅黑" w:hAnsi="微软雅黑" w:eastAsia="微软雅黑" w:cs="微软雅黑"/>
        </w:rPr>
        <w:t>）、超时时间（</w:t>
      </w:r>
      <w:r>
        <w:rPr>
          <w:rStyle w:val="48"/>
          <w:rFonts w:hint="eastAsia" w:ascii="微软雅黑" w:hAnsi="微软雅黑" w:eastAsia="微软雅黑" w:cs="微软雅黑"/>
        </w:rPr>
        <w:t>set TIMEOUT</w:t>
      </w:r>
      <w:r>
        <w:rPr>
          <w:rFonts w:hint="eastAsia" w:ascii="微软雅黑" w:hAnsi="微软雅黑" w:eastAsia="微软雅黑" w:cs="微软雅黑"/>
        </w:rPr>
        <w:t>）等。</w:t>
      </w:r>
    </w:p>
    <w:bookmarkEnd w:id="7"/>
    <w:p w14:paraId="4F644F5C">
      <w:pPr>
        <w:pStyle w:val="7"/>
        <w:rPr>
          <w:rFonts w:hint="eastAsia" w:ascii="微软雅黑" w:hAnsi="微软雅黑" w:eastAsia="微软雅黑" w:cs="微软雅黑"/>
        </w:rPr>
      </w:pPr>
      <w:bookmarkStart w:id="8" w:name="二选择扫描模块"/>
      <w:r>
        <w:rPr>
          <w:rFonts w:hint="eastAsia" w:ascii="微软雅黑" w:hAnsi="微软雅黑" w:eastAsia="微软雅黑" w:cs="微软雅黑"/>
        </w:rPr>
        <w:t>二、选择扫描模块</w:t>
      </w:r>
    </w:p>
    <w:p w14:paraId="6F85220C">
      <w:pPr>
        <w:pStyle w:val="23"/>
        <w:rPr>
          <w:rFonts w:hint="eastAsia" w:ascii="微软雅黑" w:hAnsi="微软雅黑" w:eastAsia="微软雅黑" w:cs="微软雅黑"/>
        </w:rPr>
      </w:pPr>
      <w:r>
        <w:rPr>
          <w:rFonts w:hint="eastAsia" w:ascii="微软雅黑" w:hAnsi="微软雅黑" w:eastAsia="微软雅黑" w:cs="微软雅黑"/>
        </w:rPr>
        <w:t>Metasploit提供了多种扫描模块，用于执行不同类型的扫描任务。常见的扫描模块包括：</w:t>
      </w:r>
    </w:p>
    <w:p w14:paraId="602603AC">
      <w:pPr>
        <w:numPr>
          <w:ilvl w:val="0"/>
          <w:numId w:val="2"/>
        </w:numPr>
        <w:rPr>
          <w:rFonts w:hint="eastAsia" w:ascii="微软雅黑" w:hAnsi="微软雅黑" w:eastAsia="微软雅黑" w:cs="微软雅黑"/>
        </w:rPr>
      </w:pPr>
      <w:r>
        <w:rPr>
          <w:rFonts w:hint="eastAsia" w:ascii="微软雅黑" w:hAnsi="微软雅黑" w:eastAsia="微软雅黑" w:cs="微软雅黑"/>
          <w:b/>
          <w:bCs/>
        </w:rPr>
        <w:t>端口扫描模块</w:t>
      </w:r>
      <w:r>
        <w:rPr>
          <w:rFonts w:hint="eastAsia" w:ascii="微软雅黑" w:hAnsi="微软雅黑" w:eastAsia="微软雅黑" w:cs="微软雅黑"/>
        </w:rPr>
        <w:t>：如</w:t>
      </w:r>
      <w:r>
        <w:rPr>
          <w:rStyle w:val="48"/>
          <w:rFonts w:hint="eastAsia" w:ascii="微软雅黑" w:hAnsi="微软雅黑" w:eastAsia="微软雅黑" w:cs="微软雅黑"/>
        </w:rPr>
        <w:t>auxiliary/scanner/portscan/tcp</w:t>
      </w:r>
      <w:r>
        <w:rPr>
          <w:rFonts w:hint="eastAsia" w:ascii="微软雅黑" w:hAnsi="微软雅黑" w:eastAsia="微软雅黑" w:cs="微软雅黑"/>
        </w:rPr>
        <w:t>，用于扫描目标主机的开放端口。</w:t>
      </w:r>
    </w:p>
    <w:p w14:paraId="464464BA">
      <w:pPr>
        <w:numPr>
          <w:ilvl w:val="0"/>
          <w:numId w:val="2"/>
        </w:numPr>
        <w:rPr>
          <w:rFonts w:hint="eastAsia" w:ascii="微软雅黑" w:hAnsi="微软雅黑" w:eastAsia="微软雅黑" w:cs="微软雅黑"/>
        </w:rPr>
      </w:pPr>
      <w:r>
        <w:rPr>
          <w:rFonts w:hint="eastAsia" w:ascii="微软雅黑" w:hAnsi="微软雅黑" w:eastAsia="微软雅黑" w:cs="微软雅黑"/>
          <w:b/>
          <w:bCs/>
        </w:rPr>
        <w:t>服务扫描模块</w:t>
      </w:r>
      <w:r>
        <w:rPr>
          <w:rFonts w:hint="eastAsia" w:ascii="微软雅黑" w:hAnsi="微软雅黑" w:eastAsia="微软雅黑" w:cs="微软雅黑"/>
        </w:rPr>
        <w:t>：如</w:t>
      </w:r>
      <w:r>
        <w:rPr>
          <w:rStyle w:val="48"/>
          <w:rFonts w:hint="eastAsia" w:ascii="微软雅黑" w:hAnsi="微软雅黑" w:eastAsia="微软雅黑" w:cs="微软雅黑"/>
        </w:rPr>
        <w:t>auxiliary/scanner/http/http_version</w:t>
      </w:r>
      <w:r>
        <w:rPr>
          <w:rFonts w:hint="eastAsia" w:ascii="微软雅黑" w:hAnsi="微软雅黑" w:eastAsia="微软雅黑" w:cs="微软雅黑"/>
        </w:rPr>
        <w:t>，用于探测目标主机上运行的服务及其版本信息。</w:t>
      </w:r>
    </w:p>
    <w:p w14:paraId="33C89493">
      <w:pPr>
        <w:numPr>
          <w:ilvl w:val="0"/>
          <w:numId w:val="2"/>
        </w:numPr>
        <w:rPr>
          <w:rFonts w:hint="eastAsia" w:ascii="微软雅黑" w:hAnsi="微软雅黑" w:eastAsia="微软雅黑" w:cs="微软雅黑"/>
        </w:rPr>
      </w:pPr>
      <w:r>
        <w:rPr>
          <w:rFonts w:hint="eastAsia" w:ascii="微软雅黑" w:hAnsi="微软雅黑" w:eastAsia="微软雅黑" w:cs="微软雅黑"/>
          <w:b/>
          <w:bCs/>
        </w:rPr>
        <w:t>操作系统探测模块</w:t>
      </w:r>
      <w:r>
        <w:rPr>
          <w:rFonts w:hint="eastAsia" w:ascii="微软雅黑" w:hAnsi="微软雅黑" w:eastAsia="微软雅黑" w:cs="微软雅黑"/>
        </w:rPr>
        <w:t>：如使用Nmap的</w:t>
      </w:r>
      <w:r>
        <w:rPr>
          <w:rStyle w:val="48"/>
          <w:rFonts w:hint="eastAsia" w:ascii="微软雅黑" w:hAnsi="微软雅黑" w:eastAsia="微软雅黑" w:cs="微软雅黑"/>
        </w:rPr>
        <w:t>auxiliary/scanner/discovery/nmap</w:t>
      </w:r>
      <w:r>
        <w:rPr>
          <w:rFonts w:hint="eastAsia" w:ascii="微软雅黑" w:hAnsi="微软雅黑" w:eastAsia="微软雅黑" w:cs="微软雅黑"/>
        </w:rPr>
        <w:t>或</w:t>
      </w:r>
      <w:r>
        <w:rPr>
          <w:rStyle w:val="48"/>
          <w:rFonts w:hint="eastAsia" w:ascii="微软雅黑" w:hAnsi="微软雅黑" w:eastAsia="微软雅黑" w:cs="微软雅黑"/>
        </w:rPr>
        <w:t>db_nmap</w:t>
      </w:r>
      <w:r>
        <w:rPr>
          <w:rFonts w:hint="eastAsia" w:ascii="微软雅黑" w:hAnsi="微软雅黑" w:eastAsia="微软雅黑" w:cs="微软雅黑"/>
        </w:rPr>
        <w:t>命令，尝试识别目标主机的操作系统。</w:t>
      </w:r>
    </w:p>
    <w:p w14:paraId="5887E7B4">
      <w:pPr>
        <w:pStyle w:val="23"/>
        <w:rPr>
          <w:rFonts w:hint="eastAsia" w:ascii="微软雅黑" w:hAnsi="微软雅黑" w:eastAsia="微软雅黑" w:cs="微软雅黑"/>
        </w:rPr>
      </w:pPr>
      <w:r>
        <w:rPr>
          <w:rFonts w:hint="eastAsia" w:ascii="微软雅黑" w:hAnsi="微软雅黑" w:eastAsia="微软雅黑" w:cs="微软雅黑"/>
        </w:rPr>
        <w:t>选择适当的扫描模块，并使用</w:t>
      </w:r>
      <w:r>
        <w:rPr>
          <w:rStyle w:val="48"/>
          <w:rFonts w:hint="eastAsia" w:ascii="微软雅黑" w:hAnsi="微软雅黑" w:eastAsia="微软雅黑" w:cs="微软雅黑"/>
        </w:rPr>
        <w:t>use</w:t>
      </w:r>
      <w:r>
        <w:rPr>
          <w:rFonts w:hint="eastAsia" w:ascii="微软雅黑" w:hAnsi="微软雅黑" w:eastAsia="微软雅黑" w:cs="微软雅黑"/>
        </w:rPr>
        <w:t>命令加载它。例如，</w:t>
      </w:r>
      <w:r>
        <w:rPr>
          <w:rStyle w:val="48"/>
          <w:rFonts w:hint="eastAsia" w:ascii="微软雅黑" w:hAnsi="微软雅黑" w:eastAsia="微软雅黑" w:cs="微软雅黑"/>
        </w:rPr>
        <w:t>use auxiliary/scanner/portscan/tcp</w:t>
      </w:r>
      <w:r>
        <w:rPr>
          <w:rFonts w:hint="eastAsia" w:ascii="微软雅黑" w:hAnsi="微软雅黑" w:eastAsia="微软雅黑" w:cs="微软雅黑"/>
        </w:rPr>
        <w:t>。</w:t>
      </w:r>
    </w:p>
    <w:bookmarkEnd w:id="8"/>
    <w:p w14:paraId="582A2BF6">
      <w:pPr>
        <w:pStyle w:val="7"/>
        <w:rPr>
          <w:rFonts w:hint="eastAsia" w:ascii="微软雅黑" w:hAnsi="微软雅黑" w:eastAsia="微软雅黑" w:cs="微软雅黑"/>
        </w:rPr>
      </w:pPr>
      <w:bookmarkStart w:id="9" w:name="三执行扫描"/>
      <w:r>
        <w:rPr>
          <w:rFonts w:hint="eastAsia" w:ascii="微软雅黑" w:hAnsi="微软雅黑" w:eastAsia="微软雅黑" w:cs="微软雅黑"/>
        </w:rPr>
        <w:t>三、执行扫描</w:t>
      </w:r>
    </w:p>
    <w:p w14:paraId="75221E20">
      <w:pPr>
        <w:pStyle w:val="23"/>
        <w:rPr>
          <w:rFonts w:hint="eastAsia" w:ascii="微软雅黑" w:hAnsi="微软雅黑" w:eastAsia="微软雅黑" w:cs="微软雅黑"/>
        </w:rPr>
      </w:pPr>
      <w:r>
        <w:rPr>
          <w:rFonts w:hint="eastAsia" w:ascii="微软雅黑" w:hAnsi="微软雅黑" w:eastAsia="微软雅黑" w:cs="微软雅黑"/>
        </w:rPr>
        <w:t>配置好扫描目标和扫描模块后，使用</w:t>
      </w:r>
      <w:r>
        <w:rPr>
          <w:rStyle w:val="48"/>
          <w:rFonts w:hint="eastAsia" w:ascii="微软雅黑" w:hAnsi="微软雅黑" w:eastAsia="微软雅黑" w:cs="微软雅黑"/>
        </w:rPr>
        <w:t>run</w:t>
      </w:r>
      <w:r>
        <w:rPr>
          <w:rFonts w:hint="eastAsia" w:ascii="微软雅黑" w:hAnsi="微软雅黑" w:eastAsia="微软雅黑" w:cs="微软雅黑"/>
        </w:rPr>
        <w:t>命令开始执行扫描。扫描过程中，Metasploit会向目标发送请求，并收集响应信息。</w:t>
      </w:r>
    </w:p>
    <w:bookmarkEnd w:id="9"/>
    <w:p w14:paraId="341C1F67">
      <w:pPr>
        <w:pStyle w:val="7"/>
        <w:rPr>
          <w:rFonts w:hint="eastAsia" w:ascii="微软雅黑" w:hAnsi="微软雅黑" w:eastAsia="微软雅黑" w:cs="微软雅黑"/>
        </w:rPr>
      </w:pPr>
      <w:bookmarkStart w:id="10" w:name="四分析扫描结果"/>
      <w:r>
        <w:rPr>
          <w:rFonts w:hint="eastAsia" w:ascii="微软雅黑" w:hAnsi="微软雅黑" w:eastAsia="微软雅黑" w:cs="微软雅黑"/>
        </w:rPr>
        <w:t>四、分析扫描结果</w:t>
      </w:r>
    </w:p>
    <w:p w14:paraId="24FFC636">
      <w:pPr>
        <w:pStyle w:val="23"/>
        <w:rPr>
          <w:rFonts w:hint="eastAsia" w:ascii="微软雅黑" w:hAnsi="微软雅黑" w:eastAsia="微软雅黑" w:cs="微软雅黑"/>
        </w:rPr>
      </w:pPr>
      <w:r>
        <w:rPr>
          <w:rFonts w:hint="eastAsia" w:ascii="微软雅黑" w:hAnsi="微软雅黑" w:eastAsia="微软雅黑" w:cs="微软雅黑"/>
        </w:rPr>
        <w:t>扫描完成后，Metasploit会显示扫描结果。根据扫描结果，可以了解目标主机的开放端口、运行的服务、潜在的漏洞等信息。这些信息对于后续的渗透测试和安全加固至关重要。</w:t>
      </w:r>
    </w:p>
    <w:p w14:paraId="0037B0E9">
      <w:pPr>
        <w:pStyle w:val="3"/>
        <w:rPr>
          <w:rFonts w:hint="eastAsia" w:ascii="微软雅黑" w:hAnsi="微软雅黑" w:eastAsia="微软雅黑" w:cs="微软雅黑"/>
        </w:rPr>
      </w:pPr>
    </w:p>
    <w:bookmarkEnd w:id="3"/>
    <w:bookmarkEnd w:id="6"/>
    <w:bookmarkEnd w:id="10"/>
    <w:p w14:paraId="6454375E">
      <w:pPr>
        <w:pStyle w:val="5"/>
        <w:rPr>
          <w:rFonts w:hint="eastAsia" w:ascii="微软雅黑" w:hAnsi="微软雅黑" w:eastAsia="微软雅黑" w:cs="微软雅黑"/>
        </w:rPr>
      </w:pPr>
      <w:bookmarkStart w:id="11" w:name="nmap"/>
      <w:r>
        <w:rPr>
          <w:rFonts w:hint="eastAsia" w:ascii="微软雅黑" w:hAnsi="微软雅黑" w:eastAsia="微软雅黑" w:cs="微软雅黑"/>
        </w:rPr>
        <w:t>Nmap</w:t>
      </w:r>
    </w:p>
    <w:p w14:paraId="3B8133B3">
      <w:pPr>
        <w:pStyle w:val="6"/>
        <w:rPr>
          <w:rFonts w:hint="eastAsia" w:ascii="微软雅黑" w:hAnsi="微软雅黑" w:eastAsia="微软雅黑" w:cs="微软雅黑"/>
        </w:rPr>
      </w:pPr>
      <w:bookmarkStart w:id="12" w:name="软件简介-2"/>
      <w:r>
        <w:rPr>
          <w:rFonts w:hint="eastAsia" w:ascii="微软雅黑" w:hAnsi="微软雅黑" w:eastAsia="微软雅黑" w:cs="微软雅黑"/>
        </w:rPr>
        <w:t>软件简介</w:t>
      </w:r>
    </w:p>
    <w:p w14:paraId="6C892B20">
      <w:pPr>
        <w:pStyle w:val="23"/>
        <w:rPr>
          <w:rFonts w:hint="eastAsia" w:ascii="微软雅黑" w:hAnsi="微软雅黑" w:eastAsia="微软雅黑" w:cs="微软雅黑"/>
        </w:rPr>
      </w:pPr>
      <w:r>
        <w:rPr>
          <w:rFonts w:hint="eastAsia" w:ascii="微软雅黑" w:hAnsi="微软雅黑" w:eastAsia="微软雅黑" w:cs="微软雅黑"/>
        </w:rPr>
        <w:t>nmap是一个网络连接端扫描软件，用来扫描网上电脑开放的网络连接端。确定哪些服务运行在哪些连接端，并且推断计算机运行哪个操作系统。它是网络管理员必用的软件之一，以及用以评估网络系统安全。</w:t>
      </w:r>
    </w:p>
    <w:p w14:paraId="27E1CEBB">
      <w:pPr>
        <w:pStyle w:val="3"/>
        <w:rPr>
          <w:rFonts w:hint="eastAsia" w:ascii="微软雅黑" w:hAnsi="微软雅黑" w:eastAsia="微软雅黑" w:cs="微软雅黑"/>
        </w:rPr>
      </w:pPr>
    </w:p>
    <w:bookmarkEnd w:id="12"/>
    <w:p w14:paraId="3A79F8C7">
      <w:pPr>
        <w:pStyle w:val="6"/>
        <w:rPr>
          <w:rFonts w:hint="eastAsia" w:ascii="微软雅黑" w:hAnsi="微软雅黑" w:eastAsia="微软雅黑" w:cs="微软雅黑"/>
        </w:rPr>
      </w:pPr>
      <w:bookmarkStart w:id="13" w:name="软件安装-2"/>
      <w:r>
        <w:rPr>
          <w:rFonts w:hint="eastAsia" w:ascii="微软雅黑" w:hAnsi="微软雅黑" w:eastAsia="微软雅黑" w:cs="微软雅黑"/>
        </w:rPr>
        <w:t>软件安装</w:t>
      </w:r>
    </w:p>
    <w:p w14:paraId="6583B0BF">
      <w:pPr>
        <w:pStyle w:val="23"/>
        <w:rPr>
          <w:rFonts w:hint="eastAsia" w:ascii="微软雅黑" w:hAnsi="微软雅黑" w:eastAsia="微软雅黑" w:cs="微软雅黑"/>
        </w:rPr>
      </w:pPr>
      <w:r>
        <w:rPr>
          <w:rFonts w:hint="eastAsia" w:ascii="微软雅黑" w:hAnsi="微软雅黑" w:eastAsia="微软雅黑" w:cs="微软雅黑"/>
        </w:rPr>
        <w:t>进入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"https://nmap.org/download.html#linux-rpm" \h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Nmap官网</w:t>
      </w:r>
      <w:r>
        <w:rPr>
          <w:rStyle w:val="20"/>
          <w:rFonts w:hint="eastAsia" w:ascii="微软雅黑" w:hAnsi="微软雅黑" w:eastAsia="微软雅黑" w:cs="微软雅黑"/>
        </w:rPr>
        <w:fldChar w:fldCharType="end"/>
      </w:r>
      <w:r>
        <w:rPr>
          <w:rFonts w:hint="eastAsia" w:ascii="微软雅黑" w:hAnsi="微软雅黑" w:eastAsia="微软雅黑" w:cs="微软雅黑"/>
        </w:rPr>
        <w:t>，阅读文档下载对应操作系统下的nmap</w:t>
      </w:r>
    </w:p>
    <w:p w14:paraId="4E8CAF4D">
      <w:pPr>
        <w:pStyle w:val="3"/>
        <w:rPr>
          <w:rFonts w:hint="eastAsia" w:ascii="微软雅黑" w:hAnsi="微软雅黑" w:eastAsia="微软雅黑" w:cs="微软雅黑"/>
        </w:rPr>
      </w:pPr>
      <w:r>
        <w:rPr>
          <w:rFonts w:hint="eastAsia" w:ascii="微软雅黑" w:hAnsi="微软雅黑" w:eastAsia="微软雅黑" w:cs="微软雅黑"/>
        </w:rPr>
        <w:t>linux系统下，直接在终端执行</w:t>
      </w:r>
    </w:p>
    <w:p w14:paraId="62554C91">
      <w:pPr>
        <w:pStyle w:val="49"/>
        <w:rPr>
          <w:rFonts w:hint="eastAsia" w:ascii="微软雅黑" w:hAnsi="微软雅黑" w:eastAsia="微软雅黑" w:cs="微软雅黑"/>
        </w:rPr>
      </w:pPr>
      <w:r>
        <w:rPr>
          <w:rStyle w:val="69"/>
          <w:rFonts w:hint="eastAsia" w:ascii="微软雅黑" w:hAnsi="微软雅黑" w:eastAsia="微软雅黑" w:cs="微软雅黑"/>
        </w:rPr>
        <w:t>sudo</w:t>
      </w:r>
      <w:r>
        <w:rPr>
          <w:rStyle w:val="82"/>
          <w:rFonts w:hint="eastAsia" w:ascii="微软雅黑" w:hAnsi="微软雅黑" w:eastAsia="微软雅黑" w:cs="微软雅黑"/>
        </w:rPr>
        <w:t xml:space="preserve"> apt-get install nmap</w:t>
      </w:r>
    </w:p>
    <w:p w14:paraId="28A8D50B">
      <w:pPr>
        <w:pStyle w:val="23"/>
        <w:rPr>
          <w:rFonts w:hint="eastAsia" w:ascii="微软雅黑" w:hAnsi="微软雅黑" w:eastAsia="微软雅黑" w:cs="微软雅黑"/>
        </w:rPr>
      </w:pPr>
      <w:r>
        <w:rPr>
          <w:rFonts w:hint="eastAsia" w:ascii="微软雅黑" w:hAnsi="微软雅黑" w:eastAsia="微软雅黑" w:cs="微软雅黑"/>
        </w:rPr>
        <w:t>下载即可</w:t>
      </w:r>
    </w:p>
    <w:bookmarkEnd w:id="13"/>
    <w:p w14:paraId="3580EE8C">
      <w:pPr>
        <w:pStyle w:val="6"/>
        <w:rPr>
          <w:rFonts w:hint="eastAsia" w:ascii="微软雅黑" w:hAnsi="微软雅黑" w:eastAsia="微软雅黑" w:cs="微软雅黑"/>
        </w:rPr>
      </w:pPr>
      <w:bookmarkStart w:id="14" w:name="软件使用-2"/>
      <w:r>
        <w:rPr>
          <w:rFonts w:hint="eastAsia" w:ascii="微软雅黑" w:hAnsi="微软雅黑" w:eastAsia="微软雅黑" w:cs="微软雅黑"/>
        </w:rPr>
        <w:t>软件使用</w:t>
      </w:r>
    </w:p>
    <w:p w14:paraId="24983ECF">
      <w:pPr>
        <w:numPr>
          <w:ilvl w:val="0"/>
          <w:numId w:val="3"/>
        </w:numPr>
        <w:rPr>
          <w:rFonts w:hint="eastAsia" w:ascii="微软雅黑" w:hAnsi="微软雅黑" w:eastAsia="微软雅黑" w:cs="微软雅黑"/>
        </w:rPr>
      </w:pPr>
      <w:r>
        <w:rPr>
          <w:rFonts w:hint="eastAsia" w:ascii="微软雅黑" w:hAnsi="微软雅黑" w:eastAsia="微软雅黑" w:cs="微软雅黑"/>
        </w:rPr>
        <w:t>使用nmap列举远程主机开放的端口</w:t>
      </w:r>
    </w:p>
    <w:p w14:paraId="4A3CF39C">
      <w:pPr>
        <w:pStyle w:val="49"/>
        <w:rPr>
          <w:rFonts w:hint="eastAsia" w:ascii="微软雅黑" w:hAnsi="微软雅黑" w:eastAsia="微软雅黑" w:cs="微软雅黑"/>
        </w:rPr>
      </w:pPr>
      <w:r>
        <w:rPr>
          <w:rStyle w:val="69"/>
          <w:rFonts w:hint="eastAsia" w:ascii="微软雅黑" w:hAnsi="微软雅黑" w:eastAsia="微软雅黑" w:cs="微软雅黑"/>
        </w:rPr>
        <w:t>nmap</w:t>
      </w:r>
      <w:r>
        <w:rPr>
          <w:rStyle w:val="82"/>
          <w:rFonts w:hint="eastAsia" w:ascii="微软雅黑" w:hAnsi="微软雅黑" w:eastAsia="微软雅黑" w:cs="微软雅黑"/>
        </w:rPr>
        <w:t xml:space="preserve"> 目的主机地址</w:t>
      </w:r>
    </w:p>
    <w:p w14:paraId="6EF7A07D">
      <w:pPr>
        <w:pStyle w:val="23"/>
        <w:rPr>
          <w:rFonts w:hint="eastAsia" w:ascii="微软雅黑" w:hAnsi="微软雅黑" w:eastAsia="微软雅黑" w:cs="微软雅黑"/>
        </w:rPr>
      </w:pPr>
      <w:r>
        <w:rPr>
          <w:rFonts w:hint="eastAsia" w:ascii="微软雅黑" w:hAnsi="微软雅黑" w:eastAsia="微软雅黑" w:cs="微软雅黑"/>
        </w:rPr>
        <w:t>执行该命令可以列举远程主机开放的端口</w:t>
      </w:r>
    </w:p>
    <w:p w14:paraId="0C7BBFCA">
      <w:pPr>
        <w:pStyle w:val="3"/>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334000" cy="1845310"/>
            <wp:effectExtent l="0" t="0" r="0" b="0"/>
            <wp:docPr id="4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title="fig:"/>
                    <pic:cNvPicPr>
                      <a:picLocks noChangeAspect="1" noChangeArrowheads="1"/>
                    </pic:cNvPicPr>
                  </pic:nvPicPr>
                  <pic:blipFill>
                    <a:blip r:embed="rId7"/>
                    <a:stretch>
                      <a:fillRect/>
                    </a:stretch>
                  </pic:blipFill>
                  <pic:spPr>
                    <a:xfrm>
                      <a:off x="0" y="0"/>
                      <a:ext cx="5334000" cy="1845825"/>
                    </a:xfrm>
                    <a:prstGeom prst="rect">
                      <a:avLst/>
                    </a:prstGeom>
                    <a:noFill/>
                    <a:ln w="9525">
                      <a:noFill/>
                    </a:ln>
                  </pic:spPr>
                </pic:pic>
              </a:graphicData>
            </a:graphic>
          </wp:inline>
        </w:drawing>
      </w:r>
    </w:p>
    <w:p w14:paraId="6503DD84">
      <w:pPr>
        <w:numPr>
          <w:ilvl w:val="0"/>
          <w:numId w:val="4"/>
        </w:numPr>
        <w:rPr>
          <w:rFonts w:hint="eastAsia" w:ascii="微软雅黑" w:hAnsi="微软雅黑" w:eastAsia="微软雅黑" w:cs="微软雅黑"/>
        </w:rPr>
      </w:pPr>
      <w:r>
        <w:rPr>
          <w:rFonts w:hint="eastAsia" w:ascii="微软雅黑" w:hAnsi="微软雅黑" w:eastAsia="微软雅黑" w:cs="微软雅黑"/>
        </w:rPr>
        <w:t>使用nmap嗅探目的主机的操作系统</w:t>
      </w:r>
    </w:p>
    <w:p w14:paraId="77E18571">
      <w:pPr>
        <w:pStyle w:val="49"/>
        <w:rPr>
          <w:rFonts w:hint="eastAsia" w:ascii="微软雅黑" w:hAnsi="微软雅黑" w:eastAsia="微软雅黑" w:cs="微软雅黑"/>
        </w:rPr>
      </w:pPr>
      <w:r>
        <w:rPr>
          <w:rStyle w:val="69"/>
          <w:rFonts w:hint="eastAsia" w:ascii="微软雅黑" w:hAnsi="微软雅黑" w:eastAsia="微软雅黑" w:cs="微软雅黑"/>
        </w:rPr>
        <w:t>nmap</w:t>
      </w:r>
      <w:r>
        <w:rPr>
          <w:rStyle w:val="82"/>
          <w:rFonts w:hint="eastAsia" w:ascii="微软雅黑" w:hAnsi="微软雅黑" w:eastAsia="微软雅黑" w:cs="微软雅黑"/>
        </w:rPr>
        <w:t xml:space="preserve"> </w:t>
      </w:r>
      <w:r>
        <w:rPr>
          <w:rStyle w:val="76"/>
          <w:rFonts w:hint="eastAsia" w:ascii="微软雅黑" w:hAnsi="微软雅黑" w:eastAsia="微软雅黑" w:cs="微软雅黑"/>
        </w:rPr>
        <w:t>-O</w:t>
      </w:r>
      <w:r>
        <w:rPr>
          <w:rStyle w:val="82"/>
          <w:rFonts w:hint="eastAsia" w:ascii="微软雅黑" w:hAnsi="微软雅黑" w:eastAsia="微软雅黑" w:cs="微软雅黑"/>
        </w:rPr>
        <w:t xml:space="preserve"> 目的主机地址</w:t>
      </w:r>
    </w:p>
    <w:p w14:paraId="7D7DE7DA">
      <w:pPr>
        <w:pStyle w:val="23"/>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334000" cy="4003675"/>
            <wp:effectExtent l="0" t="0" r="0" b="0"/>
            <wp:docPr id="4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title="fig:"/>
                    <pic:cNvPicPr>
                      <a:picLocks noChangeAspect="1" noChangeArrowheads="1"/>
                    </pic:cNvPicPr>
                  </pic:nvPicPr>
                  <pic:blipFill>
                    <a:blip r:embed="rId8"/>
                    <a:stretch>
                      <a:fillRect/>
                    </a:stretch>
                  </pic:blipFill>
                  <pic:spPr>
                    <a:xfrm>
                      <a:off x="0" y="0"/>
                      <a:ext cx="5334000" cy="4004173"/>
                    </a:xfrm>
                    <a:prstGeom prst="rect">
                      <a:avLst/>
                    </a:prstGeom>
                    <a:noFill/>
                    <a:ln w="9525">
                      <a:noFill/>
                    </a:ln>
                  </pic:spPr>
                </pic:pic>
              </a:graphicData>
            </a:graphic>
          </wp:inline>
        </w:drawing>
      </w:r>
    </w:p>
    <w:p w14:paraId="68CC96AF">
      <w:pPr>
        <w:pStyle w:val="3"/>
        <w:rPr>
          <w:rFonts w:hint="eastAsia" w:ascii="微软雅黑" w:hAnsi="微软雅黑" w:eastAsia="微软雅黑" w:cs="微软雅黑"/>
        </w:rPr>
      </w:pPr>
      <w:r>
        <w:rPr>
          <w:rFonts w:hint="eastAsia" w:ascii="微软雅黑" w:hAnsi="微软雅黑" w:eastAsia="微软雅黑" w:cs="微软雅黑"/>
        </w:rPr>
        <w:t>根据给出的Nmap扫描结果，目标主机</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"www.baidu.com" \h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www.baidu.com</w:t>
      </w:r>
      <w:r>
        <w:rPr>
          <w:rStyle w:val="20"/>
          <w:rFonts w:hint="eastAsia" w:ascii="微软雅黑" w:hAnsi="微软雅黑" w:eastAsia="微软雅黑" w:cs="微软雅黑"/>
        </w:rPr>
        <w:fldChar w:fldCharType="end"/>
      </w:r>
      <w:r>
        <w:rPr>
          <w:rFonts w:hint="eastAsia" w:ascii="微软雅黑" w:hAnsi="微软雅黑" w:eastAsia="微软雅黑" w:cs="微软雅黑"/>
        </w:rPr>
        <w:t>的操作系统类型为Linux，具体版本为2.4.X或3.X。</w:t>
      </w:r>
    </w:p>
    <w:p w14:paraId="619C48EA">
      <w:pPr>
        <w:numPr>
          <w:ilvl w:val="0"/>
          <w:numId w:val="5"/>
        </w:numPr>
        <w:rPr>
          <w:rFonts w:hint="eastAsia" w:ascii="微软雅黑" w:hAnsi="微软雅黑" w:eastAsia="微软雅黑" w:cs="微软雅黑"/>
        </w:rPr>
      </w:pPr>
      <w:r>
        <w:rPr>
          <w:rFonts w:hint="eastAsia" w:ascii="微软雅黑" w:hAnsi="微软雅黑" w:eastAsia="微软雅黑" w:cs="微软雅黑"/>
        </w:rPr>
        <w:t>扫描本机的开放端口</w:t>
      </w:r>
    </w:p>
    <w:p w14:paraId="195B4D33">
      <w:pPr>
        <w:pStyle w:val="23"/>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334000" cy="3324225"/>
            <wp:effectExtent l="0" t="0" r="0" b="0"/>
            <wp:docPr id="4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title="fig:"/>
                    <pic:cNvPicPr>
                      <a:picLocks noChangeAspect="1" noChangeArrowheads="1"/>
                    </pic:cNvPicPr>
                  </pic:nvPicPr>
                  <pic:blipFill>
                    <a:blip r:embed="rId9"/>
                    <a:stretch>
                      <a:fillRect/>
                    </a:stretch>
                  </pic:blipFill>
                  <pic:spPr>
                    <a:xfrm>
                      <a:off x="0" y="0"/>
                      <a:ext cx="5334000" cy="3324489"/>
                    </a:xfrm>
                    <a:prstGeom prst="rect">
                      <a:avLst/>
                    </a:prstGeom>
                    <a:noFill/>
                    <a:ln w="9525">
                      <a:noFill/>
                    </a:ln>
                  </pic:spPr>
                </pic:pic>
              </a:graphicData>
            </a:graphic>
          </wp:inline>
        </w:drawing>
      </w:r>
    </w:p>
    <w:p w14:paraId="42A3565B">
      <w:pPr>
        <w:pStyle w:val="3"/>
        <w:rPr>
          <w:rFonts w:hint="eastAsia" w:ascii="微软雅黑" w:hAnsi="微软雅黑" w:eastAsia="微软雅黑" w:cs="微软雅黑"/>
        </w:rPr>
      </w:pPr>
    </w:p>
    <w:bookmarkEnd w:id="2"/>
    <w:bookmarkEnd w:id="11"/>
    <w:bookmarkEnd w:id="14"/>
    <w:p w14:paraId="61B9E371">
      <w:pPr>
        <w:pStyle w:val="4"/>
        <w:rPr>
          <w:rFonts w:hint="eastAsia" w:ascii="微软雅黑" w:hAnsi="微软雅黑" w:eastAsia="微软雅黑" w:cs="微软雅黑"/>
        </w:rPr>
      </w:pPr>
      <w:bookmarkStart w:id="15" w:name="三实验收获"/>
      <w:r>
        <w:rPr>
          <w:rFonts w:hint="eastAsia" w:ascii="微软雅黑" w:hAnsi="微软雅黑" w:eastAsia="微软雅黑" w:cs="微软雅黑"/>
        </w:rPr>
        <w:t>三、实验收获</w:t>
      </w:r>
    </w:p>
    <w:p w14:paraId="340ECE19">
      <w:pPr>
        <w:pStyle w:val="23"/>
        <w:rPr>
          <w:rFonts w:hint="eastAsia" w:ascii="微软雅黑" w:hAnsi="微软雅黑" w:eastAsia="微软雅黑" w:cs="微软雅黑"/>
        </w:rPr>
      </w:pPr>
      <w:r>
        <w:rPr>
          <w:rFonts w:hint="eastAsia" w:ascii="微软雅黑" w:hAnsi="微软雅黑" w:eastAsia="微软雅黑" w:cs="微软雅黑"/>
        </w:rPr>
        <w:t>Nmap是一款功能强大且易于使用的网络扫描工具。它适用于各种场景下的网络安全评估工作，无论是快速发现网络中的设备和主机还是深入分析特定主机上的开放端口和服务版本信息。通过使用Nmap，用户可以更好地了解网络拓扑结构和潜在安全风险从而采取相应的防护措施。然而需要注意的是虽然Nmap提供了丰富的功能和选项但在使用过程中仍需谨慎以避免对目标系统造成不必要的影响或损害。</w:t>
      </w:r>
    </w:p>
    <w:p w14:paraId="216AD328">
      <w:pPr>
        <w:pStyle w:val="3"/>
        <w:rPr>
          <w:rFonts w:hint="eastAsia" w:ascii="微软雅黑" w:hAnsi="微软雅黑" w:eastAsia="微软雅黑" w:cs="微软雅黑"/>
        </w:rPr>
      </w:pPr>
      <w:r>
        <w:rPr>
          <w:rFonts w:hint="eastAsia" w:ascii="微软雅黑" w:hAnsi="微软雅黑" w:eastAsia="微软雅黑" w:cs="微软雅黑"/>
        </w:rPr>
        <w:t>Metasploit是一款功能强大、易于使用的渗透测试工具。它适用于各种级别的安全研究人员，无论是初学者还是资深专家。通过使用Metasploit，用户可以快速发现并利用目标系统中的漏洞，提高系统的安全性。然而，需要注意的是，由于Metasploit的强大功能，如果被恶意使用，可能会对系统造成严重损害。因此，在使用Metasploit时，请务必遵守相关法律法规和道德准则。</w:t>
      </w:r>
    </w:p>
    <w:p w14:paraId="715A40BA">
      <w:pPr>
        <w:pStyle w:val="3"/>
        <w:rPr>
          <w:rFonts w:hint="eastAsia" w:ascii="微软雅黑" w:hAnsi="微软雅黑" w:eastAsia="微软雅黑" w:cs="微软雅黑"/>
        </w:rPr>
      </w:pPr>
      <w:r>
        <w:rPr>
          <w:rFonts w:hint="eastAsia" w:ascii="微软雅黑" w:hAnsi="微软雅黑" w:eastAsia="微软雅黑" w:cs="微软雅黑"/>
        </w:rPr>
        <w:t>通过这次实验，我初步了解了网络安全扫描工具的简单实用，给我后续的学习打下了一定基础</w:t>
      </w:r>
      <w:bookmarkStart w:id="16" w:name="_GoBack"/>
      <w:bookmarkEnd w:id="16"/>
    </w:p>
    <w:bookmarkEnd w:id="0"/>
    <w:bookmarkEnd w:id="1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Segoe UI Black">
    <w:panose1 w:val="020B0A02040204020203"/>
    <w:charset w:val="00"/>
    <w:family w:val="auto"/>
    <w:pitch w:val="default"/>
    <w:sig w:usb0="E00002FF" w:usb1="4000E47F" w:usb2="00000021" w:usb3="00000000" w:csb0="2000019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2E5ODY1YmVlY2NhZjVjN2NkOTdmNTE5NDRjMGQzZTgifQ=="/>
  </w:docVars>
  <w:rsids>
    <w:rsidRoot w:val="00000000"/>
    <w:rsid w:val="316219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uiPriority w:val="0"/>
  </w:style>
  <w:style w:type="character" w:customStyle="1" w:styleId="75">
    <w:name w:val="PreprocessorTok"/>
    <w:basedOn w:val="48"/>
    <w:qFormat/>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1267</Words>
  <Characters>1958</Characters>
  <Lines>12</Lines>
  <Paragraphs>8</Paragraphs>
  <TotalTime>7</TotalTime>
  <ScaleCrop>false</ScaleCrop>
  <LinksUpToDate>false</LinksUpToDate>
  <CharactersWithSpaces>1992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2024-09-28T06:10:00Z</dcterms:created>
  <dc:creator>A L I C E</dc:creator>
  <cp:lastModifiedBy>A L I C E</cp:lastModifiedBy>
  <dcterms:modified xsi:type="dcterms:W3CDTF">2024-09-28T06:11:42Z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12D3E676ACEA48E7AF166D359051A230_12</vt:lpwstr>
  </property>
</Properties>
</file>