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19A13" w14:textId="31FA2302" w:rsidR="00906609" w:rsidRPr="00906609" w:rsidRDefault="00906609" w:rsidP="00906609">
      <w:pPr>
        <w:pStyle w:val="Default"/>
        <w:jc w:val="center"/>
      </w:pPr>
      <w:r w:rsidRPr="00906609">
        <w:rPr>
          <w:b/>
          <w:bCs/>
        </w:rPr>
        <w:t>990 Mission Glossary, Version 1</w:t>
      </w:r>
    </w:p>
    <w:p w14:paraId="73C37D76" w14:textId="3B9D79BD" w:rsidR="00906609" w:rsidRPr="00906609" w:rsidRDefault="00906609" w:rsidP="00906609">
      <w:pPr>
        <w:pStyle w:val="Default"/>
        <w:jc w:val="center"/>
        <w:rPr>
          <w:bCs/>
        </w:rPr>
      </w:pPr>
      <w:r w:rsidRPr="00906609">
        <w:rPr>
          <w:bCs/>
        </w:rPr>
        <w:t>(Paxton, Velasco, and Ressler 2019)</w:t>
      </w:r>
    </w:p>
    <w:p w14:paraId="18946236" w14:textId="77777777" w:rsidR="00906609" w:rsidRPr="00906609" w:rsidRDefault="00906609" w:rsidP="00906609">
      <w:pPr>
        <w:pStyle w:val="Default"/>
        <w:rPr>
          <w:b/>
          <w:bCs/>
        </w:rPr>
      </w:pPr>
    </w:p>
    <w:p w14:paraId="62A5B61E" w14:textId="7D0186A2" w:rsidR="00906609" w:rsidRPr="00602CF0" w:rsidRDefault="00906609" w:rsidP="00906609">
      <w:pPr>
        <w:pStyle w:val="Default"/>
        <w:rPr>
          <w:i/>
          <w:smallCaps/>
        </w:rPr>
      </w:pPr>
      <w:r w:rsidRPr="00602CF0">
        <w:rPr>
          <w:b/>
          <w:bCs/>
          <w:i/>
          <w:smallCaps/>
        </w:rPr>
        <w:t xml:space="preserve">Data File: </w:t>
      </w:r>
    </w:p>
    <w:p w14:paraId="0A488DF8" w14:textId="28B2D252" w:rsidR="00906609" w:rsidRPr="00906609" w:rsidRDefault="00906609" w:rsidP="00906609">
      <w:pPr>
        <w:pStyle w:val="Default"/>
      </w:pPr>
      <w:r>
        <w:t>A list of m</w:t>
      </w:r>
      <w:r w:rsidRPr="00906609">
        <w:t>isspelling/corrected spelling combinations as well as additional corrections</w:t>
      </w:r>
      <w:r>
        <w:t xml:space="preserve"> </w:t>
      </w:r>
      <w:r w:rsidRPr="00906609">
        <w:t xml:space="preserve">designed to </w:t>
      </w:r>
      <w:r w:rsidR="001C2D81">
        <w:t xml:space="preserve">aid pre-processing of </w:t>
      </w:r>
      <w:r w:rsidRPr="00906609">
        <w:t>Form 990 and Form 990EZ Mission Statements (Part III) and Primary Exempt Purposes (Part I).</w:t>
      </w:r>
      <w:r>
        <w:t xml:space="preserve"> S</w:t>
      </w:r>
      <w:r w:rsidRPr="00906609">
        <w:t>aved in .csv format as</w:t>
      </w:r>
      <w:r w:rsidR="00077DC0">
        <w:t xml:space="preserve"> </w:t>
      </w:r>
      <w:r w:rsidR="00077DC0">
        <w:rPr>
          <w:b/>
        </w:rPr>
        <w:t>M</w:t>
      </w:r>
      <w:r w:rsidRPr="00906609">
        <w:rPr>
          <w:b/>
        </w:rPr>
        <w:t>ission_</w:t>
      </w:r>
      <w:r w:rsidR="00077DC0">
        <w:rPr>
          <w:b/>
        </w:rPr>
        <w:t>G</w:t>
      </w:r>
      <w:r w:rsidRPr="00906609">
        <w:rPr>
          <w:b/>
        </w:rPr>
        <w:t>lossary_PaxtonVelascoRessler_</w:t>
      </w:r>
      <w:r w:rsidR="000D2743">
        <w:rPr>
          <w:b/>
        </w:rPr>
        <w:t>v</w:t>
      </w:r>
      <w:r w:rsidRPr="00906609">
        <w:rPr>
          <w:b/>
        </w:rPr>
        <w:t>1</w:t>
      </w:r>
      <w:r w:rsidRPr="00906609">
        <w:rPr>
          <w:b/>
          <w:bCs/>
        </w:rPr>
        <w:t>.csv</w:t>
      </w:r>
      <w:r w:rsidRPr="00906609">
        <w:t xml:space="preserve">. </w:t>
      </w:r>
    </w:p>
    <w:p w14:paraId="1122B081" w14:textId="77777777" w:rsidR="00906609" w:rsidRDefault="00906609" w:rsidP="00906609">
      <w:pPr>
        <w:pStyle w:val="Default"/>
        <w:rPr>
          <w:b/>
          <w:bCs/>
        </w:rPr>
      </w:pPr>
    </w:p>
    <w:p w14:paraId="1C7B1A3E" w14:textId="719CF8DE" w:rsidR="00906609" w:rsidRPr="00602CF0" w:rsidRDefault="00906609" w:rsidP="00906609">
      <w:pPr>
        <w:pStyle w:val="Default"/>
        <w:rPr>
          <w:i/>
          <w:smallCaps/>
        </w:rPr>
      </w:pPr>
      <w:r w:rsidRPr="00602CF0">
        <w:rPr>
          <w:b/>
          <w:bCs/>
          <w:i/>
          <w:smallCaps/>
        </w:rPr>
        <w:t xml:space="preserve">Citation: </w:t>
      </w:r>
    </w:p>
    <w:p w14:paraId="155B9A36" w14:textId="77777777" w:rsidR="0058120F" w:rsidRDefault="0058120F" w:rsidP="0058120F">
      <w:pPr>
        <w:pStyle w:val="Default"/>
      </w:pPr>
      <w:r>
        <w:t xml:space="preserve">When using the glossary, </w:t>
      </w:r>
      <w:r w:rsidRPr="000D2743">
        <w:rPr>
          <w:i/>
        </w:rPr>
        <w:t>please cite the correct</w:t>
      </w:r>
      <w:r>
        <w:t xml:space="preserve"> </w:t>
      </w:r>
      <w:r w:rsidRPr="000D2743">
        <w:rPr>
          <w:i/>
        </w:rPr>
        <w:t>version</w:t>
      </w:r>
      <w:r>
        <w:t xml:space="preserve"> to aid replication: </w:t>
      </w:r>
    </w:p>
    <w:p w14:paraId="0C559839" w14:textId="77777777" w:rsidR="00602CF0" w:rsidRDefault="00602CF0" w:rsidP="0058120F">
      <w:pPr>
        <w:pStyle w:val="Default"/>
      </w:pPr>
    </w:p>
    <w:p w14:paraId="071C682E" w14:textId="2293A076" w:rsidR="0058120F" w:rsidRDefault="0058120F" w:rsidP="00906609">
      <w:pPr>
        <w:pStyle w:val="Default"/>
      </w:pPr>
      <w:r>
        <w:t>Paxton, Pamela, Kristopher Velasco, and Robert Ressler. 2019. Mission Glossary v.1. [Computer file]. Ann Arbor, MI: Inter-university Consortium for Political and Social Research [distributor]</w:t>
      </w:r>
      <w:r w:rsidR="00F74B54">
        <w:t>.</w:t>
      </w:r>
      <w:bookmarkStart w:id="0" w:name="_GoBack"/>
      <w:bookmarkEnd w:id="0"/>
    </w:p>
    <w:p w14:paraId="07D8BE64" w14:textId="77777777" w:rsidR="00F74B54" w:rsidRDefault="00F74B54" w:rsidP="00906609">
      <w:pPr>
        <w:pStyle w:val="Default"/>
      </w:pPr>
    </w:p>
    <w:p w14:paraId="76EFB2F9" w14:textId="19EFEB5A" w:rsidR="00906609" w:rsidRPr="00602CF0" w:rsidRDefault="00906609" w:rsidP="00906609">
      <w:pPr>
        <w:pStyle w:val="Default"/>
        <w:rPr>
          <w:i/>
          <w:smallCaps/>
        </w:rPr>
      </w:pPr>
      <w:r w:rsidRPr="00602CF0">
        <w:rPr>
          <w:b/>
          <w:bCs/>
          <w:i/>
          <w:smallCaps/>
        </w:rPr>
        <w:t>C</w:t>
      </w:r>
      <w:r w:rsidR="00602CF0">
        <w:rPr>
          <w:b/>
          <w:bCs/>
          <w:i/>
          <w:smallCaps/>
        </w:rPr>
        <w:t>oding</w:t>
      </w:r>
      <w:r w:rsidRPr="00602CF0">
        <w:rPr>
          <w:b/>
          <w:bCs/>
          <w:i/>
          <w:smallCaps/>
        </w:rPr>
        <w:t xml:space="preserve"> D</w:t>
      </w:r>
      <w:r w:rsidR="00602CF0">
        <w:rPr>
          <w:b/>
          <w:bCs/>
          <w:i/>
          <w:smallCaps/>
        </w:rPr>
        <w:t>escription</w:t>
      </w:r>
      <w:r w:rsidRPr="00602CF0">
        <w:rPr>
          <w:b/>
          <w:bCs/>
          <w:i/>
          <w:smallCaps/>
        </w:rPr>
        <w:t xml:space="preserve">: </w:t>
      </w:r>
    </w:p>
    <w:p w14:paraId="2D2C745E" w14:textId="08725923" w:rsidR="00F61347" w:rsidRDefault="00880237" w:rsidP="00E01524">
      <w:pPr>
        <w:pStyle w:val="NormalWeb"/>
        <w:tabs>
          <w:tab w:val="left" w:pos="1419"/>
        </w:tabs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</w:rPr>
        <w:t>e-filed 990 and 990EZ m</w:t>
      </w:r>
      <w:r w:rsidR="001E6718">
        <w:rPr>
          <w:rFonts w:ascii="Garamond" w:hAnsi="Garamond"/>
        </w:rPr>
        <w:t xml:space="preserve">ission statements (Part III) and primary exempt purposes (Part I) released by the IRS </w:t>
      </w:r>
      <w:r w:rsidR="00A34E55" w:rsidRPr="00A34E55">
        <w:rPr>
          <w:rFonts w:ascii="Garamond" w:hAnsi="Garamond"/>
        </w:rPr>
        <w:t xml:space="preserve">through Amazon Web Services </w:t>
      </w:r>
      <w:r>
        <w:rPr>
          <w:rFonts w:ascii="Garamond" w:hAnsi="Garamond"/>
        </w:rPr>
        <w:t>contain numerous spelling errors</w:t>
      </w:r>
      <w:r w:rsidR="00E01524">
        <w:rPr>
          <w:rFonts w:ascii="Garamond" w:hAnsi="Garamond"/>
        </w:rPr>
        <w:t>, inconsistent abbreviations, and other errors</w:t>
      </w:r>
      <w:r w:rsidR="00A34E55" w:rsidRPr="00A34E55">
        <w:rPr>
          <w:rFonts w:ascii="Garamond" w:hAnsi="Garamond"/>
        </w:rPr>
        <w:t>.</w:t>
      </w:r>
      <w:r w:rsidR="00E01524">
        <w:rPr>
          <w:rFonts w:ascii="Garamond" w:hAnsi="Garamond"/>
        </w:rPr>
        <w:t xml:space="preserve"> </w:t>
      </w:r>
      <w:r w:rsidR="00F61347" w:rsidRPr="00F61347">
        <w:rPr>
          <w:rFonts w:ascii="Garamond" w:hAnsi="Garamond"/>
        </w:rPr>
        <w:t xml:space="preserve">The </w:t>
      </w:r>
      <w:r w:rsidR="00F61347">
        <w:rPr>
          <w:rFonts w:ascii="Garamond" w:hAnsi="Garamond"/>
        </w:rPr>
        <w:t>990 Mission Glossary</w:t>
      </w:r>
      <w:r w:rsidR="00F61347" w:rsidRPr="00F61347">
        <w:rPr>
          <w:rFonts w:ascii="Garamond" w:hAnsi="Garamond"/>
        </w:rPr>
        <w:t xml:space="preserve"> </w:t>
      </w:r>
      <w:r w:rsidR="00736EBB">
        <w:rPr>
          <w:rFonts w:ascii="Garamond" w:hAnsi="Garamond"/>
        </w:rPr>
        <w:t>identifies and corrects 11,303 of these.</w:t>
      </w:r>
    </w:p>
    <w:p w14:paraId="405667DB" w14:textId="77777777" w:rsidR="001E6718" w:rsidRDefault="000A033C" w:rsidP="000A033C">
      <w:pPr>
        <w:pStyle w:val="NormalWeb"/>
        <w:rPr>
          <w:rFonts w:ascii="Garamond" w:hAnsi="Garamond"/>
        </w:rPr>
      </w:pPr>
      <w:r w:rsidRPr="00157200">
        <w:rPr>
          <w:rFonts w:ascii="Garamond" w:hAnsi="Garamond"/>
        </w:rPr>
        <w:t>Misspellings were identified through an iterative, supervised, automated process. We use</w:t>
      </w:r>
      <w:r w:rsidR="001E6718">
        <w:rPr>
          <w:rFonts w:ascii="Garamond" w:hAnsi="Garamond"/>
        </w:rPr>
        <w:t>d</w:t>
      </w:r>
      <w:r w:rsidRPr="00157200">
        <w:rPr>
          <w:rFonts w:ascii="Garamond" w:hAnsi="Garamond"/>
        </w:rPr>
        <w:t xml:space="preserve"> the </w:t>
      </w:r>
      <w:proofErr w:type="spellStart"/>
      <w:r w:rsidRPr="00157200">
        <w:rPr>
          <w:rFonts w:ascii="Garamond" w:hAnsi="Garamond"/>
        </w:rPr>
        <w:t>Hunspell</w:t>
      </w:r>
      <w:proofErr w:type="spellEnd"/>
      <w:r w:rsidRPr="00157200">
        <w:rPr>
          <w:rFonts w:ascii="Garamond" w:hAnsi="Garamond"/>
        </w:rPr>
        <w:t xml:space="preserve"> spell checker to identify potentially misspelled words and five suggested corrections. A supervised process approved words for correction based on a cascading set of rules that incorporated commonly misspelled words, the </w:t>
      </w:r>
      <w:proofErr w:type="spellStart"/>
      <w:r w:rsidRPr="00157200">
        <w:rPr>
          <w:rFonts w:ascii="Garamond" w:hAnsi="Garamond"/>
        </w:rPr>
        <w:t>Levenstein</w:t>
      </w:r>
      <w:proofErr w:type="spellEnd"/>
      <w:r w:rsidRPr="00157200">
        <w:rPr>
          <w:rFonts w:ascii="Garamond" w:hAnsi="Garamond"/>
        </w:rPr>
        <w:t xml:space="preserve"> distance score between the misspelled word and its suggested correction, frequency of each misspelling across the mission statements, and a set of 355 human-derived corrections based on patterns seen in the data (e.g., “</w:t>
      </w:r>
      <w:proofErr w:type="spellStart"/>
      <w:r w:rsidRPr="00157200">
        <w:rPr>
          <w:rFonts w:ascii="Garamond" w:hAnsi="Garamond"/>
        </w:rPr>
        <w:t>intl</w:t>
      </w:r>
      <w:proofErr w:type="spellEnd"/>
      <w:r w:rsidRPr="00157200">
        <w:rPr>
          <w:rFonts w:ascii="Garamond" w:hAnsi="Garamond"/>
        </w:rPr>
        <w:t>” to “international” or “re” having been cut off from a word so that “</w:t>
      </w:r>
      <w:proofErr w:type="spellStart"/>
      <w:r w:rsidRPr="00157200">
        <w:rPr>
          <w:rFonts w:ascii="Garamond" w:hAnsi="Garamond"/>
        </w:rPr>
        <w:t>habilatate</w:t>
      </w:r>
      <w:proofErr w:type="spellEnd"/>
      <w:r w:rsidRPr="00157200">
        <w:rPr>
          <w:rFonts w:ascii="Garamond" w:hAnsi="Garamond"/>
        </w:rPr>
        <w:t xml:space="preserve">” is corrected to “rehabilitate”). Humans supervised and approved all spelling corrections. </w:t>
      </w:r>
    </w:p>
    <w:p w14:paraId="6AB7848D" w14:textId="77777777" w:rsidR="001E6718" w:rsidRDefault="000A033C" w:rsidP="000A033C">
      <w:pPr>
        <w:pStyle w:val="NormalWeb"/>
        <w:rPr>
          <w:rFonts w:ascii="Garamond" w:hAnsi="Garamond"/>
        </w:rPr>
      </w:pPr>
      <w:r w:rsidRPr="00157200">
        <w:rPr>
          <w:rFonts w:ascii="Garamond" w:hAnsi="Garamond"/>
        </w:rPr>
        <w:t xml:space="preserve">Before this supervised process, American geographic names taken from the geonames.org database were removed and returned afterward. This is because spellchecking would suggest correcting “Glenbrook” to “glen brook.” </w:t>
      </w:r>
    </w:p>
    <w:p w14:paraId="1F659D85" w14:textId="77777777" w:rsidR="00F61347" w:rsidRDefault="000A033C" w:rsidP="000A033C">
      <w:pPr>
        <w:pStyle w:val="NormalWeb"/>
        <w:rPr>
          <w:rFonts w:ascii="Garamond" w:hAnsi="Garamond"/>
        </w:rPr>
      </w:pPr>
      <w:r w:rsidRPr="00157200">
        <w:rPr>
          <w:rFonts w:ascii="Garamond" w:hAnsi="Garamond"/>
        </w:rPr>
        <w:t xml:space="preserve">Overall, our process focused on correcting words that are incorrect. Thus, compound words like ironworker or </w:t>
      </w:r>
      <w:proofErr w:type="spellStart"/>
      <w:r w:rsidRPr="00157200">
        <w:rPr>
          <w:rFonts w:ascii="Garamond" w:hAnsi="Garamond"/>
        </w:rPr>
        <w:t>downpayment</w:t>
      </w:r>
      <w:proofErr w:type="spellEnd"/>
      <w:r w:rsidRPr="00157200">
        <w:rPr>
          <w:rFonts w:ascii="Garamond" w:hAnsi="Garamond"/>
        </w:rPr>
        <w:t xml:space="preserve"> or unbanked that could be identified as misspelled with a suggestion to split them, are not split. Also, words seemingly put together purposefully by a nonprofit such as </w:t>
      </w:r>
      <w:proofErr w:type="spellStart"/>
      <w:r w:rsidRPr="00157200">
        <w:rPr>
          <w:rFonts w:ascii="Garamond" w:hAnsi="Garamond"/>
        </w:rPr>
        <w:t>elderbridge</w:t>
      </w:r>
      <w:proofErr w:type="spellEnd"/>
      <w:r w:rsidRPr="00157200">
        <w:rPr>
          <w:rFonts w:ascii="Garamond" w:hAnsi="Garamond"/>
        </w:rPr>
        <w:t xml:space="preserve"> or </w:t>
      </w:r>
      <w:proofErr w:type="spellStart"/>
      <w:r w:rsidRPr="00157200">
        <w:rPr>
          <w:rFonts w:ascii="Garamond" w:hAnsi="Garamond"/>
        </w:rPr>
        <w:t>healthshare</w:t>
      </w:r>
      <w:proofErr w:type="spellEnd"/>
      <w:r w:rsidRPr="00157200">
        <w:rPr>
          <w:rFonts w:ascii="Garamond" w:hAnsi="Garamond"/>
        </w:rPr>
        <w:t xml:space="preserve"> are not corrected by splitting the words. </w:t>
      </w:r>
    </w:p>
    <w:p w14:paraId="2B38E303" w14:textId="6B40CC25" w:rsidR="001C58C6" w:rsidRDefault="000A033C" w:rsidP="00F61347">
      <w:pPr>
        <w:pStyle w:val="NormalWeb"/>
        <w:rPr>
          <w:rFonts w:ascii="Garamond" w:hAnsi="Garamond"/>
        </w:rPr>
      </w:pPr>
      <w:r w:rsidRPr="00157200">
        <w:rPr>
          <w:rFonts w:ascii="Garamond" w:hAnsi="Garamond"/>
        </w:rPr>
        <w:t>Altogether, 1</w:t>
      </w:r>
      <w:r w:rsidR="00940BFD">
        <w:rPr>
          <w:rFonts w:ascii="Garamond" w:hAnsi="Garamond"/>
        </w:rPr>
        <w:t>1,303</w:t>
      </w:r>
      <w:r w:rsidRPr="00157200">
        <w:rPr>
          <w:rFonts w:ascii="Garamond" w:hAnsi="Garamond"/>
        </w:rPr>
        <w:t xml:space="preserve"> misspelling/corrected spelling combinations were compiled into a glossary that, when applied, correct</w:t>
      </w:r>
      <w:r w:rsidR="00F61347">
        <w:rPr>
          <w:rFonts w:ascii="Garamond" w:hAnsi="Garamond"/>
        </w:rPr>
        <w:t>s</w:t>
      </w:r>
      <w:r w:rsidRPr="00157200">
        <w:rPr>
          <w:rFonts w:ascii="Garamond" w:hAnsi="Garamond"/>
        </w:rPr>
        <w:t xml:space="preserve"> </w:t>
      </w:r>
      <w:r w:rsidR="00F61347">
        <w:rPr>
          <w:rFonts w:ascii="Garamond" w:hAnsi="Garamond"/>
        </w:rPr>
        <w:t xml:space="preserve">over </w:t>
      </w:r>
      <w:r w:rsidRPr="00157200">
        <w:rPr>
          <w:rFonts w:ascii="Garamond" w:hAnsi="Garamond"/>
        </w:rPr>
        <w:t>2</w:t>
      </w:r>
      <w:r w:rsidR="00F61347">
        <w:rPr>
          <w:rFonts w:ascii="Garamond" w:hAnsi="Garamond"/>
        </w:rPr>
        <w:t xml:space="preserve">50,000 </w:t>
      </w:r>
      <w:r w:rsidRPr="00157200">
        <w:rPr>
          <w:rFonts w:ascii="Garamond" w:hAnsi="Garamond"/>
        </w:rPr>
        <w:t>words across mission statements</w:t>
      </w:r>
      <w:r w:rsidR="00F61347">
        <w:rPr>
          <w:rFonts w:ascii="Garamond" w:hAnsi="Garamond"/>
        </w:rPr>
        <w:t xml:space="preserve"> 2010-2015</w:t>
      </w:r>
      <w:r w:rsidRPr="00157200">
        <w:rPr>
          <w:rFonts w:ascii="Garamond" w:hAnsi="Garamond"/>
        </w:rPr>
        <w:t xml:space="preserve">. </w:t>
      </w:r>
      <w:r w:rsidR="00F61347">
        <w:rPr>
          <w:rFonts w:ascii="Garamond" w:hAnsi="Garamond"/>
        </w:rPr>
        <w:t>The first 10,</w:t>
      </w:r>
      <w:r w:rsidR="00940BFD">
        <w:rPr>
          <w:rFonts w:ascii="Garamond" w:hAnsi="Garamond"/>
        </w:rPr>
        <w:t>948</w:t>
      </w:r>
      <w:r w:rsidR="00F61347">
        <w:rPr>
          <w:rFonts w:ascii="Garamond" w:hAnsi="Garamond"/>
        </w:rPr>
        <w:t xml:space="preserve"> rows of the glossary include spelling corrections and the last </w:t>
      </w:r>
      <w:r w:rsidR="00825482" w:rsidRPr="00157200">
        <w:rPr>
          <w:rFonts w:ascii="Garamond" w:hAnsi="Garamond"/>
        </w:rPr>
        <w:t xml:space="preserve">355 </w:t>
      </w:r>
      <w:r w:rsidR="00F61347">
        <w:rPr>
          <w:rFonts w:ascii="Garamond" w:hAnsi="Garamond"/>
        </w:rPr>
        <w:t xml:space="preserve">rows are additional </w:t>
      </w:r>
      <w:r w:rsidR="00D87B5B">
        <w:rPr>
          <w:rFonts w:ascii="Garamond" w:hAnsi="Garamond"/>
        </w:rPr>
        <w:t xml:space="preserve">abbreviations, </w:t>
      </w:r>
      <w:r w:rsidR="00825482" w:rsidRPr="00157200">
        <w:rPr>
          <w:rFonts w:ascii="Garamond" w:hAnsi="Garamond"/>
        </w:rPr>
        <w:t>patterns</w:t>
      </w:r>
      <w:r w:rsidR="00D87B5B">
        <w:rPr>
          <w:rFonts w:ascii="Garamond" w:hAnsi="Garamond"/>
        </w:rPr>
        <w:t>,</w:t>
      </w:r>
      <w:r w:rsidR="00825482" w:rsidRPr="00157200">
        <w:rPr>
          <w:rFonts w:ascii="Garamond" w:hAnsi="Garamond"/>
        </w:rPr>
        <w:t xml:space="preserve"> </w:t>
      </w:r>
      <w:r w:rsidR="00F61347">
        <w:rPr>
          <w:rFonts w:ascii="Garamond" w:hAnsi="Garamond"/>
        </w:rPr>
        <w:t xml:space="preserve">and corrections </w:t>
      </w:r>
      <w:r w:rsidR="00825482" w:rsidRPr="00157200">
        <w:rPr>
          <w:rFonts w:ascii="Garamond" w:hAnsi="Garamond"/>
        </w:rPr>
        <w:t xml:space="preserve">that we </w:t>
      </w:r>
      <w:r w:rsidR="00F61347">
        <w:rPr>
          <w:rFonts w:ascii="Garamond" w:hAnsi="Garamond"/>
        </w:rPr>
        <w:t xml:space="preserve">suggest. </w:t>
      </w:r>
    </w:p>
    <w:p w14:paraId="0B0317F6" w14:textId="64164738" w:rsidR="00C657D2" w:rsidRDefault="00C657D2" w:rsidP="00F61347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 xml:space="preserve">Note that these </w:t>
      </w:r>
      <w:r w:rsidR="00FF20C5">
        <w:rPr>
          <w:rFonts w:ascii="Garamond" w:hAnsi="Garamond"/>
        </w:rPr>
        <w:t>corrections apply to mission statements that have modified in a few ways. The most important are that words are lowercase</w:t>
      </w:r>
      <w:r>
        <w:rPr>
          <w:rFonts w:ascii="Garamond" w:hAnsi="Garamond"/>
        </w:rPr>
        <w:t xml:space="preserve"> </w:t>
      </w:r>
      <w:r w:rsidR="00FF20C5">
        <w:rPr>
          <w:rFonts w:ascii="Garamond" w:hAnsi="Garamond"/>
        </w:rPr>
        <w:t>and characters</w:t>
      </w:r>
      <w:r w:rsidR="00225818">
        <w:rPr>
          <w:rFonts w:ascii="Garamond" w:hAnsi="Garamond"/>
        </w:rPr>
        <w:t xml:space="preserve"> such as </w:t>
      </w:r>
      <w:r w:rsidR="00741340">
        <w:rPr>
          <w:rFonts w:ascii="Garamond" w:hAnsi="Garamond"/>
        </w:rPr>
        <w:t>&amp;</w:t>
      </w:r>
      <w:r w:rsidR="00225818">
        <w:rPr>
          <w:rFonts w:ascii="Garamond" w:hAnsi="Garamond"/>
        </w:rPr>
        <w:t xml:space="preserve">, </w:t>
      </w:r>
      <w:r w:rsidR="00741340">
        <w:rPr>
          <w:rFonts w:ascii="Garamond" w:hAnsi="Garamond"/>
        </w:rPr>
        <w:t>-</w:t>
      </w:r>
      <w:r w:rsidR="00225818">
        <w:rPr>
          <w:rFonts w:ascii="Garamond" w:hAnsi="Garamond"/>
        </w:rPr>
        <w:t>, an</w:t>
      </w:r>
      <w:r w:rsidR="00741340">
        <w:rPr>
          <w:rFonts w:ascii="Garamond" w:hAnsi="Garamond"/>
        </w:rPr>
        <w:t>d #</w:t>
      </w:r>
      <w:r w:rsidR="00225818">
        <w:rPr>
          <w:rFonts w:ascii="Garamond" w:hAnsi="Garamond"/>
        </w:rPr>
        <w:t xml:space="preserve"> are separated from words by bookending them </w:t>
      </w:r>
      <w:r w:rsidR="00FF20C5">
        <w:rPr>
          <w:rFonts w:ascii="Garamond" w:hAnsi="Garamond"/>
        </w:rPr>
        <w:t xml:space="preserve">with spaces. The full list of preprocessing steps undertaken before the glossary was created can be found in </w:t>
      </w:r>
      <w:r w:rsidR="00FF20C5" w:rsidRPr="00FF20C5">
        <w:rPr>
          <w:rFonts w:ascii="Garamond" w:hAnsi="Garamond"/>
          <w:b/>
        </w:rPr>
        <w:t>00.data_prep_glossary.py</w:t>
      </w:r>
      <w:r w:rsidR="00FF20C5">
        <w:rPr>
          <w:rFonts w:ascii="Garamond" w:hAnsi="Garamond"/>
        </w:rPr>
        <w:t>.</w:t>
      </w:r>
    </w:p>
    <w:p w14:paraId="3E83AA4F" w14:textId="4AC5DD83" w:rsidR="00906609" w:rsidRDefault="00906609" w:rsidP="00043D88">
      <w:pPr>
        <w:pStyle w:val="Default"/>
        <w:rPr>
          <w:sz w:val="23"/>
          <w:szCs w:val="23"/>
        </w:rPr>
      </w:pPr>
      <w:r w:rsidRPr="00043D88">
        <w:rPr>
          <w:b/>
          <w:bCs/>
          <w:i/>
          <w:smallCaps/>
        </w:rPr>
        <w:lastRenderedPageBreak/>
        <w:t>L</w:t>
      </w:r>
      <w:r w:rsidR="00043D88">
        <w:rPr>
          <w:b/>
          <w:bCs/>
          <w:i/>
          <w:smallCaps/>
        </w:rPr>
        <w:t>ist of Variables:</w:t>
      </w:r>
    </w:p>
    <w:p w14:paraId="5C297250" w14:textId="711988AA" w:rsidR="00906609" w:rsidRDefault="00C657D2" w:rsidP="00B710FC">
      <w:pPr>
        <w:pStyle w:val="Default"/>
        <w:ind w:left="720" w:hanging="720"/>
        <w:rPr>
          <w:sz w:val="23"/>
          <w:szCs w:val="23"/>
        </w:rPr>
      </w:pPr>
      <w:r>
        <w:rPr>
          <w:sz w:val="23"/>
          <w:szCs w:val="23"/>
        </w:rPr>
        <w:t>word</w:t>
      </w:r>
      <w:r w:rsidR="00906609">
        <w:rPr>
          <w:sz w:val="23"/>
          <w:szCs w:val="23"/>
        </w:rPr>
        <w:t xml:space="preserve"> </w:t>
      </w:r>
      <w:r w:rsidR="00043D88">
        <w:rPr>
          <w:sz w:val="23"/>
          <w:szCs w:val="23"/>
        </w:rPr>
        <w:tab/>
      </w:r>
      <w:r w:rsidR="00B710FC">
        <w:rPr>
          <w:sz w:val="23"/>
          <w:szCs w:val="23"/>
        </w:rPr>
        <w:t xml:space="preserve">original </w:t>
      </w:r>
      <w:r>
        <w:rPr>
          <w:sz w:val="23"/>
          <w:szCs w:val="23"/>
        </w:rPr>
        <w:t>word as it appears in</w:t>
      </w:r>
      <w:r w:rsidR="00B710FC">
        <w:rPr>
          <w:sz w:val="23"/>
          <w:szCs w:val="23"/>
        </w:rPr>
        <w:t xml:space="preserve"> a Form 990 or Form 990EZ mission statement or primary exempt purpose</w:t>
      </w:r>
    </w:p>
    <w:p w14:paraId="4B30FC26" w14:textId="77777777" w:rsidR="00B710FC" w:rsidRDefault="00B710FC" w:rsidP="00906609">
      <w:pPr>
        <w:pStyle w:val="Default"/>
        <w:rPr>
          <w:sz w:val="23"/>
          <w:szCs w:val="23"/>
        </w:rPr>
      </w:pPr>
    </w:p>
    <w:p w14:paraId="3D134A31" w14:textId="7B5A68C3" w:rsidR="00906609" w:rsidRDefault="00C657D2" w:rsidP="009066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fix</w:t>
      </w:r>
      <w:r w:rsidR="00906609">
        <w:rPr>
          <w:sz w:val="23"/>
          <w:szCs w:val="23"/>
        </w:rPr>
        <w:t xml:space="preserve"> </w:t>
      </w:r>
      <w:r w:rsidR="00043D88">
        <w:rPr>
          <w:sz w:val="23"/>
          <w:szCs w:val="23"/>
        </w:rPr>
        <w:tab/>
      </w:r>
      <w:r w:rsidR="00B710FC">
        <w:rPr>
          <w:sz w:val="23"/>
          <w:szCs w:val="23"/>
        </w:rPr>
        <w:t>suggested correction</w:t>
      </w:r>
      <w:r w:rsidR="00906609">
        <w:rPr>
          <w:sz w:val="23"/>
          <w:szCs w:val="23"/>
        </w:rPr>
        <w:t xml:space="preserve"> </w:t>
      </w:r>
    </w:p>
    <w:p w14:paraId="5672078F" w14:textId="6F98E990" w:rsidR="0062167C" w:rsidRDefault="0062167C" w:rsidP="00906609">
      <w:pPr>
        <w:pStyle w:val="Default"/>
        <w:rPr>
          <w:sz w:val="23"/>
          <w:szCs w:val="23"/>
        </w:rPr>
      </w:pPr>
    </w:p>
    <w:p w14:paraId="72C4EE62" w14:textId="609EC9B0" w:rsidR="0062167C" w:rsidRPr="00602CF0" w:rsidRDefault="0062167C" w:rsidP="0062167C">
      <w:pPr>
        <w:pStyle w:val="Default"/>
        <w:rPr>
          <w:i/>
          <w:smallCaps/>
        </w:rPr>
      </w:pPr>
      <w:r>
        <w:rPr>
          <w:b/>
          <w:bCs/>
          <w:i/>
          <w:smallCaps/>
        </w:rPr>
        <w:t>Suggestions</w:t>
      </w:r>
      <w:r w:rsidRPr="00602CF0">
        <w:rPr>
          <w:b/>
          <w:bCs/>
          <w:i/>
          <w:smallCaps/>
        </w:rPr>
        <w:t xml:space="preserve">: </w:t>
      </w:r>
    </w:p>
    <w:p w14:paraId="07FA26EE" w14:textId="25FD222D" w:rsidR="0062167C" w:rsidRDefault="0062167C" w:rsidP="0062167C">
      <w:pPr>
        <w:pStyle w:val="Default"/>
      </w:pPr>
      <w:r>
        <w:t xml:space="preserve">We welcome suggestions for additions to the glossary. Please use the form available at www.pamelapaxton.com/990-mission-glossary-suggestion-form to contribute your suggestions for version 2 of the glossary. </w:t>
      </w:r>
    </w:p>
    <w:p w14:paraId="7794BB07" w14:textId="77777777" w:rsidR="00043D88" w:rsidRDefault="00043D88" w:rsidP="00906609">
      <w:pPr>
        <w:pStyle w:val="Default"/>
        <w:rPr>
          <w:sz w:val="23"/>
          <w:szCs w:val="23"/>
        </w:rPr>
      </w:pPr>
    </w:p>
    <w:p w14:paraId="22271299" w14:textId="4BFE19B2" w:rsidR="00906609" w:rsidRPr="00043D88" w:rsidRDefault="00906609" w:rsidP="00906609">
      <w:pPr>
        <w:pStyle w:val="Default"/>
        <w:rPr>
          <w:i/>
          <w:smallCaps/>
          <w:sz w:val="23"/>
          <w:szCs w:val="23"/>
        </w:rPr>
      </w:pPr>
      <w:r w:rsidRPr="00043D88">
        <w:rPr>
          <w:b/>
          <w:bCs/>
          <w:i/>
          <w:smallCaps/>
          <w:sz w:val="23"/>
          <w:szCs w:val="23"/>
        </w:rPr>
        <w:t>A</w:t>
      </w:r>
      <w:r w:rsidR="00043D88">
        <w:rPr>
          <w:b/>
          <w:bCs/>
          <w:i/>
          <w:smallCaps/>
          <w:sz w:val="23"/>
          <w:szCs w:val="23"/>
        </w:rPr>
        <w:t>dditional Questions:</w:t>
      </w:r>
      <w:r w:rsidRPr="00043D88">
        <w:rPr>
          <w:b/>
          <w:bCs/>
          <w:i/>
          <w:smallCaps/>
          <w:sz w:val="23"/>
          <w:szCs w:val="23"/>
        </w:rPr>
        <w:t xml:space="preserve"> </w:t>
      </w:r>
    </w:p>
    <w:p w14:paraId="50012F2E" w14:textId="77777777" w:rsidR="00906609" w:rsidRDefault="00906609" w:rsidP="009066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further questions or concerns regarding the use of this data, contact: </w:t>
      </w:r>
    </w:p>
    <w:p w14:paraId="587BC902" w14:textId="46935F2E" w:rsidR="00906609" w:rsidRDefault="00906609" w:rsidP="009066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Dr. </w:t>
      </w:r>
      <w:r w:rsidR="00043D88">
        <w:rPr>
          <w:sz w:val="23"/>
          <w:szCs w:val="23"/>
        </w:rPr>
        <w:t>Pamela Paxton</w:t>
      </w:r>
      <w:r>
        <w:rPr>
          <w:sz w:val="23"/>
          <w:szCs w:val="23"/>
        </w:rPr>
        <w:t xml:space="preserve"> </w:t>
      </w:r>
    </w:p>
    <w:p w14:paraId="24F6C7E1" w14:textId="77777777" w:rsidR="00D87B5B" w:rsidRPr="00D87B5B" w:rsidRDefault="00D87B5B" w:rsidP="00D87B5B">
      <w:pPr>
        <w:pStyle w:val="Default"/>
        <w:rPr>
          <w:sz w:val="23"/>
          <w:szCs w:val="23"/>
        </w:rPr>
      </w:pPr>
      <w:r w:rsidRPr="00D87B5B">
        <w:rPr>
          <w:sz w:val="23"/>
          <w:szCs w:val="23"/>
        </w:rPr>
        <w:t>Department of Sociology and School of Public Affairs</w:t>
      </w:r>
    </w:p>
    <w:p w14:paraId="2A5EC0C8" w14:textId="77777777" w:rsidR="00D87B5B" w:rsidRPr="00D87B5B" w:rsidRDefault="00D87B5B" w:rsidP="00D87B5B">
      <w:pPr>
        <w:pStyle w:val="Default"/>
        <w:rPr>
          <w:sz w:val="23"/>
          <w:szCs w:val="23"/>
        </w:rPr>
      </w:pPr>
      <w:r w:rsidRPr="00D87B5B">
        <w:rPr>
          <w:sz w:val="23"/>
          <w:szCs w:val="23"/>
        </w:rPr>
        <w:t>University of Texas at Austin</w:t>
      </w:r>
    </w:p>
    <w:p w14:paraId="10167B6C" w14:textId="77777777" w:rsidR="00D87B5B" w:rsidRPr="00D87B5B" w:rsidRDefault="00D87B5B" w:rsidP="00D87B5B">
      <w:pPr>
        <w:pStyle w:val="Default"/>
        <w:rPr>
          <w:sz w:val="23"/>
          <w:szCs w:val="23"/>
        </w:rPr>
      </w:pPr>
      <w:r w:rsidRPr="00D87B5B">
        <w:rPr>
          <w:sz w:val="23"/>
          <w:szCs w:val="23"/>
        </w:rPr>
        <w:t>305 E 23rd St, A1700</w:t>
      </w:r>
    </w:p>
    <w:p w14:paraId="49898BA4" w14:textId="77777777" w:rsidR="00D87B5B" w:rsidRPr="00D87B5B" w:rsidRDefault="00D87B5B" w:rsidP="00D87B5B">
      <w:pPr>
        <w:pStyle w:val="Default"/>
        <w:rPr>
          <w:sz w:val="23"/>
          <w:szCs w:val="23"/>
        </w:rPr>
      </w:pPr>
      <w:r w:rsidRPr="00D87B5B">
        <w:rPr>
          <w:sz w:val="23"/>
          <w:szCs w:val="23"/>
        </w:rPr>
        <w:t>Austin, TX 78712-1086</w:t>
      </w:r>
    </w:p>
    <w:p w14:paraId="03EDD1A2" w14:textId="77777777" w:rsidR="00D87B5B" w:rsidRPr="00D87B5B" w:rsidRDefault="00D87B5B" w:rsidP="00D87B5B">
      <w:pPr>
        <w:pStyle w:val="Default"/>
        <w:rPr>
          <w:sz w:val="23"/>
          <w:szCs w:val="23"/>
        </w:rPr>
      </w:pPr>
      <w:r w:rsidRPr="00D87B5B">
        <w:rPr>
          <w:sz w:val="23"/>
          <w:szCs w:val="23"/>
        </w:rPr>
        <w:t xml:space="preserve">Phone: (512) 232-6323 </w:t>
      </w:r>
    </w:p>
    <w:p w14:paraId="1FDB2EA4" w14:textId="3D624243" w:rsidR="00D87B5B" w:rsidRDefault="00D87B5B" w:rsidP="00D87B5B">
      <w:pPr>
        <w:pStyle w:val="Default"/>
      </w:pPr>
      <w:r w:rsidRPr="00D87B5B">
        <w:rPr>
          <w:sz w:val="23"/>
          <w:szCs w:val="23"/>
        </w:rPr>
        <w:t xml:space="preserve">email: ppaxton@prc.utexas.edu </w:t>
      </w:r>
    </w:p>
    <w:p w14:paraId="4E8120B2" w14:textId="6AA35681" w:rsidR="00906609" w:rsidRDefault="00906609" w:rsidP="00906609"/>
    <w:sectPr w:rsidR="00906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33C"/>
    <w:rsid w:val="00043D88"/>
    <w:rsid w:val="00077DC0"/>
    <w:rsid w:val="000A033C"/>
    <w:rsid w:val="000D2743"/>
    <w:rsid w:val="00157200"/>
    <w:rsid w:val="001C2D81"/>
    <w:rsid w:val="001E6718"/>
    <w:rsid w:val="00225818"/>
    <w:rsid w:val="00250098"/>
    <w:rsid w:val="0030111D"/>
    <w:rsid w:val="003A3D36"/>
    <w:rsid w:val="0058120F"/>
    <w:rsid w:val="00602CF0"/>
    <w:rsid w:val="006172C6"/>
    <w:rsid w:val="0062167C"/>
    <w:rsid w:val="006E76C8"/>
    <w:rsid w:val="00736EBB"/>
    <w:rsid w:val="00741340"/>
    <w:rsid w:val="00804ADB"/>
    <w:rsid w:val="00825482"/>
    <w:rsid w:val="00880237"/>
    <w:rsid w:val="00906609"/>
    <w:rsid w:val="00940BFD"/>
    <w:rsid w:val="00A34E55"/>
    <w:rsid w:val="00A56945"/>
    <w:rsid w:val="00A6173F"/>
    <w:rsid w:val="00A80ED2"/>
    <w:rsid w:val="00B710FC"/>
    <w:rsid w:val="00C657D2"/>
    <w:rsid w:val="00D87B5B"/>
    <w:rsid w:val="00E01524"/>
    <w:rsid w:val="00F61347"/>
    <w:rsid w:val="00F74B54"/>
    <w:rsid w:val="00FF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E53D"/>
  <w15:chartTrackingRefBased/>
  <w15:docId w15:val="{FE6EDAFB-FA94-460E-BCFD-39CD24B2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0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06609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120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Paxton</dc:creator>
  <cp:keywords/>
  <dc:description/>
  <cp:lastModifiedBy>Pamela Paxton</cp:lastModifiedBy>
  <cp:revision>27</cp:revision>
  <dcterms:created xsi:type="dcterms:W3CDTF">2019-03-14T20:15:00Z</dcterms:created>
  <dcterms:modified xsi:type="dcterms:W3CDTF">2019-03-29T15:43:00Z</dcterms:modified>
</cp:coreProperties>
</file>