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A5ED6" w14:textId="77777777" w:rsidR="00BC584C" w:rsidRPr="00BC584C" w:rsidRDefault="00BC584C" w:rsidP="00BC584C">
      <w:pPr>
        <w:outlineLvl w:val="3"/>
        <w:rPr>
          <w:rFonts w:ascii="DM Sans" w:eastAsia="Times New Roman" w:hAnsi="DM Sans" w:cs="Times New Roman"/>
          <w:color w:val="000000"/>
        </w:rPr>
      </w:pPr>
      <w:r w:rsidRPr="00BC584C">
        <w:rPr>
          <w:rFonts w:ascii="DM Sans" w:eastAsia="Times New Roman" w:hAnsi="DM Sans" w:cs="Times New Roman"/>
          <w:color w:val="000000"/>
        </w:rPr>
        <w:t>Here is the background information on your task</w:t>
      </w:r>
    </w:p>
    <w:p w14:paraId="02D50F56" w14:textId="77777777" w:rsidR="00BC584C" w:rsidRPr="00BC584C" w:rsidRDefault="00BC584C" w:rsidP="00BC584C">
      <w:pPr>
        <w:spacing w:after="300"/>
        <w:rPr>
          <w:rFonts w:ascii="DM Sans" w:eastAsia="Times New Roman" w:hAnsi="DM Sans" w:cs="Times New Roman"/>
          <w:color w:val="000000"/>
        </w:rPr>
      </w:pPr>
      <w:r w:rsidRPr="00BC584C">
        <w:rPr>
          <w:rFonts w:ascii="DM Sans" w:eastAsia="Times New Roman" w:hAnsi="DM Sans" w:cs="Times New Roman"/>
          <w:color w:val="000000"/>
        </w:rPr>
        <w:t xml:space="preserve">Sprocket Central Pty </w:t>
      </w:r>
      <w:proofErr w:type="gramStart"/>
      <w:r w:rsidRPr="00BC584C">
        <w:rPr>
          <w:rFonts w:ascii="DM Sans" w:eastAsia="Times New Roman" w:hAnsi="DM Sans" w:cs="Times New Roman"/>
          <w:color w:val="000000"/>
        </w:rPr>
        <w:t>Ltd ,</w:t>
      </w:r>
      <w:proofErr w:type="gramEnd"/>
      <w:r w:rsidRPr="00BC584C">
        <w:rPr>
          <w:rFonts w:ascii="DM Sans" w:eastAsia="Times New Roman" w:hAnsi="DM Sans" w:cs="Times New Roman"/>
          <w:color w:val="000000"/>
        </w:rPr>
        <w:t xml:space="preserve"> a medium size bikes &amp; cycling accessories </w:t>
      </w:r>
      <w:proofErr w:type="spellStart"/>
      <w:r w:rsidRPr="00BC584C">
        <w:rPr>
          <w:rFonts w:ascii="DM Sans" w:eastAsia="Times New Roman" w:hAnsi="DM Sans" w:cs="Times New Roman"/>
          <w:color w:val="000000"/>
        </w:rPr>
        <w:t>organisation</w:t>
      </w:r>
      <w:proofErr w:type="spellEnd"/>
      <w:r w:rsidRPr="00BC584C">
        <w:rPr>
          <w:rFonts w:ascii="DM Sans" w:eastAsia="Times New Roman" w:hAnsi="DM Sans" w:cs="Times New Roman"/>
          <w:color w:val="000000"/>
        </w:rPr>
        <w:t xml:space="preserve">, has approached Tony Smith (Partner) in KPMG’s Lighthouse &amp; Innovation Team. Sprocket Central Pty </w:t>
      </w:r>
      <w:proofErr w:type="gramStart"/>
      <w:r w:rsidRPr="00BC584C">
        <w:rPr>
          <w:rFonts w:ascii="DM Sans" w:eastAsia="Times New Roman" w:hAnsi="DM Sans" w:cs="Times New Roman"/>
          <w:color w:val="000000"/>
        </w:rPr>
        <w:t>Ltd  is</w:t>
      </w:r>
      <w:proofErr w:type="gramEnd"/>
      <w:r w:rsidRPr="00BC584C">
        <w:rPr>
          <w:rFonts w:ascii="DM Sans" w:eastAsia="Times New Roman" w:hAnsi="DM Sans" w:cs="Times New Roman"/>
          <w:color w:val="000000"/>
        </w:rPr>
        <w:t xml:space="preserve"> keen to learn more about KPMG’s expertise in its Analytics, Information &amp; Modelling team. </w:t>
      </w:r>
    </w:p>
    <w:p w14:paraId="42BA16AE" w14:textId="77777777" w:rsidR="00BC584C" w:rsidRPr="00BC584C" w:rsidRDefault="00BC584C" w:rsidP="00BC584C">
      <w:pPr>
        <w:spacing w:after="300"/>
        <w:rPr>
          <w:rFonts w:ascii="DM Sans" w:eastAsia="Times New Roman" w:hAnsi="DM Sans" w:cs="Times New Roman"/>
          <w:color w:val="000000"/>
        </w:rPr>
      </w:pPr>
      <w:r w:rsidRPr="00BC584C">
        <w:rPr>
          <w:rFonts w:ascii="DM Sans" w:eastAsia="Times New Roman" w:hAnsi="DM Sans" w:cs="Times New Roman"/>
          <w:color w:val="000000"/>
        </w:rPr>
        <w:t>Smith discusses KPMG’s expertise in this space (you can read more </w:t>
      </w:r>
      <w:hyperlink r:id="rId5" w:tgtFrame="_blank" w:history="1">
        <w:r w:rsidRPr="00BC584C">
          <w:rPr>
            <w:rFonts w:ascii="DM Sans" w:eastAsia="Times New Roman" w:hAnsi="DM Sans" w:cs="Times New Roman"/>
            <w:b/>
            <w:bCs/>
            <w:color w:val="0000FF"/>
          </w:rPr>
          <w:t>here</w:t>
        </w:r>
      </w:hyperlink>
      <w:r w:rsidRPr="00BC584C">
        <w:rPr>
          <w:rFonts w:ascii="DM Sans" w:eastAsia="Times New Roman" w:hAnsi="DM Sans" w:cs="Times New Roman"/>
          <w:color w:val="000000"/>
        </w:rPr>
        <w:t xml:space="preserve">). In particular, he speaks about how the team can effectively </w:t>
      </w:r>
      <w:proofErr w:type="spellStart"/>
      <w:r w:rsidRPr="00BC584C">
        <w:rPr>
          <w:rFonts w:ascii="DM Sans" w:eastAsia="Times New Roman" w:hAnsi="DM Sans" w:cs="Times New Roman"/>
          <w:color w:val="000000"/>
        </w:rPr>
        <w:t>analyse</w:t>
      </w:r>
      <w:proofErr w:type="spellEnd"/>
      <w:r w:rsidRPr="00BC584C">
        <w:rPr>
          <w:rFonts w:ascii="DM Sans" w:eastAsia="Times New Roman" w:hAnsi="DM Sans" w:cs="Times New Roman"/>
          <w:color w:val="000000"/>
        </w:rPr>
        <w:t xml:space="preserve"> the datasets to help Sprocket Central Pty Ltd grow its business.</w:t>
      </w:r>
    </w:p>
    <w:p w14:paraId="7804F324" w14:textId="77777777" w:rsidR="00BC584C" w:rsidRPr="00BC584C" w:rsidRDefault="00BC584C" w:rsidP="00BC584C">
      <w:pPr>
        <w:spacing w:after="300"/>
        <w:rPr>
          <w:rFonts w:ascii="DM Sans" w:eastAsia="Times New Roman" w:hAnsi="DM Sans" w:cs="Times New Roman"/>
          <w:color w:val="000000"/>
        </w:rPr>
      </w:pPr>
      <w:r w:rsidRPr="00BC584C">
        <w:rPr>
          <w:rFonts w:ascii="DM Sans" w:eastAsia="Times New Roman" w:hAnsi="DM Sans" w:cs="Times New Roman"/>
          <w:color w:val="000000"/>
        </w:rPr>
        <w:t xml:space="preserve">Primarily, Sprocket Central Pty Ltd needs help with its customer and transactions data. The </w:t>
      </w:r>
      <w:proofErr w:type="spellStart"/>
      <w:r w:rsidRPr="00BC584C">
        <w:rPr>
          <w:rFonts w:ascii="DM Sans" w:eastAsia="Times New Roman" w:hAnsi="DM Sans" w:cs="Times New Roman"/>
          <w:color w:val="000000"/>
        </w:rPr>
        <w:t>organisation</w:t>
      </w:r>
      <w:proofErr w:type="spellEnd"/>
      <w:r w:rsidRPr="00BC584C">
        <w:rPr>
          <w:rFonts w:ascii="DM Sans" w:eastAsia="Times New Roman" w:hAnsi="DM Sans" w:cs="Times New Roman"/>
          <w:color w:val="000000"/>
        </w:rPr>
        <w:t xml:space="preserve"> has a large dataset relating to its customers, but their team is unsure how to effectively </w:t>
      </w:r>
      <w:proofErr w:type="spellStart"/>
      <w:r w:rsidRPr="00BC584C">
        <w:rPr>
          <w:rFonts w:ascii="DM Sans" w:eastAsia="Times New Roman" w:hAnsi="DM Sans" w:cs="Times New Roman"/>
          <w:color w:val="000000"/>
        </w:rPr>
        <w:t>analyse</w:t>
      </w:r>
      <w:proofErr w:type="spellEnd"/>
      <w:r w:rsidRPr="00BC584C">
        <w:rPr>
          <w:rFonts w:ascii="DM Sans" w:eastAsia="Times New Roman" w:hAnsi="DM Sans" w:cs="Times New Roman"/>
          <w:color w:val="000000"/>
        </w:rPr>
        <w:t xml:space="preserve"> it to help </w:t>
      </w:r>
      <w:proofErr w:type="spellStart"/>
      <w:r w:rsidRPr="00BC584C">
        <w:rPr>
          <w:rFonts w:ascii="DM Sans" w:eastAsia="Times New Roman" w:hAnsi="DM Sans" w:cs="Times New Roman"/>
          <w:color w:val="000000"/>
        </w:rPr>
        <w:t>optimise</w:t>
      </w:r>
      <w:proofErr w:type="spellEnd"/>
      <w:r w:rsidRPr="00BC584C">
        <w:rPr>
          <w:rFonts w:ascii="DM Sans" w:eastAsia="Times New Roman" w:hAnsi="DM Sans" w:cs="Times New Roman"/>
          <w:color w:val="000000"/>
        </w:rPr>
        <w:t xml:space="preserve"> its marketing strategy. </w:t>
      </w:r>
    </w:p>
    <w:p w14:paraId="70F0AC6D" w14:textId="77777777" w:rsidR="00BC584C" w:rsidRPr="00BC584C" w:rsidRDefault="00BC584C" w:rsidP="00BC584C">
      <w:pPr>
        <w:spacing w:after="300"/>
        <w:rPr>
          <w:rFonts w:ascii="DM Sans" w:eastAsia="Times New Roman" w:hAnsi="DM Sans" w:cs="Times New Roman"/>
          <w:color w:val="000000"/>
        </w:rPr>
      </w:pPr>
      <w:r w:rsidRPr="00BC584C">
        <w:rPr>
          <w:rFonts w:ascii="DM Sans" w:eastAsia="Times New Roman" w:hAnsi="DM Sans" w:cs="Times New Roman"/>
          <w:color w:val="000000"/>
        </w:rPr>
        <w:t xml:space="preserve">However, in order to support the analysis, you speak to the Associate Director for some </w:t>
      </w:r>
      <w:proofErr w:type="gramStart"/>
      <w:r w:rsidRPr="00BC584C">
        <w:rPr>
          <w:rFonts w:ascii="DM Sans" w:eastAsia="Times New Roman" w:hAnsi="DM Sans" w:cs="Times New Roman"/>
          <w:color w:val="000000"/>
        </w:rPr>
        <w:t>ideas</w:t>
      </w:r>
      <w:proofErr w:type="gramEnd"/>
      <w:r w:rsidRPr="00BC584C">
        <w:rPr>
          <w:rFonts w:ascii="DM Sans" w:eastAsia="Times New Roman" w:hAnsi="DM Sans" w:cs="Times New Roman"/>
          <w:color w:val="000000"/>
        </w:rPr>
        <w:t xml:space="preserve"> and she advised that “</w:t>
      </w:r>
      <w:r w:rsidRPr="00BC584C">
        <w:rPr>
          <w:rFonts w:ascii="DM Sans" w:eastAsia="Times New Roman" w:hAnsi="DM Sans" w:cs="Times New Roman"/>
          <w:i/>
          <w:iCs/>
          <w:color w:val="000000"/>
        </w:rPr>
        <w:t xml:space="preserve">the importance of </w:t>
      </w:r>
      <w:proofErr w:type="spellStart"/>
      <w:r w:rsidRPr="00BC584C">
        <w:rPr>
          <w:rFonts w:ascii="DM Sans" w:eastAsia="Times New Roman" w:hAnsi="DM Sans" w:cs="Times New Roman"/>
          <w:i/>
          <w:iCs/>
          <w:color w:val="000000"/>
        </w:rPr>
        <w:t>optimising</w:t>
      </w:r>
      <w:proofErr w:type="spellEnd"/>
      <w:r w:rsidRPr="00BC584C">
        <w:rPr>
          <w:rFonts w:ascii="DM Sans" w:eastAsia="Times New Roman" w:hAnsi="DM Sans" w:cs="Times New Roman"/>
          <w:i/>
          <w:iCs/>
          <w:color w:val="000000"/>
        </w:rPr>
        <w:t xml:space="preserve"> the quality of customer datasets cannot be underestimated. The better the quality of the dataset, the better chance you will be able to use it drive company growth</w:t>
      </w:r>
      <w:r w:rsidRPr="00BC584C">
        <w:rPr>
          <w:rFonts w:ascii="DM Sans" w:eastAsia="Times New Roman" w:hAnsi="DM Sans" w:cs="Times New Roman"/>
          <w:color w:val="000000"/>
        </w:rPr>
        <w:t>.”</w:t>
      </w:r>
    </w:p>
    <w:p w14:paraId="5C13D7A5" w14:textId="77777777" w:rsidR="00BC584C" w:rsidRPr="00BC584C" w:rsidRDefault="00BC584C" w:rsidP="00BC584C">
      <w:pPr>
        <w:spacing w:after="300"/>
        <w:rPr>
          <w:rFonts w:ascii="DM Sans" w:eastAsia="Times New Roman" w:hAnsi="DM Sans" w:cs="Times New Roman"/>
          <w:color w:val="000000"/>
        </w:rPr>
      </w:pPr>
      <w:r w:rsidRPr="00BC584C">
        <w:rPr>
          <w:rFonts w:ascii="DM Sans" w:eastAsia="Times New Roman" w:hAnsi="DM Sans" w:cs="Times New Roman"/>
          <w:color w:val="000000"/>
        </w:rPr>
        <w:t>The client provided KPMG with 3 datasets:</w:t>
      </w:r>
    </w:p>
    <w:p w14:paraId="0044AD23" w14:textId="77777777" w:rsidR="00BC584C" w:rsidRPr="00BC584C" w:rsidRDefault="00BC584C" w:rsidP="00BC584C">
      <w:pPr>
        <w:numPr>
          <w:ilvl w:val="0"/>
          <w:numId w:val="1"/>
        </w:numPr>
        <w:spacing w:before="100" w:beforeAutospacing="1" w:after="100" w:afterAutospacing="1"/>
        <w:rPr>
          <w:rFonts w:ascii="DM Sans" w:eastAsia="Times New Roman" w:hAnsi="DM Sans" w:cs="Times New Roman"/>
          <w:color w:val="000000"/>
        </w:rPr>
      </w:pPr>
      <w:r w:rsidRPr="00BC584C">
        <w:rPr>
          <w:rFonts w:ascii="DM Sans" w:eastAsia="Times New Roman" w:hAnsi="DM Sans" w:cs="Times New Roman"/>
          <w:color w:val="000000"/>
        </w:rPr>
        <w:t>Customer Demographic </w:t>
      </w:r>
    </w:p>
    <w:p w14:paraId="65B2C32C" w14:textId="77777777" w:rsidR="00BC584C" w:rsidRPr="00BC584C" w:rsidRDefault="00BC584C" w:rsidP="00BC584C">
      <w:pPr>
        <w:numPr>
          <w:ilvl w:val="0"/>
          <w:numId w:val="1"/>
        </w:numPr>
        <w:spacing w:before="100" w:beforeAutospacing="1" w:after="100" w:afterAutospacing="1"/>
        <w:rPr>
          <w:rFonts w:ascii="DM Sans" w:eastAsia="Times New Roman" w:hAnsi="DM Sans" w:cs="Times New Roman"/>
          <w:color w:val="000000"/>
        </w:rPr>
      </w:pPr>
      <w:r w:rsidRPr="00BC584C">
        <w:rPr>
          <w:rFonts w:ascii="DM Sans" w:eastAsia="Times New Roman" w:hAnsi="DM Sans" w:cs="Times New Roman"/>
          <w:color w:val="000000"/>
        </w:rPr>
        <w:t>Customer Addresses</w:t>
      </w:r>
    </w:p>
    <w:p w14:paraId="15F65651" w14:textId="77777777" w:rsidR="00BC584C" w:rsidRPr="00BC584C" w:rsidRDefault="00BC584C" w:rsidP="00BC584C">
      <w:pPr>
        <w:numPr>
          <w:ilvl w:val="0"/>
          <w:numId w:val="1"/>
        </w:numPr>
        <w:spacing w:before="100" w:beforeAutospacing="1" w:after="100" w:afterAutospacing="1"/>
        <w:rPr>
          <w:rFonts w:ascii="DM Sans" w:eastAsia="Times New Roman" w:hAnsi="DM Sans" w:cs="Times New Roman"/>
          <w:color w:val="000000"/>
        </w:rPr>
      </w:pPr>
      <w:r w:rsidRPr="00BC584C">
        <w:rPr>
          <w:rFonts w:ascii="DM Sans" w:eastAsia="Times New Roman" w:hAnsi="DM Sans" w:cs="Times New Roman"/>
          <w:color w:val="000000"/>
        </w:rPr>
        <w:t>Transactions data in the past 3 months</w:t>
      </w:r>
    </w:p>
    <w:p w14:paraId="265A0F6F" w14:textId="77777777" w:rsidR="00BC584C" w:rsidRPr="00BC584C" w:rsidRDefault="00BC584C" w:rsidP="00BC584C">
      <w:pPr>
        <w:spacing w:before="100" w:beforeAutospacing="1" w:after="100" w:afterAutospacing="1"/>
        <w:rPr>
          <w:rFonts w:ascii="DM Sans" w:eastAsia="Times New Roman" w:hAnsi="DM Sans" w:cs="Times New Roman"/>
          <w:color w:val="000000"/>
        </w:rPr>
      </w:pPr>
      <w:r w:rsidRPr="00BC584C">
        <w:rPr>
          <w:rFonts w:ascii="DM Sans" w:eastAsia="Times New Roman" w:hAnsi="DM Sans" w:cs="Times New Roman"/>
          <w:color w:val="000000"/>
        </w:rPr>
        <w:t xml:space="preserve">You decide to start the preliminary data exploration and identify ways to improve the quality of Sprocket Central Pty </w:t>
      </w:r>
      <w:proofErr w:type="spellStart"/>
      <w:r w:rsidRPr="00BC584C">
        <w:rPr>
          <w:rFonts w:ascii="DM Sans" w:eastAsia="Times New Roman" w:hAnsi="DM Sans" w:cs="Times New Roman"/>
          <w:color w:val="000000"/>
        </w:rPr>
        <w:t>Ltd’s</w:t>
      </w:r>
      <w:proofErr w:type="spellEnd"/>
      <w:r w:rsidRPr="00BC584C">
        <w:rPr>
          <w:rFonts w:ascii="DM Sans" w:eastAsia="Times New Roman" w:hAnsi="DM Sans" w:cs="Times New Roman"/>
          <w:color w:val="000000"/>
        </w:rPr>
        <w:t xml:space="preserve"> data</w:t>
      </w:r>
    </w:p>
    <w:p w14:paraId="3414831B" w14:textId="77777777" w:rsidR="00C62AE4" w:rsidRDefault="00C62AE4"/>
    <w:sectPr w:rsidR="00C62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  <w:font w:name="DM Sans">
    <w:panose1 w:val="00000000000000000000"/>
    <w:charset w:val="4D"/>
    <w:family w:val="auto"/>
    <w:pitch w:val="variable"/>
    <w:sig w:usb0="8000002F" w:usb1="5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10CDA"/>
    <w:multiLevelType w:val="multilevel"/>
    <w:tmpl w:val="9334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755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84C"/>
    <w:rsid w:val="00BC584C"/>
    <w:rsid w:val="00C62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D980D3"/>
  <w15:chartTrackingRefBased/>
  <w15:docId w15:val="{6BE75AE4-FF8E-2543-A7DB-99BCC17BF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BC584C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C584C"/>
    <w:rPr>
      <w:rFonts w:ascii="Times New Roman" w:eastAsia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BC584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BC584C"/>
  </w:style>
  <w:style w:type="character" w:styleId="Strong">
    <w:name w:val="Strong"/>
    <w:basedOn w:val="DefaultParagraphFont"/>
    <w:uiPriority w:val="22"/>
    <w:qFormat/>
    <w:rsid w:val="00BC58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02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0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4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ome.kpmg/au/en/home/services/advisory/management-consulting/digital/data-analytics-modelling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Chung-Kai Chou</dc:creator>
  <cp:keywords/>
  <dc:description/>
  <cp:lastModifiedBy>Chung-Kai Chou</cp:lastModifiedBy>
  <cp:revision>1</cp:revision>
  <dcterms:created xsi:type="dcterms:W3CDTF">2023-09-19T23:35:00Z</dcterms:created>
  <dcterms:modified xsi:type="dcterms:W3CDTF">2023-09-19T23:35:00Z</dcterms:modified>
</cp:coreProperties>
</file>