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7D6AA4F3" w:rsidR="00173211" w:rsidRPr="00173211" w:rsidRDefault="000E0798" w:rsidP="000E0798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173211"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3D8CA7E3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81FF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53CD5F" w14:textId="2FDF715E" w:rsidR="00173211" w:rsidRPr="007B205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>нейросетевых</w:t>
      </w:r>
      <w:proofErr w:type="spellEnd"/>
      <w:r w:rsidR="00B32B95" w:rsidRPr="007B2057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алгоритмов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6BAC1B9" w:rsidR="00173211" w:rsidRPr="007B2057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7B2057">
        <w:rPr>
          <w:rFonts w:ascii="Times New Roman" w:hAnsi="Times New Roman" w:cs="Times New Roman"/>
          <w:sz w:val="28"/>
          <w:szCs w:val="28"/>
        </w:rPr>
        <w:t>выполнил</w:t>
      </w:r>
      <w:r w:rsidR="00B2383B" w:rsidRPr="007B2057">
        <w:rPr>
          <w:rFonts w:ascii="Times New Roman" w:hAnsi="Times New Roman" w:cs="Times New Roman"/>
          <w:sz w:val="28"/>
          <w:szCs w:val="28"/>
        </w:rPr>
        <w:t>а</w:t>
      </w:r>
      <w:r w:rsidRPr="007B20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125A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7B2057" w:rsidRPr="007B2057">
        <w:rPr>
          <w:rFonts w:ascii="Times New Roman" w:hAnsi="Times New Roman" w:cs="Times New Roman"/>
          <w:sz w:val="28"/>
          <w:szCs w:val="28"/>
        </w:rPr>
        <w:t>В. С. Паничева</w:t>
      </w:r>
    </w:p>
    <w:p w14:paraId="3295FE82" w14:textId="3F518B55" w:rsidR="00173211" w:rsidRPr="00881FF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881FF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3C05A" w14:textId="3A071317" w:rsidR="00173211" w:rsidRPr="00881FF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1D64" w14:textId="4D985C78" w:rsidR="00173211" w:rsidRPr="00881FF0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4AF2" w14:textId="1FE77AF2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25A06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5A06" w:rsidRPr="00125A06"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48F1E613" w:rsidR="00173211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: ___________________________________________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0314313C" w14:textId="38B1857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0D5A08B1" w14:textId="520C2C57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380DEEBB" w14:textId="098C4FB5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66DA8913" w14:textId="68C99230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17FA380C" w14:textId="7544DA74" w:rsidR="007B2057" w:rsidRPr="007B2057" w:rsidRDefault="007B2057" w:rsidP="007B2057">
      <w:pPr>
        <w:rPr>
          <w:rFonts w:ascii="Times New Roman" w:hAnsi="Times New Roman" w:cs="Times New Roman"/>
          <w:sz w:val="28"/>
          <w:szCs w:val="28"/>
        </w:rPr>
      </w:pPr>
    </w:p>
    <w:p w14:paraId="49F879D2" w14:textId="18CE145B" w:rsidR="007B2057" w:rsidRDefault="007B205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34EFB104" w14:textId="6A66A4A4" w:rsidR="005F62B6" w:rsidRDefault="005F62B6" w:rsidP="00502287">
      <w:pPr>
        <w:tabs>
          <w:tab w:val="left" w:pos="418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9A0314E" w14:textId="2BF9737D" w:rsidR="005F62B6" w:rsidRDefault="005F62B6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p w14:paraId="0B345BE8" w14:textId="77777777" w:rsidR="00502287" w:rsidRPr="00502287" w:rsidRDefault="00502287" w:rsidP="00502287">
      <w:pPr>
        <w:pStyle w:val="a7"/>
        <w:spacing w:line="360" w:lineRule="auto"/>
        <w:ind w:left="0" w:firstLine="709"/>
      </w:pPr>
      <w:r w:rsidRPr="00502287">
        <w:rPr>
          <w:b/>
          <w:bCs/>
        </w:rPr>
        <w:lastRenderedPageBreak/>
        <w:t>Тема:</w:t>
      </w:r>
      <w:r w:rsidRPr="00502287">
        <w:rPr>
          <w:spacing w:val="-3"/>
        </w:rPr>
        <w:t xml:space="preserve"> </w:t>
      </w:r>
      <w:r w:rsidRPr="00502287">
        <w:t>задачи</w:t>
      </w:r>
      <w:r w:rsidRPr="00502287">
        <w:rPr>
          <w:spacing w:val="-4"/>
        </w:rPr>
        <w:t xml:space="preserve"> </w:t>
      </w:r>
      <w:r w:rsidRPr="00502287">
        <w:t>классификации,</w:t>
      </w:r>
      <w:r w:rsidRPr="00502287">
        <w:rPr>
          <w:spacing w:val="-4"/>
        </w:rPr>
        <w:t xml:space="preserve"> </w:t>
      </w:r>
      <w:r w:rsidRPr="00502287">
        <w:t>многослойные</w:t>
      </w:r>
      <w:r w:rsidRPr="00502287">
        <w:rPr>
          <w:spacing w:val="-3"/>
        </w:rPr>
        <w:t xml:space="preserve"> </w:t>
      </w:r>
      <w:r w:rsidRPr="00502287">
        <w:t>нейронные</w:t>
      </w:r>
      <w:r w:rsidRPr="00502287">
        <w:rPr>
          <w:spacing w:val="-4"/>
        </w:rPr>
        <w:t xml:space="preserve"> </w:t>
      </w:r>
      <w:r w:rsidRPr="00502287">
        <w:t>сети</w:t>
      </w:r>
    </w:p>
    <w:p w14:paraId="61B836FD" w14:textId="77777777" w:rsidR="00502287" w:rsidRPr="00502287" w:rsidRDefault="00502287" w:rsidP="00502287">
      <w:pPr>
        <w:pStyle w:val="a7"/>
        <w:spacing w:line="360" w:lineRule="auto"/>
        <w:ind w:left="0" w:firstLine="709"/>
      </w:pPr>
    </w:p>
    <w:p w14:paraId="7322723B" w14:textId="095C9276" w:rsidR="00502287" w:rsidRPr="00502287" w:rsidRDefault="00502287" w:rsidP="00502287">
      <w:pPr>
        <w:pStyle w:val="a7"/>
        <w:spacing w:line="360" w:lineRule="auto"/>
        <w:ind w:left="0" w:firstLine="709"/>
      </w:pPr>
      <w:r w:rsidRPr="00502287">
        <w:rPr>
          <w:b/>
        </w:rPr>
        <w:t xml:space="preserve">Цель работы: </w:t>
      </w:r>
      <w:r w:rsidRPr="00502287">
        <w:t>получение знаний и практических навыков построения</w:t>
      </w:r>
      <w:r w:rsidRPr="00502287">
        <w:rPr>
          <w:spacing w:val="1"/>
        </w:rPr>
        <w:t xml:space="preserve"> </w:t>
      </w:r>
      <w:r w:rsidRPr="00502287">
        <w:t>однослойных нейронных</w:t>
      </w:r>
      <w:r w:rsidRPr="00502287">
        <w:rPr>
          <w:spacing w:val="1"/>
        </w:rPr>
        <w:t xml:space="preserve"> </w:t>
      </w:r>
      <w:r w:rsidRPr="00502287">
        <w:t>сетей.</w:t>
      </w:r>
    </w:p>
    <w:p w14:paraId="0B8537F9" w14:textId="77777777" w:rsidR="00502287" w:rsidRPr="00502287" w:rsidRDefault="00502287" w:rsidP="00502287">
      <w:pPr>
        <w:pStyle w:val="a7"/>
        <w:spacing w:line="360" w:lineRule="auto"/>
        <w:ind w:left="0" w:firstLine="709"/>
      </w:pPr>
      <w:r w:rsidRPr="00502287">
        <w:rPr>
          <w:b/>
        </w:rPr>
        <w:t>Задание:</w:t>
      </w:r>
      <w:r w:rsidRPr="00502287">
        <w:rPr>
          <w:b/>
          <w:spacing w:val="-5"/>
        </w:rPr>
        <w:t xml:space="preserve"> </w:t>
      </w:r>
      <w:r w:rsidRPr="00502287">
        <w:t>требуется</w:t>
      </w:r>
      <w:r w:rsidRPr="00502287">
        <w:rPr>
          <w:spacing w:val="-7"/>
        </w:rPr>
        <w:t xml:space="preserve"> </w:t>
      </w:r>
      <w:r w:rsidRPr="00502287">
        <w:t>разработать</w:t>
      </w:r>
      <w:r w:rsidRPr="00502287">
        <w:rPr>
          <w:spacing w:val="-5"/>
        </w:rPr>
        <w:t xml:space="preserve"> </w:t>
      </w:r>
      <w:r w:rsidRPr="00502287">
        <w:t>алгоритмы</w:t>
      </w:r>
      <w:r w:rsidRPr="00502287">
        <w:rPr>
          <w:spacing w:val="-4"/>
        </w:rPr>
        <w:t xml:space="preserve"> </w:t>
      </w:r>
      <w:r w:rsidRPr="00502287">
        <w:t>и</w:t>
      </w:r>
      <w:r w:rsidRPr="00502287">
        <w:rPr>
          <w:spacing w:val="-4"/>
        </w:rPr>
        <w:t xml:space="preserve"> </w:t>
      </w:r>
      <w:r w:rsidRPr="00502287">
        <w:t>программы</w:t>
      </w:r>
      <w:r w:rsidRPr="00502287">
        <w:rPr>
          <w:spacing w:val="-7"/>
        </w:rPr>
        <w:t xml:space="preserve"> </w:t>
      </w:r>
      <w:r w:rsidRPr="00502287">
        <w:t>решения</w:t>
      </w:r>
      <w:r w:rsidRPr="00502287">
        <w:rPr>
          <w:spacing w:val="-4"/>
        </w:rPr>
        <w:t xml:space="preserve"> </w:t>
      </w:r>
      <w:r w:rsidRPr="00502287">
        <w:t>задач</w:t>
      </w:r>
      <w:r w:rsidRPr="00502287">
        <w:rPr>
          <w:spacing w:val="-68"/>
        </w:rPr>
        <w:t xml:space="preserve"> </w:t>
      </w:r>
      <w:r w:rsidRPr="00502287">
        <w:t>1-3</w:t>
      </w:r>
      <w:r w:rsidRPr="00502287">
        <w:rPr>
          <w:spacing w:val="-3"/>
        </w:rPr>
        <w:t xml:space="preserve"> </w:t>
      </w:r>
      <w:r w:rsidRPr="00502287">
        <w:t>на</w:t>
      </w:r>
      <w:r w:rsidRPr="00502287">
        <w:rPr>
          <w:spacing w:val="-1"/>
        </w:rPr>
        <w:t xml:space="preserve"> </w:t>
      </w:r>
      <w:r w:rsidRPr="00502287">
        <w:t>языке</w:t>
      </w:r>
      <w:r w:rsidRPr="00502287">
        <w:rPr>
          <w:spacing w:val="-1"/>
        </w:rPr>
        <w:t xml:space="preserve"> </w:t>
      </w:r>
      <w:r w:rsidRPr="00502287">
        <w:t>Python</w:t>
      </w:r>
      <w:r w:rsidRPr="00502287">
        <w:rPr>
          <w:spacing w:val="-2"/>
        </w:rPr>
        <w:t xml:space="preserve"> </w:t>
      </w:r>
      <w:r w:rsidRPr="00502287">
        <w:t>без</w:t>
      </w:r>
      <w:r w:rsidRPr="00502287">
        <w:rPr>
          <w:spacing w:val="-2"/>
        </w:rPr>
        <w:t xml:space="preserve"> </w:t>
      </w:r>
      <w:r w:rsidRPr="00502287">
        <w:t>использования</w:t>
      </w:r>
      <w:r w:rsidRPr="00502287">
        <w:rPr>
          <w:spacing w:val="-1"/>
        </w:rPr>
        <w:t xml:space="preserve"> </w:t>
      </w:r>
      <w:r w:rsidRPr="00502287">
        <w:t>специализированных</w:t>
      </w:r>
      <w:r w:rsidRPr="00502287">
        <w:rPr>
          <w:spacing w:val="-2"/>
        </w:rPr>
        <w:t xml:space="preserve"> </w:t>
      </w:r>
      <w:r w:rsidRPr="00502287">
        <w:t>библиотек.</w:t>
      </w:r>
    </w:p>
    <w:p w14:paraId="75C15FE3" w14:textId="01B38912" w:rsidR="00502287" w:rsidRPr="00502287" w:rsidRDefault="00502287" w:rsidP="00502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287">
        <w:rPr>
          <w:rFonts w:ascii="Times New Roman" w:hAnsi="Times New Roman" w:cs="Times New Roman"/>
          <w:b/>
          <w:sz w:val="28"/>
          <w:szCs w:val="28"/>
        </w:rPr>
        <w:t xml:space="preserve">Задача 1. </w:t>
      </w:r>
      <w:r w:rsidRPr="00502287">
        <w:rPr>
          <w:rFonts w:ascii="Times New Roman" w:hAnsi="Times New Roman" w:cs="Times New Roman"/>
          <w:sz w:val="28"/>
          <w:szCs w:val="28"/>
        </w:rPr>
        <w:t xml:space="preserve">Пусть имеется функция XOR, в которой две точки {(0, 0), (1, 1)} принадлежат к одному классу, а две другие точки {(1, 0), (0, 1)} – к другому. Покажите, как разделить два этих класса, используя функцию активации </w:t>
      </w:r>
      <w:proofErr w:type="spellStart"/>
      <w:r w:rsidRPr="0050228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02287">
        <w:rPr>
          <w:rFonts w:ascii="Times New Roman" w:hAnsi="Times New Roman" w:cs="Times New Roman"/>
          <w:sz w:val="28"/>
          <w:szCs w:val="28"/>
        </w:rPr>
        <w:t>.</w:t>
      </w:r>
    </w:p>
    <w:p w14:paraId="68869135" w14:textId="16887DC8" w:rsidR="00502287" w:rsidRDefault="00502287" w:rsidP="00502287">
      <w:pPr>
        <w:pStyle w:val="a7"/>
        <w:spacing w:before="162" w:line="360" w:lineRule="auto"/>
        <w:ind w:right="103" w:firstLine="707"/>
        <w:rPr>
          <w:b/>
        </w:rPr>
      </w:pPr>
    </w:p>
    <w:p w14:paraId="1B804569" w14:textId="42D10A57" w:rsidR="00502287" w:rsidRDefault="00502287" w:rsidP="00502287">
      <w:pPr>
        <w:pStyle w:val="a7"/>
        <w:spacing w:before="162" w:line="360" w:lineRule="auto"/>
        <w:ind w:right="103" w:firstLine="707"/>
      </w:pPr>
      <w:r>
        <w:rPr>
          <w:i/>
        </w:rPr>
        <w:t>Задача</w:t>
      </w:r>
      <w:r>
        <w:rPr>
          <w:i/>
          <w:spacing w:val="-8"/>
        </w:rPr>
        <w:t xml:space="preserve"> </w:t>
      </w:r>
      <w:r>
        <w:rPr>
          <w:i/>
        </w:rPr>
        <w:t>1</w:t>
      </w:r>
      <w:r>
        <w:t>.</w:t>
      </w:r>
      <w:r>
        <w:rPr>
          <w:spacing w:val="-11"/>
        </w:rPr>
        <w:t xml:space="preserve"> </w:t>
      </w:r>
      <w:r>
        <w:t>Ранее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введения</w:t>
      </w:r>
      <w:r>
        <w:rPr>
          <w:spacing w:val="-12"/>
        </w:rPr>
        <w:t xml:space="preserve"> </w:t>
      </w:r>
      <w:r>
        <w:t>нелинейности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нейронные</w:t>
      </w:r>
      <w:r>
        <w:rPr>
          <w:spacing w:val="-10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качестве</w:t>
      </w:r>
      <w:r>
        <w:rPr>
          <w:spacing w:val="-68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активации</w:t>
      </w:r>
      <w:r>
        <w:rPr>
          <w:spacing w:val="1"/>
        </w:rPr>
        <w:t xml:space="preserve"> </w:t>
      </w:r>
      <w:r>
        <w:t>традиционно</w:t>
      </w:r>
      <w:r>
        <w:rPr>
          <w:spacing w:val="1"/>
        </w:rPr>
        <w:t xml:space="preserve"> </w:t>
      </w:r>
      <w:r>
        <w:t>использовали</w:t>
      </w:r>
      <w:r>
        <w:rPr>
          <w:spacing w:val="1"/>
        </w:rPr>
        <w:t xml:space="preserve"> </w:t>
      </w:r>
      <w:proofErr w:type="spellStart"/>
      <w:r>
        <w:t>сигмоиду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гиперболический</w:t>
      </w:r>
      <w:r>
        <w:rPr>
          <w:spacing w:val="1"/>
        </w:rPr>
        <w:t xml:space="preserve"> </w:t>
      </w:r>
      <w:r>
        <w:t>тангенс.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последние</w:t>
      </w:r>
      <w:r>
        <w:rPr>
          <w:spacing w:val="1"/>
        </w:rPr>
        <w:t xml:space="preserve"> </w:t>
      </w:r>
      <w:r>
        <w:t>годы</w:t>
      </w:r>
      <w:r>
        <w:rPr>
          <w:spacing w:val="1"/>
        </w:rPr>
        <w:t xml:space="preserve"> </w:t>
      </w:r>
      <w:r>
        <w:t>всё</w:t>
      </w:r>
      <w:r>
        <w:rPr>
          <w:spacing w:val="1"/>
        </w:rPr>
        <w:t xml:space="preserve"> </w:t>
      </w:r>
      <w:r>
        <w:t>большую</w:t>
      </w:r>
      <w:r>
        <w:rPr>
          <w:spacing w:val="1"/>
        </w:rPr>
        <w:t xml:space="preserve"> </w:t>
      </w:r>
      <w:r>
        <w:t>популярность</w:t>
      </w:r>
      <w:r>
        <w:rPr>
          <w:spacing w:val="-8"/>
        </w:rPr>
        <w:t xml:space="preserve"> </w:t>
      </w:r>
      <w:r>
        <w:t>приобретают</w:t>
      </w:r>
      <w:r>
        <w:rPr>
          <w:spacing w:val="-10"/>
        </w:rPr>
        <w:t xml:space="preserve"> </w:t>
      </w:r>
      <w:r>
        <w:t>различные</w:t>
      </w:r>
      <w:r>
        <w:rPr>
          <w:spacing w:val="-6"/>
        </w:rPr>
        <w:t xml:space="preserve"> </w:t>
      </w:r>
      <w:r>
        <w:t>кусочно-линейные</w:t>
      </w:r>
      <w:r>
        <w:rPr>
          <w:spacing w:val="-10"/>
        </w:rPr>
        <w:t xml:space="preserve"> </w:t>
      </w:r>
      <w:r>
        <w:t>функции</w:t>
      </w:r>
      <w:r>
        <w:rPr>
          <w:spacing w:val="-9"/>
        </w:rPr>
        <w:t xml:space="preserve"> </w:t>
      </w:r>
      <w:r>
        <w:t>активации</w:t>
      </w:r>
    </w:p>
    <w:p w14:paraId="22F39394" w14:textId="77777777" w:rsidR="00502287" w:rsidRDefault="00502287" w:rsidP="00502287">
      <w:pPr>
        <w:pStyle w:val="a7"/>
        <w:spacing w:before="1"/>
      </w:pPr>
      <w:r>
        <w:t>наподобие</w:t>
      </w:r>
      <w:r>
        <w:rPr>
          <w:spacing w:val="-3"/>
        </w:rPr>
        <w:t xml:space="preserve"> </w:t>
      </w:r>
      <w:r>
        <w:t>тех,</w:t>
      </w:r>
      <w:r>
        <w:rPr>
          <w:spacing w:val="-3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приведены</w:t>
      </w:r>
      <w:r>
        <w:rPr>
          <w:spacing w:val="-6"/>
        </w:rPr>
        <w:t xml:space="preserve"> </w:t>
      </w:r>
      <w:r>
        <w:t>ниже.</w:t>
      </w:r>
    </w:p>
    <w:p w14:paraId="757164B6" w14:textId="77777777" w:rsidR="00502287" w:rsidRDefault="00502287" w:rsidP="00502287">
      <w:pPr>
        <w:spacing w:before="94"/>
        <w:ind w:left="810"/>
        <w:rPr>
          <w:sz w:val="28"/>
        </w:rPr>
      </w:pPr>
      <w:r>
        <w:rPr>
          <w:w w:val="95"/>
          <w:position w:val="2"/>
          <w:sz w:val="28"/>
        </w:rPr>
        <w:t>1.</w:t>
      </w:r>
      <w:r>
        <w:rPr>
          <w:spacing w:val="69"/>
          <w:position w:val="2"/>
          <w:sz w:val="28"/>
        </w:rPr>
        <w:t xml:space="preserve"> </w:t>
      </w:r>
      <w:r>
        <w:rPr>
          <w:rFonts w:ascii="Symbol" w:hAnsi="Symbol"/>
          <w:spacing w:val="17"/>
          <w:w w:val="95"/>
          <w:position w:val="2"/>
          <w:sz w:val="27"/>
        </w:rPr>
        <w:t></w:t>
      </w:r>
      <w:r>
        <w:rPr>
          <w:rFonts w:ascii="Symbol" w:hAnsi="Symbol"/>
          <w:spacing w:val="17"/>
          <w:w w:val="95"/>
          <w:sz w:val="36"/>
        </w:rPr>
        <w:t></w:t>
      </w:r>
      <w:r>
        <w:rPr>
          <w:i/>
          <w:spacing w:val="17"/>
          <w:w w:val="95"/>
          <w:position w:val="2"/>
          <w:sz w:val="27"/>
        </w:rPr>
        <w:t>v</w:t>
      </w:r>
      <w:r>
        <w:rPr>
          <w:rFonts w:ascii="Symbol" w:hAnsi="Symbol"/>
          <w:spacing w:val="17"/>
          <w:w w:val="95"/>
          <w:sz w:val="36"/>
        </w:rPr>
        <w:t></w:t>
      </w:r>
      <w:r>
        <w:rPr>
          <w:spacing w:val="-10"/>
          <w:w w:val="95"/>
          <w:sz w:val="36"/>
        </w:rPr>
        <w:t xml:space="preserve"> </w:t>
      </w:r>
      <w:r>
        <w:rPr>
          <w:rFonts w:ascii="Symbol" w:hAnsi="Symbol"/>
          <w:w w:val="95"/>
          <w:position w:val="2"/>
          <w:sz w:val="27"/>
        </w:rPr>
        <w:t></w:t>
      </w:r>
      <w:r>
        <w:rPr>
          <w:spacing w:val="15"/>
          <w:w w:val="95"/>
          <w:position w:val="2"/>
          <w:sz w:val="27"/>
        </w:rPr>
        <w:t xml:space="preserve"> </w:t>
      </w:r>
      <w:proofErr w:type="spellStart"/>
      <w:r>
        <w:rPr>
          <w:w w:val="95"/>
          <w:position w:val="2"/>
          <w:sz w:val="27"/>
        </w:rPr>
        <w:t>max</w:t>
      </w:r>
      <w:proofErr w:type="spellEnd"/>
      <w:r>
        <w:rPr>
          <w:rFonts w:ascii="Symbol" w:hAnsi="Symbol"/>
          <w:w w:val="95"/>
          <w:sz w:val="36"/>
        </w:rPr>
        <w:t></w:t>
      </w:r>
      <w:r>
        <w:rPr>
          <w:i/>
          <w:w w:val="95"/>
          <w:position w:val="2"/>
          <w:sz w:val="27"/>
        </w:rPr>
        <w:t>v</w:t>
      </w:r>
      <w:r>
        <w:rPr>
          <w:w w:val="95"/>
          <w:position w:val="2"/>
          <w:sz w:val="27"/>
        </w:rPr>
        <w:t>,</w:t>
      </w:r>
      <w:r>
        <w:rPr>
          <w:spacing w:val="80"/>
          <w:position w:val="2"/>
          <w:sz w:val="27"/>
        </w:rPr>
        <w:t xml:space="preserve"> </w:t>
      </w:r>
      <w:r>
        <w:rPr>
          <w:w w:val="95"/>
          <w:position w:val="2"/>
          <w:sz w:val="27"/>
        </w:rPr>
        <w:t>0</w:t>
      </w:r>
      <w:r>
        <w:rPr>
          <w:rFonts w:ascii="Symbol" w:hAnsi="Symbol"/>
          <w:w w:val="95"/>
          <w:sz w:val="36"/>
        </w:rPr>
        <w:t></w:t>
      </w:r>
      <w:r>
        <w:rPr>
          <w:spacing w:val="40"/>
          <w:w w:val="95"/>
          <w:sz w:val="36"/>
        </w:rPr>
        <w:t xml:space="preserve"> </w:t>
      </w:r>
      <w:r>
        <w:rPr>
          <w:w w:val="95"/>
          <w:position w:val="2"/>
          <w:sz w:val="28"/>
        </w:rPr>
        <w:t>(полулинейный</w:t>
      </w:r>
      <w:r>
        <w:rPr>
          <w:spacing w:val="24"/>
          <w:w w:val="95"/>
          <w:position w:val="2"/>
          <w:sz w:val="28"/>
        </w:rPr>
        <w:t xml:space="preserve"> </w:t>
      </w:r>
      <w:r>
        <w:rPr>
          <w:w w:val="95"/>
          <w:position w:val="2"/>
          <w:sz w:val="28"/>
        </w:rPr>
        <w:t>элемент</w:t>
      </w:r>
      <w:r>
        <w:rPr>
          <w:spacing w:val="23"/>
          <w:w w:val="95"/>
          <w:position w:val="2"/>
          <w:sz w:val="28"/>
        </w:rPr>
        <w:t xml:space="preserve"> </w:t>
      </w:r>
      <w:r>
        <w:rPr>
          <w:w w:val="95"/>
          <w:position w:val="2"/>
          <w:sz w:val="28"/>
        </w:rPr>
        <w:t>[</w:t>
      </w:r>
      <w:proofErr w:type="spellStart"/>
      <w:r>
        <w:rPr>
          <w:w w:val="95"/>
          <w:position w:val="2"/>
          <w:sz w:val="28"/>
        </w:rPr>
        <w:t>ReLU</w:t>
      </w:r>
      <w:proofErr w:type="spellEnd"/>
      <w:r>
        <w:rPr>
          <w:w w:val="95"/>
          <w:position w:val="2"/>
          <w:sz w:val="28"/>
        </w:rPr>
        <w:t>]),</w:t>
      </w:r>
    </w:p>
    <w:p w14:paraId="1A31930E" w14:textId="77777777" w:rsidR="00502287" w:rsidRDefault="00502287" w:rsidP="00502287">
      <w:pPr>
        <w:rPr>
          <w:sz w:val="28"/>
        </w:rPr>
        <w:sectPr w:rsidR="00502287" w:rsidSect="00502287">
          <w:footerReference w:type="default" r:id="rId7"/>
          <w:pgSz w:w="11910" w:h="16840"/>
          <w:pgMar w:top="1040" w:right="740" w:bottom="1000" w:left="1600" w:header="720" w:footer="816" w:gutter="0"/>
          <w:pgNumType w:start="1"/>
          <w:cols w:space="720"/>
        </w:sectPr>
      </w:pPr>
    </w:p>
    <w:p w14:paraId="7AE33A27" w14:textId="77777777" w:rsidR="00502287" w:rsidRDefault="00502287" w:rsidP="00502287">
      <w:pPr>
        <w:spacing w:before="119"/>
        <w:ind w:left="810"/>
        <w:rPr>
          <w:sz w:val="27"/>
        </w:rPr>
      </w:pPr>
      <w:r>
        <w:rPr>
          <w:w w:val="95"/>
          <w:sz w:val="28"/>
        </w:rPr>
        <w:t>2.</w:t>
      </w:r>
      <w:r>
        <w:rPr>
          <w:spacing w:val="55"/>
          <w:w w:val="95"/>
          <w:sz w:val="28"/>
        </w:rPr>
        <w:t xml:space="preserve"> </w:t>
      </w:r>
      <w:r>
        <w:rPr>
          <w:rFonts w:ascii="Symbol" w:hAnsi="Symbol"/>
          <w:spacing w:val="16"/>
          <w:w w:val="95"/>
          <w:sz w:val="27"/>
        </w:rPr>
        <w:t></w:t>
      </w:r>
      <w:r>
        <w:rPr>
          <w:rFonts w:ascii="Symbol" w:hAnsi="Symbol"/>
          <w:spacing w:val="16"/>
          <w:w w:val="95"/>
          <w:position w:val="-1"/>
          <w:sz w:val="36"/>
        </w:rPr>
        <w:t></w:t>
      </w:r>
      <w:r>
        <w:rPr>
          <w:i/>
          <w:spacing w:val="16"/>
          <w:w w:val="95"/>
          <w:sz w:val="27"/>
        </w:rPr>
        <w:t>v</w:t>
      </w:r>
      <w:r>
        <w:rPr>
          <w:rFonts w:ascii="Symbol" w:hAnsi="Symbol"/>
          <w:spacing w:val="16"/>
          <w:w w:val="95"/>
          <w:position w:val="-1"/>
          <w:sz w:val="36"/>
        </w:rPr>
        <w:t></w:t>
      </w:r>
      <w:r>
        <w:rPr>
          <w:spacing w:val="-22"/>
          <w:w w:val="95"/>
          <w:position w:val="-1"/>
          <w:sz w:val="36"/>
        </w:rPr>
        <w:t xml:space="preserve"> </w:t>
      </w:r>
      <w:r>
        <w:rPr>
          <w:rFonts w:ascii="Symbol" w:hAnsi="Symbol"/>
          <w:w w:val="95"/>
          <w:sz w:val="27"/>
        </w:rPr>
        <w:t></w:t>
      </w:r>
      <w:r>
        <w:rPr>
          <w:spacing w:val="4"/>
          <w:w w:val="95"/>
          <w:sz w:val="27"/>
        </w:rPr>
        <w:t xml:space="preserve"> </w:t>
      </w:r>
      <w:proofErr w:type="spellStart"/>
      <w:r>
        <w:rPr>
          <w:w w:val="95"/>
          <w:sz w:val="27"/>
        </w:rPr>
        <w:t>max</w:t>
      </w:r>
      <w:proofErr w:type="spellEnd"/>
      <w:r>
        <w:rPr>
          <w:rFonts w:ascii="Symbol" w:hAnsi="Symbol"/>
          <w:w w:val="95"/>
          <w:position w:val="-2"/>
          <w:sz w:val="41"/>
        </w:rPr>
        <w:t></w:t>
      </w:r>
      <w:proofErr w:type="spellStart"/>
      <w:r>
        <w:rPr>
          <w:w w:val="95"/>
          <w:sz w:val="27"/>
        </w:rPr>
        <w:t>min</w:t>
      </w:r>
      <w:proofErr w:type="spellEnd"/>
      <w:r>
        <w:rPr>
          <w:rFonts w:ascii="Symbol" w:hAnsi="Symbol"/>
          <w:w w:val="95"/>
          <w:position w:val="-1"/>
          <w:sz w:val="37"/>
        </w:rPr>
        <w:t></w:t>
      </w:r>
      <w:r>
        <w:rPr>
          <w:i/>
          <w:w w:val="95"/>
          <w:sz w:val="27"/>
        </w:rPr>
        <w:t>v</w:t>
      </w:r>
      <w:r>
        <w:rPr>
          <w:w w:val="95"/>
          <w:sz w:val="27"/>
        </w:rPr>
        <w:t>,</w:t>
      </w:r>
      <w:r>
        <w:rPr>
          <w:spacing w:val="35"/>
          <w:w w:val="95"/>
          <w:sz w:val="27"/>
        </w:rPr>
        <w:t xml:space="preserve"> </w:t>
      </w:r>
      <w:r>
        <w:rPr>
          <w:w w:val="95"/>
          <w:sz w:val="27"/>
        </w:rPr>
        <w:t>1</w:t>
      </w:r>
      <w:r>
        <w:rPr>
          <w:rFonts w:ascii="Symbol" w:hAnsi="Symbol"/>
          <w:w w:val="95"/>
          <w:position w:val="-1"/>
          <w:sz w:val="37"/>
        </w:rPr>
        <w:t></w:t>
      </w:r>
      <w:r>
        <w:rPr>
          <w:w w:val="95"/>
          <w:sz w:val="27"/>
        </w:rPr>
        <w:t>,</w:t>
      </w:r>
    </w:p>
    <w:p w14:paraId="7A3AE19A" w14:textId="77777777" w:rsidR="00502287" w:rsidRDefault="00502287" w:rsidP="00502287">
      <w:pPr>
        <w:spacing w:before="118"/>
        <w:ind w:left="126"/>
        <w:rPr>
          <w:rFonts w:ascii="Symbol" w:hAnsi="Symbol"/>
          <w:sz w:val="41"/>
        </w:rPr>
      </w:pPr>
      <w:r>
        <w:br w:type="column"/>
      </w:r>
      <w:r>
        <w:rPr>
          <w:rFonts w:ascii="Symbol" w:hAnsi="Symbol"/>
          <w:w w:val="85"/>
          <w:sz w:val="27"/>
        </w:rPr>
        <w:t></w:t>
      </w:r>
      <w:r>
        <w:rPr>
          <w:w w:val="85"/>
          <w:sz w:val="27"/>
        </w:rPr>
        <w:t>1</w:t>
      </w:r>
      <w:r>
        <w:rPr>
          <w:rFonts w:ascii="Symbol" w:hAnsi="Symbol"/>
          <w:w w:val="85"/>
          <w:position w:val="-2"/>
          <w:sz w:val="41"/>
        </w:rPr>
        <w:t></w:t>
      </w:r>
    </w:p>
    <w:p w14:paraId="3FEDBF77" w14:textId="77777777" w:rsidR="00502287" w:rsidRDefault="00502287" w:rsidP="00502287">
      <w:pPr>
        <w:pStyle w:val="a7"/>
        <w:spacing w:before="240"/>
        <w:ind w:left="68"/>
        <w:jc w:val="left"/>
      </w:pPr>
      <w:r>
        <w:br w:type="column"/>
      </w:r>
      <w:r>
        <w:t>(спрямлённый</w:t>
      </w:r>
      <w:r>
        <w:rPr>
          <w:spacing w:val="-10"/>
        </w:rPr>
        <w:t xml:space="preserve"> </w:t>
      </w:r>
      <w:r>
        <w:t>гиперболический</w:t>
      </w:r>
      <w:r>
        <w:rPr>
          <w:spacing w:val="-9"/>
        </w:rPr>
        <w:t xml:space="preserve"> </w:t>
      </w:r>
      <w:r>
        <w:t>тангенс).</w:t>
      </w:r>
    </w:p>
    <w:p w14:paraId="1ED70F13" w14:textId="77777777" w:rsidR="00502287" w:rsidRDefault="00502287" w:rsidP="00502287">
      <w:pPr>
        <w:sectPr w:rsidR="00502287">
          <w:type w:val="continuous"/>
          <w:pgSz w:w="11910" w:h="16840"/>
          <w:pgMar w:top="1040" w:right="740" w:bottom="1000" w:left="1600" w:header="720" w:footer="720" w:gutter="0"/>
          <w:cols w:num="3" w:space="720" w:equalWidth="0">
            <w:col w:w="3759" w:space="40"/>
            <w:col w:w="538" w:space="39"/>
            <w:col w:w="5194"/>
          </w:cols>
        </w:sectPr>
      </w:pPr>
    </w:p>
    <w:p w14:paraId="50837A09" w14:textId="77777777" w:rsidR="00502287" w:rsidRDefault="00502287" w:rsidP="00502287">
      <w:pPr>
        <w:spacing w:line="360" w:lineRule="auto"/>
      </w:pPr>
    </w:p>
    <w:p w14:paraId="16CAB0BA" w14:textId="49CDC145" w:rsidR="00502287" w:rsidRPr="005F62B6" w:rsidRDefault="00502287" w:rsidP="007B2057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</w:p>
    <w:sectPr w:rsidR="00502287" w:rsidRPr="005F62B6" w:rsidSect="00293C2E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E54A" w14:textId="77777777" w:rsidR="005061AB" w:rsidRDefault="005061AB" w:rsidP="00173211">
      <w:pPr>
        <w:spacing w:after="0" w:line="240" w:lineRule="auto"/>
      </w:pPr>
      <w:r>
        <w:separator/>
      </w:r>
    </w:p>
  </w:endnote>
  <w:endnote w:type="continuationSeparator" w:id="0">
    <w:p w14:paraId="64A67C71" w14:textId="77777777" w:rsidR="005061AB" w:rsidRDefault="005061A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F52C" w14:textId="77777777" w:rsidR="00502287" w:rsidRDefault="00502287">
    <w:pPr>
      <w:pStyle w:val="a7"/>
      <w:spacing w:line="14" w:lineRule="auto"/>
      <w:ind w:left="0"/>
      <w:jc w:val="left"/>
      <w:rPr>
        <w:sz w:val="20"/>
      </w:rPr>
    </w:pPr>
    <w:r>
      <w:pict w14:anchorId="3BAF13A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pt;margin-top:788.25pt;width:596.35pt;height:32.55pt;z-index:-251657216;mso-position-horizontal-relative:page;mso-position-vertical-relative:page" filled="f" stroked="f">
          <v:textbox style="mso-next-textbox:#_x0000_s2053" inset="0,0,0,0">
            <w:txbxContent>
              <w:p w14:paraId="4691D256" w14:textId="7B7CE459" w:rsidR="00502287" w:rsidRDefault="00502287">
                <w:pPr>
                  <w:pStyle w:val="a7"/>
                  <w:spacing w:before="9"/>
                  <w:ind w:left="60"/>
                  <w:jc w:val="lef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C507" w14:textId="77777777" w:rsidR="005061AB" w:rsidRDefault="005061AB" w:rsidP="00173211">
      <w:pPr>
        <w:spacing w:after="0" w:line="240" w:lineRule="auto"/>
      </w:pPr>
      <w:r>
        <w:separator/>
      </w:r>
    </w:p>
  </w:footnote>
  <w:footnote w:type="continuationSeparator" w:id="0">
    <w:p w14:paraId="19DD4C42" w14:textId="77777777" w:rsidR="005061AB" w:rsidRDefault="005061AB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76B4F"/>
    <w:multiLevelType w:val="hybridMultilevel"/>
    <w:tmpl w:val="F1783F0A"/>
    <w:lvl w:ilvl="0" w:tplc="F3DCCE2C">
      <w:start w:val="1"/>
      <w:numFmt w:val="decimal"/>
      <w:lvlText w:val="%1."/>
      <w:lvlJc w:val="left"/>
      <w:pPr>
        <w:ind w:left="10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B807CD6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7DAA58B2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34D2AD90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12EC54E4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311EDCE6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F2C407B0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282449C6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B8B8FF8E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49045B71"/>
    <w:multiLevelType w:val="hybridMultilevel"/>
    <w:tmpl w:val="864A6FE4"/>
    <w:lvl w:ilvl="0" w:tplc="FE5EEA0A">
      <w:start w:val="1"/>
      <w:numFmt w:val="decimal"/>
      <w:lvlText w:val="%1."/>
      <w:lvlJc w:val="left"/>
      <w:pPr>
        <w:ind w:left="10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2E20116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FB7092E0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128498DC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CB923CC0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F3606902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CEFAC7F4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65EEB408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2DD0F1CE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79CB41D7"/>
    <w:multiLevelType w:val="hybridMultilevel"/>
    <w:tmpl w:val="46B4FC70"/>
    <w:lvl w:ilvl="0" w:tplc="175C71E2">
      <w:start w:val="1"/>
      <w:numFmt w:val="decimal"/>
      <w:lvlText w:val="%1."/>
      <w:lvlJc w:val="left"/>
      <w:pPr>
        <w:ind w:left="102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646D40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C054F504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5E928574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59EC238E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52561288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36888C0E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5C186F7C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706A2E78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81661"/>
    <w:rsid w:val="000D6F3E"/>
    <w:rsid w:val="000E0798"/>
    <w:rsid w:val="00100301"/>
    <w:rsid w:val="00125A06"/>
    <w:rsid w:val="00173211"/>
    <w:rsid w:val="001803E4"/>
    <w:rsid w:val="001B0296"/>
    <w:rsid w:val="001F7039"/>
    <w:rsid w:val="00293C2E"/>
    <w:rsid w:val="002E035C"/>
    <w:rsid w:val="00357520"/>
    <w:rsid w:val="00377FE5"/>
    <w:rsid w:val="00422C8F"/>
    <w:rsid w:val="00461BBC"/>
    <w:rsid w:val="004841B4"/>
    <w:rsid w:val="00496695"/>
    <w:rsid w:val="004E45CF"/>
    <w:rsid w:val="00502287"/>
    <w:rsid w:val="005061AB"/>
    <w:rsid w:val="005915DF"/>
    <w:rsid w:val="005E2604"/>
    <w:rsid w:val="005F62B6"/>
    <w:rsid w:val="00640773"/>
    <w:rsid w:val="006B1AF2"/>
    <w:rsid w:val="00707FC3"/>
    <w:rsid w:val="00730B32"/>
    <w:rsid w:val="007569F8"/>
    <w:rsid w:val="007877D6"/>
    <w:rsid w:val="007B2057"/>
    <w:rsid w:val="007C15BB"/>
    <w:rsid w:val="00801DC3"/>
    <w:rsid w:val="008035EF"/>
    <w:rsid w:val="00842199"/>
    <w:rsid w:val="00881FF0"/>
    <w:rsid w:val="008D7226"/>
    <w:rsid w:val="00975605"/>
    <w:rsid w:val="009A0E91"/>
    <w:rsid w:val="00A015CA"/>
    <w:rsid w:val="00AA5709"/>
    <w:rsid w:val="00B2383B"/>
    <w:rsid w:val="00B270AB"/>
    <w:rsid w:val="00B32B95"/>
    <w:rsid w:val="00BD0496"/>
    <w:rsid w:val="00C25CBB"/>
    <w:rsid w:val="00C46A63"/>
    <w:rsid w:val="00C7232A"/>
    <w:rsid w:val="00DA1BDA"/>
    <w:rsid w:val="00DF02E3"/>
    <w:rsid w:val="00E13DC3"/>
    <w:rsid w:val="00E2727D"/>
    <w:rsid w:val="00F06AC6"/>
    <w:rsid w:val="00F13255"/>
    <w:rsid w:val="00F15CA3"/>
    <w:rsid w:val="00F30E52"/>
    <w:rsid w:val="00F34CE7"/>
    <w:rsid w:val="00F507EC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table" w:customStyle="1" w:styleId="TableNormal">
    <w:name w:val="Table Normal"/>
    <w:uiPriority w:val="2"/>
    <w:semiHidden/>
    <w:unhideWhenUsed/>
    <w:qFormat/>
    <w:rsid w:val="005022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502287"/>
    <w:pPr>
      <w:widowControl w:val="0"/>
      <w:autoSpaceDE w:val="0"/>
      <w:autoSpaceDN w:val="0"/>
      <w:spacing w:after="0" w:line="240" w:lineRule="auto"/>
      <w:ind w:left="10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502287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1"/>
    <w:qFormat/>
    <w:rsid w:val="00502287"/>
    <w:pPr>
      <w:widowControl w:val="0"/>
      <w:autoSpaceDE w:val="0"/>
      <w:autoSpaceDN w:val="0"/>
      <w:spacing w:after="0" w:line="240" w:lineRule="auto"/>
      <w:ind w:left="102" w:right="109" w:firstLine="707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502287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Валерия Паничева</cp:lastModifiedBy>
  <cp:revision>11</cp:revision>
  <dcterms:created xsi:type="dcterms:W3CDTF">2024-02-26T06:25:00Z</dcterms:created>
  <dcterms:modified xsi:type="dcterms:W3CDTF">2024-04-07T09:36:00Z</dcterms:modified>
</cp:coreProperties>
</file>