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Times New Roman" w:cs="Times New Roman" w:eastAsia="Times New Roman" w:hAnsi="Times New Roman"/>
          <w:b/>
          <w:bCs/>
          <w:caps/>
          <w:color w:val="1F3864"/>
          <w:spacing w:val="40"/>
          <w:sz w:val="18"/>
          <w:szCs w:val="18"/>
        </w:rPr>
        <w:t xml:space="preserve">SOUTH-EAST UNIVERSITY</w:t>
      </w:r>
    </w:p>
    <w:p>
      <w:pPr>
        <w:spacing w:before="0" w:after="60"/>
      </w:pPr>
      <w:r>
        <w:rPr>
          <w:rFonts w:ascii="Times New Roman" w:cs="Times New Roman" w:eastAsia="Times New Roman" w:hAnsi="Times New Roman"/>
          <w:i/>
          <w:iCs/>
          <w:color w:val="595959"/>
          <w:sz w:val="24"/>
          <w:szCs w:val="24"/>
        </w:rPr>
        <w:t xml:space="preserve">Department of Computer Science</w:t>
      </w:r>
    </w:p>
    <w:p>
      <w:pPr>
        <w:pBdr>
          <w:bottom w:val="single" w:color="1F3864" w:sz="12"/>
        </w:pBdr>
        <w:spacing w:before="40" w:after="200"/>
      </w:pPr>
    </w:p>
    <w:p>
      <w:pPr>
        <w:spacing w:before="0" w:after="100"/>
      </w:pPr>
      <w:r>
        <w:rPr>
          <w:rFonts w:ascii="Times New Roman" w:cs="Times New Roman" w:eastAsia="Times New Roman" w:hAnsi="Times New Roman"/>
          <w:b/>
          <w:bCs/>
          <w:color w:val="1F3864"/>
          <w:sz w:val="32"/>
          <w:szCs w:val="32"/>
        </w:rPr>
        <w:t xml:space="preserve">Frequently Asked Questions</w:t>
      </w:r>
    </w:p>
    <w:p>
      <w:pPr>
        <w:spacing w:before="0" w:after="360"/>
      </w:pPr>
      <w:r>
        <w:rPr>
          <w:rFonts w:ascii="Times New Roman" w:cs="Times New Roman" w:eastAsia="Times New Roman" w:hAnsi="Times New Roman"/>
          <w:i/>
          <w:iCs/>
          <w:color w:val="595959"/>
          <w:sz w:val="24"/>
          <w:szCs w:val="24"/>
        </w:rPr>
        <w:t xml:space="preserve">CSC302: Artificial Intelligence &amp; Applications — 2024/2025</w:t>
      </w:r>
    </w:p>
    <w:p>
      <w:pPr>
        <w:spacing w:before="0" w:after="160"/>
        <w:jc w:val="left"/>
      </w:pPr>
      <w:r>
        <w:rPr>
          <w:rFonts w:ascii="Times New Roman" w:cs="Times New Roman" w:eastAsia="Times New Roman" w:hAnsi="Times New Roman"/>
          <w:color w:val="2E2E2E"/>
          <w:sz w:val="24"/>
          <w:szCs w:val="24"/>
        </w:rPr>
        <w:t xml:space="preserve">This FAQ answers the questions students most commonly ask about CSC302. It draws on the official module documents, so the answers here are consistent with the handbook, assessment briefs, and policies. If your question is not answered here, contact Dr Obi or the Departmental Student Office.</w:t>
      </w:r>
    </w:p>
    <w:p>
      <w:pPr>
        <w:pBdr>
          <w:bottom w:val="single" w:color="1F3864" w:sz="6"/>
        </w:pBdr>
        <w:spacing w:before="400" w:after="120"/>
      </w:pPr>
      <w:r>
        <w:rPr>
          <w:rFonts w:ascii="Times New Roman" w:cs="Times New Roman" w:eastAsia="Times New Roman" w:hAnsi="Times New Roman"/>
          <w:b/>
          <w:bCs/>
          <w:color w:val="1F3864"/>
          <w:sz w:val="32"/>
          <w:szCs w:val="32"/>
        </w:rPr>
        <w:t xml:space="preserve">Assessments and Deadlines</w:t>
      </w:r>
    </w:p>
    <w:p>
      <w:pPr>
        <w:spacing w:before="240" w:after="60"/>
      </w:pPr>
      <w:r>
        <w:rPr>
          <w:rFonts w:ascii="Times New Roman" w:cs="Times New Roman" w:eastAsia="Times New Roman" w:hAnsi="Times New Roman"/>
          <w:b/>
          <w:bCs/>
          <w:color w:val="1F3864"/>
          <w:sz w:val="24"/>
          <w:szCs w:val="24"/>
        </w:rPr>
        <w:t xml:space="preserve">What are the deadlines for CW01 and CW02?</w:t>
      </w:r>
    </w:p>
    <w:p>
      <w:pPr>
        <w:spacing w:before="0" w:after="160"/>
        <w:jc w:val="both"/>
      </w:pPr>
      <w:r>
        <w:rPr>
          <w:rFonts w:ascii="Times New Roman" w:cs="Times New Roman" w:eastAsia="Times New Roman" w:hAnsi="Times New Roman"/>
          <w:color w:val="2E2E2E"/>
          <w:sz w:val="24"/>
          <w:szCs w:val="24"/>
        </w:rPr>
        <w:t xml:space="preserve">CW01 (Individual Report) is due on Friday, 8 November 2024 at 17:00 WAT. CW02 (Group Project) is due on Friday, 20 December 2024 at 17:00 WAT. Both are submitted online via the SEU VLE.</w:t>
      </w:r>
    </w:p>
    <w:p>
      <w:pPr>
        <w:spacing w:before="240" w:after="60"/>
      </w:pPr>
      <w:r>
        <w:rPr>
          <w:rFonts w:ascii="Times New Roman" w:cs="Times New Roman" w:eastAsia="Times New Roman" w:hAnsi="Times New Roman"/>
          <w:b/>
          <w:bCs/>
          <w:color w:val="1F3864"/>
          <w:sz w:val="24"/>
          <w:szCs w:val="24"/>
        </w:rPr>
        <w:t xml:space="preserve">What is the word limit for CW01?</w:t>
      </w:r>
    </w:p>
    <w:p>
      <w:pPr>
        <w:spacing w:before="0" w:after="160"/>
        <w:jc w:val="both"/>
      </w:pPr>
      <w:r>
        <w:rPr>
          <w:rFonts w:ascii="Times New Roman" w:cs="Times New Roman" w:eastAsia="Times New Roman" w:hAnsi="Times New Roman"/>
          <w:color w:val="2E2E2E"/>
          <w:sz w:val="24"/>
          <w:szCs w:val="24"/>
        </w:rPr>
        <w:t xml:space="preserve">The word limit is 2,500 words with a 10% tolerance, meaning your report should fall between 2,250 and 2,750 words. References, figures, tables, and appendices are excluded from this count.</w:t>
      </w:r>
    </w:p>
    <w:p>
      <w:pPr>
        <w:spacing w:before="240" w:after="60"/>
      </w:pPr>
      <w:r>
        <w:rPr>
          <w:rFonts w:ascii="Times New Roman" w:cs="Times New Roman" w:eastAsia="Times New Roman" w:hAnsi="Times New Roman"/>
          <w:b/>
          <w:bCs/>
          <w:color w:val="1F3864"/>
          <w:sz w:val="24"/>
          <w:szCs w:val="24"/>
        </w:rPr>
        <w:t xml:space="preserve">What is the word limit for CW02?</w:t>
      </w:r>
    </w:p>
    <w:p>
      <w:pPr>
        <w:spacing w:before="0" w:after="160"/>
        <w:jc w:val="both"/>
      </w:pPr>
      <w:r>
        <w:rPr>
          <w:rFonts w:ascii="Times New Roman" w:cs="Times New Roman" w:eastAsia="Times New Roman" w:hAnsi="Times New Roman"/>
          <w:color w:val="2E2E2E"/>
          <w:sz w:val="24"/>
          <w:szCs w:val="24"/>
        </w:rPr>
        <w:t xml:space="preserve">The technical report for CW02 has a word limit of 4,000 words (±10%), so between 3,600 and 4,400 words. Code listings, figures, and references are excluded.</w:t>
      </w:r>
    </w:p>
    <w:p>
      <w:pPr>
        <w:spacing w:before="240" w:after="60"/>
      </w:pPr>
      <w:r>
        <w:rPr>
          <w:rFonts w:ascii="Times New Roman" w:cs="Times New Roman" w:eastAsia="Times New Roman" w:hAnsi="Times New Roman"/>
          <w:b/>
          <w:bCs/>
          <w:color w:val="1F3864"/>
          <w:sz w:val="24"/>
          <w:szCs w:val="24"/>
        </w:rPr>
        <w:t xml:space="preserve">What file format must I use for CW01?</w:t>
      </w:r>
    </w:p>
    <w:p>
      <w:pPr>
        <w:spacing w:before="0" w:after="160"/>
        <w:jc w:val="both"/>
      </w:pPr>
      <w:r>
        <w:rPr>
          <w:rFonts w:ascii="Times New Roman" w:cs="Times New Roman" w:eastAsia="Times New Roman" w:hAnsi="Times New Roman"/>
          <w:color w:val="2E2E2E"/>
          <w:sz w:val="24"/>
          <w:szCs w:val="24"/>
        </w:rPr>
        <w:t xml:space="preserve">PDF only. Word (.docx) or any other format will not be accepted and will receive a mark of zero. Convert your document before uploading.</w:t>
      </w:r>
    </w:p>
    <w:p>
      <w:pPr>
        <w:spacing w:before="240" w:after="60"/>
      </w:pPr>
      <w:r>
        <w:rPr>
          <w:rFonts w:ascii="Times New Roman" w:cs="Times New Roman" w:eastAsia="Times New Roman" w:hAnsi="Times New Roman"/>
          <w:b/>
          <w:bCs/>
          <w:color w:val="1F3864"/>
          <w:sz w:val="24"/>
          <w:szCs w:val="24"/>
        </w:rPr>
        <w:t xml:space="preserve">What should the file name of my CW01 submission be?</w:t>
      </w:r>
    </w:p>
    <w:p>
      <w:pPr>
        <w:spacing w:before="0" w:after="160"/>
        <w:jc w:val="both"/>
      </w:pPr>
      <w:r>
        <w:rPr>
          <w:rFonts w:ascii="Times New Roman" w:cs="Times New Roman" w:eastAsia="Times New Roman" w:hAnsi="Times New Roman"/>
          <w:color w:val="2E2E2E"/>
          <w:sz w:val="24"/>
          <w:szCs w:val="24"/>
        </w:rPr>
        <w:t xml:space="preserve">It must follow this format exactly: CW01_[YourStudentNumber]_CSC302.pdf. For example: CW01_2024001_CSC302.pdf. Incorrect file names can delay marking.</w:t>
      </w:r>
    </w:p>
    <w:p>
      <w:pPr>
        <w:spacing w:before="240" w:after="60"/>
      </w:pPr>
      <w:r>
        <w:rPr>
          <w:rFonts w:ascii="Times New Roman" w:cs="Times New Roman" w:eastAsia="Times New Roman" w:hAnsi="Times New Roman"/>
          <w:b/>
          <w:bCs/>
          <w:color w:val="1F3864"/>
          <w:sz w:val="24"/>
          <w:szCs w:val="24"/>
        </w:rPr>
        <w:t xml:space="preserve">What is the late penalty?</w:t>
      </w:r>
    </w:p>
    <w:p>
      <w:pPr>
        <w:spacing w:before="0" w:after="160"/>
        <w:jc w:val="both"/>
      </w:pPr>
      <w:r>
        <w:rPr>
          <w:rFonts w:ascii="Times New Roman" w:cs="Times New Roman" w:eastAsia="Times New Roman" w:hAnsi="Times New Roman"/>
          <w:color w:val="2E2E2E"/>
          <w:sz w:val="24"/>
          <w:szCs w:val="24"/>
        </w:rPr>
        <w:t xml:space="preserve">Five marks per working day are deducted for every day you submit after the deadline, up to a maximum of five working days. After that, the mark is zero regardless of quality. Working days are Monday to Friday, excluding public holidays.</w:t>
      </w:r>
    </w:p>
    <w:p>
      <w:pPr>
        <w:spacing w:before="240" w:after="60"/>
      </w:pPr>
      <w:r>
        <w:rPr>
          <w:rFonts w:ascii="Times New Roman" w:cs="Times New Roman" w:eastAsia="Times New Roman" w:hAnsi="Times New Roman"/>
          <w:b/>
          <w:bCs/>
          <w:color w:val="1F3864"/>
          <w:sz w:val="24"/>
          <w:szCs w:val="24"/>
        </w:rPr>
        <w:t xml:space="preserve">What if I miss the deadline entirely?</w:t>
      </w:r>
    </w:p>
    <w:p>
      <w:pPr>
        <w:spacing w:before="0" w:after="160"/>
        <w:jc w:val="both"/>
      </w:pPr>
      <w:r>
        <w:rPr>
          <w:rFonts w:ascii="Times New Roman" w:cs="Times New Roman" w:eastAsia="Times New Roman" w:hAnsi="Times New Roman"/>
          <w:color w:val="2E2E2E"/>
          <w:sz w:val="24"/>
          <w:szCs w:val="24"/>
        </w:rPr>
        <w:t xml:space="preserve">If you are more than five working days late without an approved extension, your mark will be zero. If you have genuine extenuating circumstances, contact the Departmental Student Office before the deadline wherever possible.</w:t>
      </w:r>
    </w:p>
    <w:p>
      <w:pPr>
        <w:spacing w:before="240" w:after="60"/>
      </w:pPr>
      <w:r>
        <w:rPr>
          <w:rFonts w:ascii="Times New Roman" w:cs="Times New Roman" w:eastAsia="Times New Roman" w:hAnsi="Times New Roman"/>
          <w:b/>
          <w:bCs/>
          <w:color w:val="1F3864"/>
          <w:sz w:val="24"/>
          <w:szCs w:val="24"/>
        </w:rPr>
        <w:t xml:space="preserve">How do I request an extension?</w:t>
      </w:r>
    </w:p>
    <w:p>
      <w:pPr>
        <w:spacing w:before="0" w:after="160"/>
        <w:jc w:val="both"/>
      </w:pPr>
      <w:r>
        <w:rPr>
          <w:rFonts w:ascii="Times New Roman" w:cs="Times New Roman" w:eastAsia="Times New Roman" w:hAnsi="Times New Roman"/>
          <w:color w:val="2E2E2E"/>
          <w:sz w:val="24"/>
          <w:szCs w:val="24"/>
        </w:rPr>
        <w:t xml:space="preserve">Contact the Departmental Student Office at studentoffice@seu.edu.ng or visit Block A, Room 101, before the deadline. Complete the Extension Request Form and attach supporting evidence. Self-certification is available for up to two working days once per semester and requires no evidence, but must be requested before the deadline.</w:t>
      </w:r>
    </w:p>
    <w:p>
      <w:pPr>
        <w:spacing w:before="240" w:after="60"/>
      </w:pPr>
      <w:r>
        <w:rPr>
          <w:rFonts w:ascii="Times New Roman" w:cs="Times New Roman" w:eastAsia="Times New Roman" w:hAnsi="Times New Roman"/>
          <w:b/>
          <w:bCs/>
          <w:color w:val="1F3864"/>
          <w:sz w:val="24"/>
          <w:szCs w:val="24"/>
        </w:rPr>
        <w:t xml:space="preserve">Can I request an extension after the deadline has passed?</w:t>
      </w:r>
    </w:p>
    <w:p>
      <w:pPr>
        <w:spacing w:before="0" w:after="160"/>
        <w:jc w:val="both"/>
      </w:pPr>
      <w:r>
        <w:rPr>
          <w:rFonts w:ascii="Times New Roman" w:cs="Times New Roman" w:eastAsia="Times New Roman" w:hAnsi="Times New Roman"/>
          <w:color w:val="2E2E2E"/>
          <w:sz w:val="24"/>
          <w:szCs w:val="24"/>
        </w:rPr>
        <w:t xml:space="preserve">Only in exceptional circumstances such as hospitalisation that prevented any communication. Contact the Student Office as soon as you are able.</w:t>
      </w:r>
    </w:p>
    <w:p>
      <w:pPr>
        <w:spacing w:before="240" w:after="60"/>
      </w:pPr>
      <w:r>
        <w:rPr>
          <w:rFonts w:ascii="Times New Roman" w:cs="Times New Roman" w:eastAsia="Times New Roman" w:hAnsi="Times New Roman"/>
          <w:b/>
          <w:bCs/>
          <w:color w:val="1F3864"/>
          <w:sz w:val="24"/>
          <w:szCs w:val="24"/>
        </w:rPr>
        <w:t xml:space="preserve">What is the pass mark?</w:t>
      </w:r>
    </w:p>
    <w:p>
      <w:pPr>
        <w:spacing w:before="0" w:after="160"/>
        <w:jc w:val="both"/>
      </w:pPr>
      <w:r>
        <w:rPr>
          <w:rFonts w:ascii="Times New Roman" w:cs="Times New Roman" w:eastAsia="Times New Roman" w:hAnsi="Times New Roman"/>
          <w:color w:val="2E2E2E"/>
          <w:sz w:val="24"/>
          <w:szCs w:val="24"/>
        </w:rPr>
        <w:t xml:space="preserve">The overall pass mark for the module is 40%. You must also achieve at least 35% in each individual component. Falling below 35% in any component may result in a module fail even if your overall average is above 40%.</w:t>
      </w:r>
    </w:p>
    <w:p>
      <w:pPr>
        <w:pBdr>
          <w:bottom w:val="single" w:color="1F3864" w:sz="6"/>
        </w:pBdr>
        <w:spacing w:before="400" w:after="120"/>
      </w:pPr>
      <w:r>
        <w:rPr>
          <w:rFonts w:ascii="Times New Roman" w:cs="Times New Roman" w:eastAsia="Times New Roman" w:hAnsi="Times New Roman"/>
          <w:b/>
          <w:bCs/>
          <w:color w:val="1F3864"/>
          <w:sz w:val="32"/>
          <w:szCs w:val="32"/>
        </w:rPr>
        <w:t xml:space="preserve">Submission Process</w:t>
      </w:r>
    </w:p>
    <w:p>
      <w:pPr>
        <w:spacing w:before="240" w:after="60"/>
      </w:pPr>
      <w:r>
        <w:rPr>
          <w:rFonts w:ascii="Times New Roman" w:cs="Times New Roman" w:eastAsia="Times New Roman" w:hAnsi="Times New Roman"/>
          <w:b/>
          <w:bCs/>
          <w:color w:val="1F3864"/>
          <w:sz w:val="24"/>
          <w:szCs w:val="24"/>
        </w:rPr>
        <w:t xml:space="preserve">Where do I submit my coursework?</w:t>
      </w:r>
    </w:p>
    <w:p>
      <w:pPr>
        <w:spacing w:before="0" w:after="160"/>
        <w:jc w:val="both"/>
      </w:pPr>
      <w:r>
        <w:rPr>
          <w:rFonts w:ascii="Times New Roman" w:cs="Times New Roman" w:eastAsia="Times New Roman" w:hAnsi="Times New Roman"/>
          <w:color w:val="2E2E2E"/>
          <w:sz w:val="24"/>
          <w:szCs w:val="24"/>
        </w:rPr>
        <w:t xml:space="preserve">All coursework is submitted online via the SEU VLE at vle.seu.edu.ng. Go to CSC302 → Assessments → the relevant submission portal. Do not email coursework to the Module Coordinator.</w:t>
      </w:r>
    </w:p>
    <w:p>
      <w:pPr>
        <w:spacing w:before="240" w:after="60"/>
      </w:pPr>
      <w:r>
        <w:rPr>
          <w:rFonts w:ascii="Times New Roman" w:cs="Times New Roman" w:eastAsia="Times New Roman" w:hAnsi="Times New Roman"/>
          <w:b/>
          <w:bCs/>
          <w:color w:val="1F3864"/>
          <w:sz w:val="24"/>
          <w:szCs w:val="24"/>
        </w:rPr>
        <w:t xml:space="preserve">Can I submit by email?</w:t>
      </w:r>
    </w:p>
    <w:p>
      <w:pPr>
        <w:spacing w:before="0" w:after="160"/>
        <w:jc w:val="both"/>
      </w:pPr>
      <w:r>
        <w:rPr>
          <w:rFonts w:ascii="Times New Roman" w:cs="Times New Roman" w:eastAsia="Times New Roman" w:hAnsi="Times New Roman"/>
          <w:color w:val="2E2E2E"/>
          <w:sz w:val="24"/>
          <w:szCs w:val="24"/>
        </w:rPr>
        <w:t xml:space="preserve">No. Emailed submissions are not accepted. All work must go through the VLE Turnitin portal. If you experience technical problems near the deadline, contact the IT Helpdesk immediately and copy in the Student Office.</w:t>
      </w:r>
    </w:p>
    <w:p>
      <w:pPr>
        <w:spacing w:before="240" w:after="60"/>
      </w:pPr>
      <w:r>
        <w:rPr>
          <w:rFonts w:ascii="Times New Roman" w:cs="Times New Roman" w:eastAsia="Times New Roman" w:hAnsi="Times New Roman"/>
          <w:b/>
          <w:bCs/>
          <w:color w:val="1F3864"/>
          <w:sz w:val="24"/>
          <w:szCs w:val="24"/>
        </w:rPr>
        <w:t xml:space="preserve">How do I know my submission was received?</w:t>
      </w:r>
    </w:p>
    <w:p>
      <w:pPr>
        <w:spacing w:before="0" w:after="160"/>
        <w:jc w:val="both"/>
      </w:pPr>
      <w:r>
        <w:rPr>
          <w:rFonts w:ascii="Times New Roman" w:cs="Times New Roman" w:eastAsia="Times New Roman" w:hAnsi="Times New Roman"/>
          <w:color w:val="2E2E2E"/>
          <w:sz w:val="24"/>
          <w:szCs w:val="24"/>
        </w:rPr>
        <w:t xml:space="preserve">After submitting via Turnitin, you will receive an email receipt to your SEU student email address. Download and save it as proof.</w:t>
      </w:r>
    </w:p>
    <w:p>
      <w:pPr>
        <w:spacing w:before="240" w:after="60"/>
      </w:pPr>
      <w:r>
        <w:rPr>
          <w:rFonts w:ascii="Times New Roman" w:cs="Times New Roman" w:eastAsia="Times New Roman" w:hAnsi="Times New Roman"/>
          <w:b/>
          <w:bCs/>
          <w:color w:val="1F3864"/>
          <w:sz w:val="24"/>
          <w:szCs w:val="24"/>
        </w:rPr>
        <w:t xml:space="preserve">Can I resubmit before the deadline?</w:t>
      </w:r>
    </w:p>
    <w:p>
      <w:pPr>
        <w:spacing w:before="0" w:after="160"/>
        <w:jc w:val="both"/>
      </w:pPr>
      <w:r>
        <w:rPr>
          <w:rFonts w:ascii="Times New Roman" w:cs="Times New Roman" w:eastAsia="Times New Roman" w:hAnsi="Times New Roman"/>
          <w:color w:val="2E2E2E"/>
          <w:sz w:val="24"/>
          <w:szCs w:val="24"/>
        </w:rPr>
        <w:t xml:space="preserve">Yes. You can resubmit as many times as you like before the deadline; only the final version will be marked. After the deadline, resubmission is not possible unless you have an approved extension.</w:t>
      </w:r>
    </w:p>
    <w:p>
      <w:pPr>
        <w:spacing w:before="240" w:after="60"/>
      </w:pPr>
      <w:r>
        <w:rPr>
          <w:rFonts w:ascii="Times New Roman" w:cs="Times New Roman" w:eastAsia="Times New Roman" w:hAnsi="Times New Roman"/>
          <w:b/>
          <w:bCs/>
          <w:color w:val="1F3864"/>
          <w:sz w:val="24"/>
          <w:szCs w:val="24"/>
        </w:rPr>
        <w:t xml:space="preserve">What is the Turnitin similarity limit?</w:t>
      </w:r>
    </w:p>
    <w:p>
      <w:pPr>
        <w:spacing w:before="0" w:after="160"/>
        <w:jc w:val="both"/>
      </w:pPr>
      <w:r>
        <w:rPr>
          <w:rFonts w:ascii="Times New Roman" w:cs="Times New Roman" w:eastAsia="Times New Roman" w:hAnsi="Times New Roman"/>
          <w:color w:val="2E2E2E"/>
          <w:sz w:val="24"/>
          <w:szCs w:val="24"/>
        </w:rPr>
        <w:t xml:space="preserve">There is no automatic block on submission, but similarity scores above 20% (excluding the reference list) will be reviewed manually. High similarity without proper quotation marks will be treated as potential plagiarism.</w:t>
      </w:r>
    </w:p>
    <w:p>
      <w:pPr>
        <w:pBdr>
          <w:bottom w:val="single" w:color="1F3864" w:sz="6"/>
        </w:pBdr>
        <w:spacing w:before="400" w:after="120"/>
      </w:pPr>
      <w:r>
        <w:rPr>
          <w:rFonts w:ascii="Times New Roman" w:cs="Times New Roman" w:eastAsia="Times New Roman" w:hAnsi="Times New Roman"/>
          <w:b/>
          <w:bCs/>
          <w:color w:val="1F3864"/>
          <w:sz w:val="32"/>
          <w:szCs w:val="32"/>
        </w:rPr>
        <w:t xml:space="preserve">CW02 Group Project</w:t>
      </w:r>
    </w:p>
    <w:p>
      <w:pPr>
        <w:spacing w:before="240" w:after="60"/>
      </w:pPr>
      <w:r>
        <w:rPr>
          <w:rFonts w:ascii="Times New Roman" w:cs="Times New Roman" w:eastAsia="Times New Roman" w:hAnsi="Times New Roman"/>
          <w:b/>
          <w:bCs/>
          <w:color w:val="1F3864"/>
          <w:sz w:val="24"/>
          <w:szCs w:val="24"/>
        </w:rPr>
        <w:t xml:space="preserve">How are groups formed?</w:t>
      </w:r>
    </w:p>
    <w:p>
      <w:pPr>
        <w:spacing w:before="0" w:after="160"/>
        <w:jc w:val="both"/>
      </w:pPr>
      <w:r>
        <w:rPr>
          <w:rFonts w:ascii="Times New Roman" w:cs="Times New Roman" w:eastAsia="Times New Roman" w:hAnsi="Times New Roman"/>
          <w:color w:val="2E2E2E"/>
          <w:sz w:val="24"/>
          <w:szCs w:val="24"/>
        </w:rPr>
        <w:t xml:space="preserve">You form your own group of three to four students. Groups must be registered on the VLE by the end of Week 5 (Friday, 18 October 2024, 17:00). Any student not in a registered group by this date will be assigned to a group by the Module Coordinator.</w:t>
      </w:r>
    </w:p>
    <w:p>
      <w:pPr>
        <w:spacing w:before="240" w:after="60"/>
      </w:pPr>
      <w:r>
        <w:rPr>
          <w:rFonts w:ascii="Times New Roman" w:cs="Times New Roman" w:eastAsia="Times New Roman" w:hAnsi="Times New Roman"/>
          <w:b/>
          <w:bCs/>
          <w:color w:val="1F3864"/>
          <w:sz w:val="24"/>
          <w:szCs w:val="24"/>
        </w:rPr>
        <w:t xml:space="preserve">What if a group member stops contributing?</w:t>
      </w:r>
    </w:p>
    <w:p>
      <w:pPr>
        <w:spacing w:before="0" w:after="160"/>
        <w:jc w:val="both"/>
      </w:pPr>
      <w:r>
        <w:rPr>
          <w:rFonts w:ascii="Times New Roman" w:cs="Times New Roman" w:eastAsia="Times New Roman" w:hAnsi="Times New Roman"/>
          <w:color w:val="2E2E2E"/>
          <w:sz w:val="24"/>
          <w:szCs w:val="24"/>
        </w:rPr>
        <w:t xml:space="preserve">Raise this with Dr Obi as early as possible and no later than Week 12. Do not wait until the submission deadline. Bring any evidence you have of the imbalance. Options depend on the circumstances and how early you raise it.</w:t>
      </w:r>
    </w:p>
    <w:p>
      <w:pPr>
        <w:spacing w:before="240" w:after="60"/>
      </w:pPr>
      <w:r>
        <w:rPr>
          <w:rFonts w:ascii="Times New Roman" w:cs="Times New Roman" w:eastAsia="Times New Roman" w:hAnsi="Times New Roman"/>
          <w:b/>
          <w:bCs/>
          <w:color w:val="1F3864"/>
          <w:sz w:val="24"/>
          <w:szCs w:val="24"/>
        </w:rPr>
        <w:t xml:space="preserve">What must we include in the CW02 submission?</w:t>
      </w:r>
    </w:p>
    <w:p>
      <w:pPr>
        <w:spacing w:before="0" w:after="160"/>
        <w:jc w:val="both"/>
      </w:pPr>
      <w:r>
        <w:rPr>
          <w:rFonts w:ascii="Times New Roman" w:cs="Times New Roman" w:eastAsia="Times New Roman" w:hAnsi="Times New Roman"/>
          <w:color w:val="2E2E2E"/>
          <w:sz w:val="24"/>
          <w:szCs w:val="24"/>
        </w:rPr>
        <w:t xml:space="preserve">Three things: (1) a PDF technical report, (2) a working code repository on GitHub or GitLab shared with the Module Coordinator, and (3) a ten-minute demo video uploaded to the VLE. All three parts are required.</w:t>
      </w:r>
    </w:p>
    <w:p>
      <w:pPr>
        <w:spacing w:before="240" w:after="60"/>
      </w:pPr>
      <w:r>
        <w:rPr>
          <w:rFonts w:ascii="Times New Roman" w:cs="Times New Roman" w:eastAsia="Times New Roman" w:hAnsi="Times New Roman"/>
          <w:b/>
          <w:bCs/>
          <w:color w:val="1F3864"/>
          <w:sz w:val="24"/>
          <w:szCs w:val="24"/>
        </w:rPr>
        <w:t xml:space="preserve">Can we use AI/ML libraries like scikit-learn or TensorFlow?</w:t>
      </w:r>
    </w:p>
    <w:p>
      <w:pPr>
        <w:spacing w:before="0" w:after="160"/>
        <w:jc w:val="both"/>
      </w:pPr>
      <w:r>
        <w:rPr>
          <w:rFonts w:ascii="Times New Roman" w:cs="Times New Roman" w:eastAsia="Times New Roman" w:hAnsi="Times New Roman"/>
          <w:color w:val="2E2E2E"/>
          <w:sz w:val="24"/>
          <w:szCs w:val="24"/>
        </w:rPr>
        <w:t xml:space="preserve">Yes. Standard Python AI/ML libraries are expected. You must acknowledge any external code, tutorials, or open-source material you used in your report.</w:t>
      </w:r>
    </w:p>
    <w:p>
      <w:pPr>
        <w:spacing w:before="240" w:after="60"/>
      </w:pPr>
      <w:r>
        <w:rPr>
          <w:rFonts w:ascii="Times New Roman" w:cs="Times New Roman" w:eastAsia="Times New Roman" w:hAnsi="Times New Roman"/>
          <w:b/>
          <w:bCs/>
          <w:color w:val="1F3864"/>
          <w:sz w:val="24"/>
          <w:szCs w:val="24"/>
        </w:rPr>
        <w:t xml:space="preserve">Does every group member get the same mark?</w:t>
      </w:r>
    </w:p>
    <w:p>
      <w:pPr>
        <w:spacing w:before="0" w:after="160"/>
        <w:jc w:val="both"/>
      </w:pPr>
      <w:r>
        <w:rPr>
          <w:rFonts w:ascii="Times New Roman" w:cs="Times New Roman" w:eastAsia="Times New Roman" w:hAnsi="Times New Roman"/>
          <w:color w:val="2E2E2E"/>
          <w:sz w:val="24"/>
          <w:szCs w:val="24"/>
        </w:rPr>
        <w:t xml:space="preserve">Usually yes. If there is clear evidence of unequal contribution, the Module Coordinator may hold a short individual viva and adjust marks accordingly.</w:t>
      </w:r>
    </w:p>
    <w:p>
      <w:pPr>
        <w:pBdr>
          <w:bottom w:val="single" w:color="1F3864" w:sz="6"/>
        </w:pBdr>
        <w:spacing w:before="400" w:after="120"/>
      </w:pPr>
      <w:r>
        <w:rPr>
          <w:rFonts w:ascii="Times New Roman" w:cs="Times New Roman" w:eastAsia="Times New Roman" w:hAnsi="Times New Roman"/>
          <w:b/>
          <w:bCs/>
          <w:color w:val="1F3864"/>
          <w:sz w:val="32"/>
          <w:szCs w:val="32"/>
        </w:rPr>
        <w:t xml:space="preserve">Examinations</w:t>
      </w:r>
    </w:p>
    <w:p>
      <w:pPr>
        <w:spacing w:before="240" w:after="60"/>
      </w:pPr>
      <w:r>
        <w:rPr>
          <w:rFonts w:ascii="Times New Roman" w:cs="Times New Roman" w:eastAsia="Times New Roman" w:hAnsi="Times New Roman"/>
          <w:b/>
          <w:bCs/>
          <w:color w:val="1F3864"/>
          <w:sz w:val="24"/>
          <w:szCs w:val="24"/>
        </w:rPr>
        <w:t xml:space="preserve">When is the EX01 examination?</w:t>
      </w:r>
    </w:p>
    <w:p>
      <w:pPr>
        <w:spacing w:before="0" w:after="160"/>
        <w:jc w:val="both"/>
      </w:pPr>
      <w:r>
        <w:rPr>
          <w:rFonts w:ascii="Times New Roman" w:cs="Times New Roman" w:eastAsia="Times New Roman" w:hAnsi="Times New Roman"/>
          <w:color w:val="2E2E2E"/>
          <w:sz w:val="24"/>
          <w:szCs w:val="24"/>
        </w:rPr>
        <w:t xml:space="preserve">EX01 takes place during the examination period (6–17 January 2025). The exact date and time are published on the official SEU Examination Timetable. Check the university website or your student portal; the chatbot cannot confirm your individual slot.</w:t>
      </w:r>
    </w:p>
    <w:p>
      <w:pPr>
        <w:spacing w:before="240" w:after="60"/>
      </w:pPr>
      <w:r>
        <w:rPr>
          <w:rFonts w:ascii="Times New Roman" w:cs="Times New Roman" w:eastAsia="Times New Roman" w:hAnsi="Times New Roman"/>
          <w:b/>
          <w:bCs/>
          <w:color w:val="1F3864"/>
          <w:sz w:val="24"/>
          <w:szCs w:val="24"/>
        </w:rPr>
        <w:t xml:space="preserve">How long is the examination?</w:t>
      </w:r>
    </w:p>
    <w:p>
      <w:pPr>
        <w:spacing w:before="0" w:after="160"/>
        <w:jc w:val="both"/>
      </w:pPr>
      <w:r>
        <w:rPr>
          <w:rFonts w:ascii="Times New Roman" w:cs="Times New Roman" w:eastAsia="Times New Roman" w:hAnsi="Times New Roman"/>
          <w:color w:val="2E2E2E"/>
          <w:sz w:val="24"/>
          <w:szCs w:val="24"/>
        </w:rPr>
        <w:t xml:space="preserve">Two hours.</w:t>
      </w:r>
    </w:p>
    <w:p>
      <w:pPr>
        <w:spacing w:before="240" w:after="60"/>
      </w:pPr>
      <w:r>
        <w:rPr>
          <w:rFonts w:ascii="Times New Roman" w:cs="Times New Roman" w:eastAsia="Times New Roman" w:hAnsi="Times New Roman"/>
          <w:b/>
          <w:bCs/>
          <w:color w:val="1F3864"/>
          <w:sz w:val="24"/>
          <w:szCs w:val="24"/>
        </w:rPr>
        <w:t xml:space="preserve">What topics does the exam cover?</w:t>
      </w:r>
    </w:p>
    <w:p>
      <w:pPr>
        <w:spacing w:before="0" w:after="160"/>
        <w:jc w:val="both"/>
      </w:pPr>
      <w:r>
        <w:rPr>
          <w:rFonts w:ascii="Times New Roman" w:cs="Times New Roman" w:eastAsia="Times New Roman" w:hAnsi="Times New Roman"/>
          <w:color w:val="2E2E2E"/>
          <w:sz w:val="24"/>
          <w:szCs w:val="24"/>
        </w:rPr>
        <w:t xml:space="preserve">All content from Weeks 1 to 12 (see the module handbook for the full schedule). Past papers are available on the VLE under Exam Resources.</w:t>
      </w:r>
    </w:p>
    <w:p>
      <w:pPr>
        <w:spacing w:before="240" w:after="60"/>
      </w:pPr>
      <w:r>
        <w:rPr>
          <w:rFonts w:ascii="Times New Roman" w:cs="Times New Roman" w:eastAsia="Times New Roman" w:hAnsi="Times New Roman"/>
          <w:b/>
          <w:bCs/>
          <w:color w:val="1F3864"/>
          <w:sz w:val="24"/>
          <w:szCs w:val="24"/>
        </w:rPr>
        <w:t xml:space="preserve">What if I miss the exam due to illness?</w:t>
      </w:r>
    </w:p>
    <w:p>
      <w:pPr>
        <w:spacing w:before="0" w:after="160"/>
        <w:jc w:val="both"/>
      </w:pPr>
      <w:r>
        <w:rPr>
          <w:rFonts w:ascii="Times New Roman" w:cs="Times New Roman" w:eastAsia="Times New Roman" w:hAnsi="Times New Roman"/>
          <w:color w:val="2E2E2E"/>
          <w:sz w:val="24"/>
          <w:szCs w:val="24"/>
        </w:rPr>
        <w:t xml:space="preserve">Contact the Departmental Student Office within three working days of the exam date. If approved, you may be awarded a sit in the next available sitting. Do not contact the Module Coordinator about missed exams — this is handled by the Student Office.</w:t>
      </w:r>
    </w:p>
    <w:p>
      <w:pPr>
        <w:pBdr>
          <w:bottom w:val="single" w:color="1F3864" w:sz="6"/>
        </w:pBdr>
        <w:spacing w:before="400" w:after="120"/>
      </w:pPr>
      <w:r>
        <w:rPr>
          <w:rFonts w:ascii="Times New Roman" w:cs="Times New Roman" w:eastAsia="Times New Roman" w:hAnsi="Times New Roman"/>
          <w:b/>
          <w:bCs/>
          <w:color w:val="1F3864"/>
          <w:sz w:val="32"/>
          <w:szCs w:val="32"/>
        </w:rPr>
        <w:t xml:space="preserve">Module Content and Support</w:t>
      </w:r>
    </w:p>
    <w:p>
      <w:pPr>
        <w:spacing w:before="240" w:after="60"/>
      </w:pPr>
      <w:r>
        <w:rPr>
          <w:rFonts w:ascii="Times New Roman" w:cs="Times New Roman" w:eastAsia="Times New Roman" w:hAnsi="Times New Roman"/>
          <w:b/>
          <w:bCs/>
          <w:color w:val="1F3864"/>
          <w:sz w:val="24"/>
          <w:szCs w:val="24"/>
        </w:rPr>
        <w:t xml:space="preserve">Where can I find lecture slides and lab materials?</w:t>
      </w:r>
    </w:p>
    <w:p>
      <w:pPr>
        <w:spacing w:before="0" w:after="160"/>
        <w:jc w:val="both"/>
      </w:pPr>
      <w:r>
        <w:rPr>
          <w:rFonts w:ascii="Times New Roman" w:cs="Times New Roman" w:eastAsia="Times New Roman" w:hAnsi="Times New Roman"/>
          <w:color w:val="2E2E2E"/>
          <w:sz w:val="24"/>
          <w:szCs w:val="24"/>
        </w:rPr>
        <w:t xml:space="preserve">All lecture slides are posted on the VLE within 24 hours of each session. Lab materials and Google Colab notebooks are also available under CSC302 → Lab Sessions on VLE.</w:t>
      </w:r>
    </w:p>
    <w:p>
      <w:pPr>
        <w:spacing w:before="240" w:after="60"/>
      </w:pPr>
      <w:r>
        <w:rPr>
          <w:rFonts w:ascii="Times New Roman" w:cs="Times New Roman" w:eastAsia="Times New Roman" w:hAnsi="Times New Roman"/>
          <w:b/>
          <w:bCs/>
          <w:color w:val="1F3864"/>
          <w:sz w:val="24"/>
          <w:szCs w:val="24"/>
        </w:rPr>
        <w:t xml:space="preserve">What programming language is used?</w:t>
      </w:r>
    </w:p>
    <w:p>
      <w:pPr>
        <w:spacing w:before="0" w:after="160"/>
        <w:jc w:val="both"/>
      </w:pPr>
      <w:r>
        <w:rPr>
          <w:rFonts w:ascii="Times New Roman" w:cs="Times New Roman" w:eastAsia="Times New Roman" w:hAnsi="Times New Roman"/>
          <w:color w:val="2E2E2E"/>
          <w:sz w:val="24"/>
          <w:szCs w:val="24"/>
        </w:rPr>
        <w:t xml:space="preserve">All labs and CW02 must use Python. The recommended environment for lab exercises is Google Colab, which is free and browser-based.</w:t>
      </w:r>
    </w:p>
    <w:p>
      <w:pPr>
        <w:spacing w:before="240" w:after="60"/>
      </w:pPr>
      <w:r>
        <w:rPr>
          <w:rFonts w:ascii="Times New Roman" w:cs="Times New Roman" w:eastAsia="Times New Roman" w:hAnsi="Times New Roman"/>
          <w:b/>
          <w:bCs/>
          <w:color w:val="1F3864"/>
          <w:sz w:val="24"/>
          <w:szCs w:val="24"/>
        </w:rPr>
        <w:t xml:space="preserve">Can I use ChatGPT or other AI tools in my coursework?</w:t>
      </w:r>
    </w:p>
    <w:p>
      <w:pPr>
        <w:spacing w:before="0" w:after="160"/>
        <w:jc w:val="both"/>
      </w:pPr>
      <w:r>
        <w:rPr>
          <w:rFonts w:ascii="Times New Roman" w:cs="Times New Roman" w:eastAsia="Times New Roman" w:hAnsi="Times New Roman"/>
          <w:color w:val="2E2E2E"/>
          <w:sz w:val="24"/>
          <w:szCs w:val="24"/>
        </w:rPr>
        <w:t xml:space="preserve">For CW01, AI tools may be used only for initial brainstorming. Any AI-assisted content must be declared in an appendix. For CW02, AI coding tools like GitHub Copilot may be used but must be declared in the report. When in doubt, ask Dr Obi in writing before you submit.</w:t>
      </w:r>
    </w:p>
    <w:p>
      <w:pPr>
        <w:spacing w:before="240" w:after="60"/>
      </w:pPr>
      <w:r>
        <w:rPr>
          <w:rFonts w:ascii="Times New Roman" w:cs="Times New Roman" w:eastAsia="Times New Roman" w:hAnsi="Times New Roman"/>
          <w:b/>
          <w:bCs/>
          <w:color w:val="1F3864"/>
          <w:sz w:val="24"/>
          <w:szCs w:val="24"/>
        </w:rPr>
        <w:t xml:space="preserve">When are office hours?</w:t>
      </w:r>
    </w:p>
    <w:p>
      <w:pPr>
        <w:spacing w:before="0" w:after="160"/>
        <w:jc w:val="both"/>
      </w:pPr>
      <w:r>
        <w:rPr>
          <w:rFonts w:ascii="Times New Roman" w:cs="Times New Roman" w:eastAsia="Times New Roman" w:hAnsi="Times New Roman"/>
          <w:color w:val="2E2E2E"/>
          <w:sz w:val="24"/>
          <w:szCs w:val="24"/>
        </w:rPr>
        <w:t xml:space="preserve">Dr Amaka Obi holds office hours on Tuesdays 10:00–12:00 and Thursdays 14:00–16:00 in Block C, Room 214. You can also email a.obi@seu.edu.ng to arrange a specific time.</w:t>
      </w:r>
    </w:p>
    <w:p>
      <w:pPr>
        <w:spacing w:before="240" w:after="60"/>
      </w:pPr>
      <w:r>
        <w:rPr>
          <w:rFonts w:ascii="Times New Roman" w:cs="Times New Roman" w:eastAsia="Times New Roman" w:hAnsi="Times New Roman"/>
          <w:b/>
          <w:bCs/>
          <w:color w:val="1F3864"/>
          <w:sz w:val="24"/>
          <w:szCs w:val="24"/>
        </w:rPr>
        <w:t xml:space="preserve">When will I receive feedback on CW01 and CW02?</w:t>
      </w:r>
    </w:p>
    <w:p>
      <w:pPr>
        <w:spacing w:before="0" w:after="160"/>
        <w:jc w:val="both"/>
      </w:pPr>
      <w:r>
        <w:rPr>
          <w:rFonts w:ascii="Times New Roman" w:cs="Times New Roman" w:eastAsia="Times New Roman" w:hAnsi="Times New Roman"/>
          <w:color w:val="2E2E2E"/>
          <w:sz w:val="24"/>
          <w:szCs w:val="24"/>
        </w:rPr>
        <w:t xml:space="preserve">Written feedback for both will be returned within 15 working days of each submission deadline, available on the VLE. To discuss your feedback in person, request a meeting with Dr Obi within two weeks of receiving your marks.</w:t>
      </w:r>
    </w:p>
    <w:p>
      <w:pPr>
        <w:spacing w:before="240" w:after="60"/>
      </w:pPr>
      <w:r>
        <w:rPr>
          <w:rFonts w:ascii="Times New Roman" w:cs="Times New Roman" w:eastAsia="Times New Roman" w:hAnsi="Times New Roman"/>
          <w:b/>
          <w:bCs/>
          <w:color w:val="1F3864"/>
          <w:sz w:val="24"/>
          <w:szCs w:val="24"/>
        </w:rPr>
        <w:t xml:space="preserve">Is this chatbot giving official advice?</w:t>
      </w:r>
    </w:p>
    <w:p>
      <w:pPr>
        <w:spacing w:before="0" w:after="160"/>
        <w:jc w:val="both"/>
      </w:pPr>
      <w:r>
        <w:rPr>
          <w:rFonts w:ascii="Times New Roman" w:cs="Times New Roman" w:eastAsia="Times New Roman" w:hAnsi="Times New Roman"/>
          <w:color w:val="2E2E2E"/>
          <w:sz w:val="24"/>
          <w:szCs w:val="24"/>
        </w:rPr>
        <w:t xml:space="preserve">This chatbot is a prototype built as part of a student dissertation project. It answers questions based on official CSC302 documents. It is not an official university system, and its answers should not be relied upon for high-stakes decisions. Always verify important matters with Dr Obi, the Student Office, or the official university website.</w:t>
      </w:r>
    </w:p>
    <w:p>
      <w:pPr>
        <w:spacing w:before="0" w:after="200"/>
      </w:pPr>
    </w:p>
    <w:p>
      <w:pPr>
        <w:pBdr>
          <w:top w:val="single" w:color="CCCCCC" w:sz="4"/>
        </w:pBdr>
        <w:spacing w:before="400" w:after="0"/>
      </w:pPr>
      <w:r>
        <w:rPr>
          <w:rFonts w:ascii="Times New Roman" w:cs="Times New Roman" w:eastAsia="Times New Roman" w:hAnsi="Times New Roman"/>
          <w:i/>
          <w:iCs/>
          <w:color w:val="595959"/>
          <w:sz w:val="18"/>
          <w:szCs w:val="18"/>
        </w:rPr>
        <w:t xml:space="preserve">FAQ v1.0 — CSC302 — South-East University — Last updated September 2024</w:t>
      </w:r>
    </w:p>
    <w:sectPr>
      <w:pgSz w:w="11906" w:h="16838"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2026-03-03T02:53:18.370Z</dcterms:created>
  <dcterms:modified xsi:type="dcterms:W3CDTF">2026-03-03T02:53:18.370Z</dcterms:modified>
</cp:coreProperties>
</file>

<file path=docProps/custom.xml><?xml version="1.0" encoding="utf-8"?>
<Properties xmlns="http://schemas.openxmlformats.org/officeDocument/2006/custom-properties" xmlns:vt="http://schemas.openxmlformats.org/officeDocument/2006/docPropsVTypes"/>
</file>