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45D10" w14:textId="31AB10C2" w:rsidR="00811E72" w:rsidRPr="00300836" w:rsidRDefault="00340317" w:rsidP="00300836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811E72" w14:paraId="48545D13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1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EF7F" w14:textId="77777777" w:rsidR="00896C9D" w:rsidRDefault="006769FC" w:rsidP="00860A5D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organization experienced a DDoS attack, which compromised the internal network for two hours until it was resolved.</w:t>
            </w:r>
            <w:r w:rsidR="00CB0A61">
              <w:rPr>
                <w:rFonts w:ascii="Google Sans" w:eastAsia="Google Sans" w:hAnsi="Google Sans" w:cs="Google Sans"/>
              </w:rPr>
              <w:t xml:space="preserve"> During the attack, the services stopped due to an incoming flood of ICMP packets.</w:t>
            </w:r>
          </w:p>
          <w:p w14:paraId="48545D12" w14:textId="2FCDDB9A" w:rsidR="00A47BDA" w:rsidRPr="00860A5D" w:rsidRDefault="00A47BDA" w:rsidP="00860A5D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</w:t>
            </w:r>
            <w:r w:rsidR="00DD0A3E">
              <w:rPr>
                <w:rFonts w:ascii="Google Sans" w:eastAsia="Google Sans" w:hAnsi="Google Sans" w:cs="Google Sans"/>
              </w:rPr>
              <w:t xml:space="preserve">he attack was stopped by blocking the </w:t>
            </w:r>
            <w:r w:rsidR="0040672F">
              <w:rPr>
                <w:rFonts w:ascii="Google Sans" w:eastAsia="Google Sans" w:hAnsi="Google Sans" w:cs="Google Sans"/>
              </w:rPr>
              <w:t xml:space="preserve">ICMP packets, </w:t>
            </w:r>
            <w:r w:rsidR="0035467B">
              <w:rPr>
                <w:rFonts w:ascii="Google Sans" w:eastAsia="Google Sans" w:hAnsi="Google Sans" w:cs="Google Sans"/>
              </w:rPr>
              <w:t>stopping non-critical systems and restoring the critical systems.</w:t>
            </w:r>
          </w:p>
        </w:tc>
      </w:tr>
      <w:tr w:rsidR="00811E72" w14:paraId="48545D16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4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5" w14:textId="7D2E7611" w:rsidR="00811E72" w:rsidRDefault="00B3204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incident team</w:t>
            </w:r>
            <w:r w:rsidR="005C5EF5">
              <w:rPr>
                <w:rFonts w:ascii="Google Sans" w:eastAsia="Google Sans" w:hAnsi="Google Sans" w:cs="Google Sans"/>
              </w:rPr>
              <w:t xml:space="preserve"> audited firewalls and network </w:t>
            </w:r>
            <w:r w:rsidR="00E051AE">
              <w:rPr>
                <w:rFonts w:ascii="Google Sans" w:eastAsia="Google Sans" w:hAnsi="Google Sans" w:cs="Google Sans"/>
              </w:rPr>
              <w:t xml:space="preserve">traffic to identify the gap in security. The team found </w:t>
            </w:r>
            <w:r w:rsidR="008D79C5">
              <w:rPr>
                <w:rFonts w:ascii="Google Sans" w:eastAsia="Google Sans" w:hAnsi="Google Sans" w:cs="Google Sans"/>
              </w:rPr>
              <w:t xml:space="preserve">that </w:t>
            </w:r>
            <w:r w:rsidR="00D31CFA">
              <w:rPr>
                <w:rFonts w:ascii="Google Sans" w:eastAsia="Google Sans" w:hAnsi="Google Sans" w:cs="Google Sans"/>
              </w:rPr>
              <w:t xml:space="preserve">the firewall </w:t>
            </w:r>
            <w:r w:rsidR="00A4120A">
              <w:rPr>
                <w:rFonts w:ascii="Google Sans" w:eastAsia="Google Sans" w:hAnsi="Google Sans" w:cs="Google Sans"/>
              </w:rPr>
              <w:t xml:space="preserve">was not configured </w:t>
            </w:r>
            <w:r w:rsidR="007F2238">
              <w:rPr>
                <w:rFonts w:ascii="Google Sans" w:eastAsia="Google Sans" w:hAnsi="Google Sans" w:cs="Google Sans"/>
              </w:rPr>
              <w:t xml:space="preserve">for the vulnerability that allowed </w:t>
            </w:r>
            <w:r w:rsidR="001A4FE9">
              <w:rPr>
                <w:rFonts w:ascii="Google Sans" w:eastAsia="Google Sans" w:hAnsi="Google Sans" w:cs="Google Sans"/>
              </w:rPr>
              <w:t>the malicious actor to flood the network with ICMP</w:t>
            </w:r>
            <w:r w:rsidR="00825871">
              <w:rPr>
                <w:rFonts w:ascii="Google Sans" w:eastAsia="Google Sans" w:hAnsi="Google Sans" w:cs="Google Sans"/>
              </w:rPr>
              <w:t xml:space="preserve"> </w:t>
            </w:r>
            <w:r w:rsidR="001A4FE9">
              <w:rPr>
                <w:rFonts w:ascii="Google Sans" w:eastAsia="Google Sans" w:hAnsi="Google Sans" w:cs="Google Sans"/>
              </w:rPr>
              <w:t>pings.</w:t>
            </w:r>
            <w:r w:rsidR="00203C2C">
              <w:rPr>
                <w:rFonts w:ascii="Google Sans" w:eastAsia="Google Sans" w:hAnsi="Google Sans" w:cs="Google Sans"/>
              </w:rPr>
              <w:t xml:space="preserve"> Detected attack was a DDoS attack and </w:t>
            </w:r>
            <w:r w:rsidR="00CE4381">
              <w:rPr>
                <w:rFonts w:ascii="Google Sans" w:eastAsia="Google Sans" w:hAnsi="Google Sans" w:cs="Google Sans"/>
              </w:rPr>
              <w:t>c</w:t>
            </w:r>
            <w:r w:rsidR="00B7462F">
              <w:rPr>
                <w:rFonts w:ascii="Google Sans" w:eastAsia="Google Sans" w:hAnsi="Google Sans" w:cs="Google Sans"/>
              </w:rPr>
              <w:t xml:space="preserve">ompromised the internal network </w:t>
            </w:r>
            <w:r w:rsidR="00595EBE">
              <w:rPr>
                <w:rFonts w:ascii="Google Sans" w:eastAsia="Google Sans" w:hAnsi="Google Sans" w:cs="Google Sans"/>
              </w:rPr>
              <w:t xml:space="preserve">for two </w:t>
            </w:r>
            <w:r w:rsidR="006E5642">
              <w:rPr>
                <w:rFonts w:ascii="Google Sans" w:eastAsia="Google Sans" w:hAnsi="Google Sans" w:cs="Google Sans"/>
              </w:rPr>
              <w:t>hours.</w:t>
            </w:r>
          </w:p>
        </w:tc>
      </w:tr>
      <w:tr w:rsidR="00811E72" w14:paraId="48545D19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7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8" w14:textId="28BF3653" w:rsidR="00781949" w:rsidRPr="001132BD" w:rsidRDefault="001132BD" w:rsidP="001132B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 xml:space="preserve">The cybersecurity team </w:t>
            </w:r>
            <w:r w:rsidR="00F96209">
              <w:rPr>
                <w:rFonts w:ascii="Google Sans" w:eastAsia="Google Sans" w:hAnsi="Google Sans" w:cs="Google Sans"/>
                <w:bCs/>
              </w:rPr>
              <w:t>implemented a new firewall rule to limit the rate of incoming ICMP packets.</w:t>
            </w:r>
            <w:r w:rsidR="000B04CF">
              <w:rPr>
                <w:rFonts w:ascii="Google Sans" w:eastAsia="Google Sans" w:hAnsi="Google Sans" w:cs="Google Sans"/>
                <w:bCs/>
              </w:rPr>
              <w:t xml:space="preserve"> </w:t>
            </w:r>
            <w:r w:rsidR="00E31507">
              <w:rPr>
                <w:rFonts w:ascii="Google Sans" w:eastAsia="Google Sans" w:hAnsi="Google Sans" w:cs="Google Sans"/>
                <w:bCs/>
              </w:rPr>
              <w:t xml:space="preserve">They updated their </w:t>
            </w:r>
            <w:r w:rsidR="007766D0">
              <w:rPr>
                <w:rFonts w:ascii="Google Sans" w:eastAsia="Google Sans" w:hAnsi="Google Sans" w:cs="Google Sans"/>
                <w:bCs/>
              </w:rPr>
              <w:t>IDS/IPS system to filter the suspicious ICMP traffic</w:t>
            </w:r>
            <w:r w:rsidR="00797334">
              <w:rPr>
                <w:rFonts w:ascii="Google Sans" w:eastAsia="Google Sans" w:hAnsi="Google Sans" w:cs="Google Sans"/>
                <w:bCs/>
              </w:rPr>
              <w:t>.</w:t>
            </w:r>
          </w:p>
        </w:tc>
      </w:tr>
      <w:tr w:rsidR="00811E72" w14:paraId="48545D1C" w14:textId="77777777">
        <w:trPr>
          <w:trHeight w:val="63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A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B" w14:textId="761A0E90" w:rsidR="00811E72" w:rsidRDefault="0000664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Cs/>
              </w:rPr>
              <w:t>The cybersecurity team also added a source IP address verification on the firewall to check for spoofed IP addresses on incoming ICMP packets.</w:t>
            </w:r>
            <w:r w:rsidR="00797334">
              <w:rPr>
                <w:rFonts w:ascii="Google Sans" w:eastAsia="Google Sans" w:hAnsi="Google Sans" w:cs="Google Sans"/>
                <w:bCs/>
              </w:rPr>
              <w:t xml:space="preserve"> They also updated their network monitoring software to detect abnormal traffic patterns.</w:t>
            </w:r>
          </w:p>
        </w:tc>
      </w:tr>
      <w:tr w:rsidR="00811E72" w14:paraId="48545D1F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D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1E" w14:textId="67B0B066" w:rsidR="00811E72" w:rsidRDefault="00007EC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To prevent </w:t>
            </w:r>
            <w:r w:rsidR="000E7032">
              <w:rPr>
                <w:rFonts w:ascii="Google Sans" w:eastAsia="Google Sans" w:hAnsi="Google Sans" w:cs="Google Sans"/>
              </w:rPr>
              <w:t>the spread of the attack and reduce the size of possible damage</w:t>
            </w:r>
            <w:r w:rsidR="009656AD">
              <w:rPr>
                <w:rFonts w:ascii="Google Sans" w:eastAsia="Google Sans" w:hAnsi="Google Sans" w:cs="Google Sans"/>
              </w:rPr>
              <w:t xml:space="preserve">, the affected systems will be isolated. </w:t>
            </w:r>
            <w:r w:rsidR="00126405">
              <w:rPr>
                <w:rFonts w:ascii="Google Sans" w:eastAsia="Google Sans" w:hAnsi="Google Sans" w:cs="Google Sans"/>
              </w:rPr>
              <w:t>Then, critical</w:t>
            </w:r>
            <w:r w:rsidR="00F1018B">
              <w:rPr>
                <w:rFonts w:ascii="Google Sans" w:eastAsia="Google Sans" w:hAnsi="Google Sans" w:cs="Google Sans"/>
              </w:rPr>
              <w:t xml:space="preserve"> systems and services will be restored. After that, logs will be checked for </w:t>
            </w:r>
            <w:r w:rsidR="00171F9F">
              <w:rPr>
                <w:rFonts w:ascii="Google Sans" w:eastAsia="Google Sans" w:hAnsi="Google Sans" w:cs="Google Sans"/>
              </w:rPr>
              <w:t>suspicious and abnormal activities. Finally, the team will repor</w:t>
            </w:r>
            <w:r w:rsidR="00F32791">
              <w:rPr>
                <w:rFonts w:ascii="Google Sans" w:eastAsia="Google Sans" w:hAnsi="Google Sans" w:cs="Google Sans"/>
              </w:rPr>
              <w:t xml:space="preserve">t the incident to their managers and </w:t>
            </w:r>
            <w:r w:rsidR="00DC11E7">
              <w:rPr>
                <w:rFonts w:ascii="Google Sans" w:eastAsia="Google Sans" w:hAnsi="Google Sans" w:cs="Google Sans"/>
              </w:rPr>
              <w:t>legal authorities if necessary.</w:t>
            </w:r>
          </w:p>
        </w:tc>
      </w:tr>
      <w:tr w:rsidR="00811E72" w14:paraId="48545D2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20" w14:textId="77777777" w:rsidR="00811E72" w:rsidRDefault="0034031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21" w14:textId="2B2BD995" w:rsidR="00811E72" w:rsidRDefault="0046681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To recover from </w:t>
            </w:r>
            <w:r w:rsidR="00BA021E">
              <w:rPr>
                <w:rFonts w:ascii="Google Sans" w:eastAsia="Google Sans" w:hAnsi="Google Sans" w:cs="Google Sans"/>
              </w:rPr>
              <w:t>a DDoS attack with ICMP flooding</w:t>
            </w:r>
            <w:r w:rsidR="00976E6B">
              <w:rPr>
                <w:rFonts w:ascii="Google Sans" w:eastAsia="Google Sans" w:hAnsi="Google Sans" w:cs="Google Sans"/>
              </w:rPr>
              <w:t>,</w:t>
            </w:r>
            <w:r w:rsidR="00266BEA">
              <w:rPr>
                <w:rFonts w:ascii="Google Sans" w:eastAsia="Google Sans" w:hAnsi="Google Sans" w:cs="Google Sans"/>
              </w:rPr>
              <w:t xml:space="preserve"> network systems must be </w:t>
            </w:r>
            <w:r w:rsidR="00266BEA">
              <w:rPr>
                <w:rFonts w:ascii="Google Sans" w:eastAsia="Google Sans" w:hAnsi="Google Sans" w:cs="Google Sans"/>
              </w:rPr>
              <w:lastRenderedPageBreak/>
              <w:t>restored to functional state.</w:t>
            </w:r>
            <w:r w:rsidR="00976E6B">
              <w:rPr>
                <w:rFonts w:ascii="Google Sans" w:eastAsia="Google Sans" w:hAnsi="Google Sans" w:cs="Google Sans"/>
              </w:rPr>
              <w:t xml:space="preserve"> </w:t>
            </w:r>
            <w:r w:rsidR="00266BEA">
              <w:rPr>
                <w:rFonts w:ascii="Google Sans" w:eastAsia="Google Sans" w:hAnsi="Google Sans" w:cs="Google Sans"/>
              </w:rPr>
              <w:t>C</w:t>
            </w:r>
            <w:r w:rsidR="00976E6B">
              <w:rPr>
                <w:rFonts w:ascii="Google Sans" w:eastAsia="Google Sans" w:hAnsi="Google Sans" w:cs="Google Sans"/>
              </w:rPr>
              <w:t xml:space="preserve">onsidering external ICMP flood </w:t>
            </w:r>
            <w:r w:rsidR="00FD1A46">
              <w:rPr>
                <w:rFonts w:ascii="Google Sans" w:eastAsia="Google Sans" w:hAnsi="Google Sans" w:cs="Google Sans"/>
              </w:rPr>
              <w:t xml:space="preserve">attacks will be blocked at the firewall, first the non-critical networks should be stopped to reduce </w:t>
            </w:r>
            <w:r w:rsidR="00043731">
              <w:rPr>
                <w:rFonts w:ascii="Google Sans" w:eastAsia="Google Sans" w:hAnsi="Google Sans" w:cs="Google Sans"/>
              </w:rPr>
              <w:t xml:space="preserve">the traffic volume. Then, </w:t>
            </w:r>
            <w:r w:rsidR="002806F3">
              <w:rPr>
                <w:rFonts w:ascii="Google Sans" w:eastAsia="Google Sans" w:hAnsi="Google Sans" w:cs="Google Sans"/>
              </w:rPr>
              <w:t xml:space="preserve">critical systems should be restored. Finally, </w:t>
            </w:r>
            <w:r w:rsidR="00011BDC">
              <w:rPr>
                <w:rFonts w:ascii="Google Sans" w:eastAsia="Google Sans" w:hAnsi="Google Sans" w:cs="Google Sans"/>
              </w:rPr>
              <w:t xml:space="preserve">if the ICMP flood was stopped successfully and the packets timed out, non-critical systems can </w:t>
            </w:r>
            <w:r w:rsidR="00340317">
              <w:rPr>
                <w:rFonts w:ascii="Google Sans" w:eastAsia="Google Sans" w:hAnsi="Google Sans" w:cs="Google Sans"/>
              </w:rPr>
              <w:t>be brought back online.</w:t>
            </w:r>
          </w:p>
        </w:tc>
      </w:tr>
    </w:tbl>
    <w:p w14:paraId="48545D23" w14:textId="77777777" w:rsidR="00811E72" w:rsidRDefault="00811E72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8545D24" w14:textId="77777777" w:rsidR="00811E72" w:rsidRDefault="00300836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8545D29">
          <v:rect id="_x0000_i1025" style="width:0;height:1.5pt" o:hralign="center" o:hrstd="t" o:hr="t" fillcolor="#a0a0a0" stroked="f"/>
        </w:pict>
      </w:r>
    </w:p>
    <w:p w14:paraId="48545D25" w14:textId="77777777" w:rsidR="00811E72" w:rsidRDefault="00811E72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811E72" w14:paraId="48545D27" w14:textId="77777777">
        <w:tc>
          <w:tcPr>
            <w:tcW w:w="10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5D26" w14:textId="77777777" w:rsidR="00811E72" w:rsidRDefault="00340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48545D28" w14:textId="77777777" w:rsidR="00811E72" w:rsidRDefault="00811E72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811E72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545D31" w14:textId="77777777" w:rsidR="00340317" w:rsidRDefault="00340317">
      <w:pPr>
        <w:spacing w:line="240" w:lineRule="auto"/>
      </w:pPr>
      <w:r>
        <w:separator/>
      </w:r>
    </w:p>
  </w:endnote>
  <w:endnote w:type="continuationSeparator" w:id="0">
    <w:p w14:paraId="48545D33" w14:textId="77777777" w:rsidR="00340317" w:rsidRDefault="003403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5091F65-064B-4EAA-88D2-BBA4B35B0ABF}"/>
    <w:embedBold r:id="rId2" w:fontKey="{64D00B29-CB6B-4B67-8166-9AE9D08E65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9FC8FB9-81AD-406B-814B-32876730D1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ACA9A74-9CEF-4D9B-9BBE-4EC6265C7F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45D2C" w14:textId="77777777" w:rsidR="00811E72" w:rsidRDefault="00811E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45D2D" w14:textId="77777777" w:rsidR="00340317" w:rsidRDefault="00340317">
      <w:pPr>
        <w:spacing w:line="240" w:lineRule="auto"/>
      </w:pPr>
      <w:r>
        <w:separator/>
      </w:r>
    </w:p>
  </w:footnote>
  <w:footnote w:type="continuationSeparator" w:id="0">
    <w:p w14:paraId="48545D2F" w14:textId="77777777" w:rsidR="00340317" w:rsidRDefault="003403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45D2A" w14:textId="77777777" w:rsidR="00811E72" w:rsidRDefault="00811E7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45D2B" w14:textId="77777777" w:rsidR="00811E72" w:rsidRDefault="00340317">
    <w:r>
      <w:rPr>
        <w:noProof/>
      </w:rPr>
      <w:drawing>
        <wp:inline distT="114300" distB="114300" distL="114300" distR="114300" wp14:anchorId="48545D2D" wp14:editId="48545D2E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15D38"/>
    <w:multiLevelType w:val="hybridMultilevel"/>
    <w:tmpl w:val="E9D05C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53550E"/>
    <w:multiLevelType w:val="hybridMultilevel"/>
    <w:tmpl w:val="856C0C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494613">
    <w:abstractNumId w:val="1"/>
  </w:num>
  <w:num w:numId="2" w16cid:durableId="2025085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2"/>
    <w:rsid w:val="00006644"/>
    <w:rsid w:val="00007ECB"/>
    <w:rsid w:val="00011BDC"/>
    <w:rsid w:val="00043731"/>
    <w:rsid w:val="00055E6B"/>
    <w:rsid w:val="00075BB1"/>
    <w:rsid w:val="000B04CF"/>
    <w:rsid w:val="000E7032"/>
    <w:rsid w:val="001132BD"/>
    <w:rsid w:val="00126405"/>
    <w:rsid w:val="00171F9F"/>
    <w:rsid w:val="00183591"/>
    <w:rsid w:val="00195FEC"/>
    <w:rsid w:val="001A4FE9"/>
    <w:rsid w:val="001D674E"/>
    <w:rsid w:val="00203C2C"/>
    <w:rsid w:val="00234B38"/>
    <w:rsid w:val="00266BEA"/>
    <w:rsid w:val="002806F3"/>
    <w:rsid w:val="002D520B"/>
    <w:rsid w:val="002E6DED"/>
    <w:rsid w:val="00300836"/>
    <w:rsid w:val="00340317"/>
    <w:rsid w:val="0035467B"/>
    <w:rsid w:val="00357236"/>
    <w:rsid w:val="00401F75"/>
    <w:rsid w:val="0040672F"/>
    <w:rsid w:val="00423300"/>
    <w:rsid w:val="004359EB"/>
    <w:rsid w:val="00466814"/>
    <w:rsid w:val="00480F11"/>
    <w:rsid w:val="00595EBE"/>
    <w:rsid w:val="005B6797"/>
    <w:rsid w:val="005C5EF5"/>
    <w:rsid w:val="006769FC"/>
    <w:rsid w:val="006C1BE1"/>
    <w:rsid w:val="006D3059"/>
    <w:rsid w:val="006E5642"/>
    <w:rsid w:val="007766D0"/>
    <w:rsid w:val="00781949"/>
    <w:rsid w:val="00797334"/>
    <w:rsid w:val="007B3556"/>
    <w:rsid w:val="007C5825"/>
    <w:rsid w:val="007F2238"/>
    <w:rsid w:val="00811E72"/>
    <w:rsid w:val="00825871"/>
    <w:rsid w:val="00860A5D"/>
    <w:rsid w:val="00896C9D"/>
    <w:rsid w:val="008D79C5"/>
    <w:rsid w:val="00957535"/>
    <w:rsid w:val="009656AD"/>
    <w:rsid w:val="00976E6B"/>
    <w:rsid w:val="00A4120A"/>
    <w:rsid w:val="00A47BDA"/>
    <w:rsid w:val="00AD6744"/>
    <w:rsid w:val="00B32047"/>
    <w:rsid w:val="00B7462F"/>
    <w:rsid w:val="00B84947"/>
    <w:rsid w:val="00BA021E"/>
    <w:rsid w:val="00BD674E"/>
    <w:rsid w:val="00BE3261"/>
    <w:rsid w:val="00C07C57"/>
    <w:rsid w:val="00CB0A61"/>
    <w:rsid w:val="00CC7F91"/>
    <w:rsid w:val="00CE139C"/>
    <w:rsid w:val="00CE4381"/>
    <w:rsid w:val="00D20BAC"/>
    <w:rsid w:val="00D31CFA"/>
    <w:rsid w:val="00DC11E7"/>
    <w:rsid w:val="00DD0A3E"/>
    <w:rsid w:val="00E051AE"/>
    <w:rsid w:val="00E31507"/>
    <w:rsid w:val="00E4312A"/>
    <w:rsid w:val="00F1018B"/>
    <w:rsid w:val="00F307ED"/>
    <w:rsid w:val="00F32791"/>
    <w:rsid w:val="00F96209"/>
    <w:rsid w:val="00FB1E40"/>
    <w:rsid w:val="00FD1A46"/>
    <w:rsid w:val="00FF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8545D0E"/>
  <w15:docId w15:val="{72CBAB56-DB36-4118-91B0-D96677D3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2D5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77</cp:revision>
  <dcterms:created xsi:type="dcterms:W3CDTF">2025-07-31T13:26:00Z</dcterms:created>
  <dcterms:modified xsi:type="dcterms:W3CDTF">2025-09-09T15:05:00Z</dcterms:modified>
</cp:coreProperties>
</file>