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Recomandat (usor)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6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Obligatorii (mediu)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Pentru toate clasele, creați cel puțin 2 obiecte cu valori diferite și apelați toate metodele clasei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Clasa Cerc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Atribute: raza, culoare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Constructor pt ambele atribute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descrie_cerc() - va PRINTA culoarea si raza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aria() - va RETURNA aria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diametru()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circumferinta()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Clasa Dreptunghi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Atribute: lungime, latime, culoare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Constructor pt toate atributele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aria()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perimetrul()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schimba_culoarea(noua_culoare) - aceasta metoda nu returneaza nimic. Ea va lua ca si param o noua culoare si va suprascrie atributul self.culoare. Puteti verifica schimbarea culorii prin apelarea metodei descrie().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Clasa Angajat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Atribute: nume, prenume, salariu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Constructor pt toate atributele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nume_complet()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salariu_lunar()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salariu_anual()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marire_salariu(procent)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Clasa Factura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Atribute: seria (va fi constanta, nu trebuie constructor, toate facturile vor avea aceeasi serie), numar, nume_produs, cantitate, pret_buc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Constructor: toate atributele, fara serie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schimba_cantitatea(cantitate)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schimba_pretul(pret)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schimba_nume_produs(nume)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genereaza_factura() - va printa tabelar daca reusiti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Factura seria x numar 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Data: generati automat data de azi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Produs | cantitate | pret bucata | Total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Telefon |      7       |       700       | 49000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Indiciu pt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https://www.geeksforgeeks.org/get-current-date-using-python/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Clasa Cont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Atribute: iban, titular_cont, sold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Constructor pentru toate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afisare_sold() - Titularul x are in contul y suma de n lei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debitare_cont(suma)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creditare_cont(suma)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BONUS: (daca aveti timp si doriti sa lucrati suplimentar)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Clasa Masina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Atribute: marca, model, viteza maxima, viteza_actuala, culoare, culori_disponibile (set), inmatriculata (bool)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Culoare = gri - toate masinile cand ies din fabrica sunt gri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Viteza_actuala = 0 - toate masinile stau pe loc cand ies din fabrica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Culori disponibile = alegeti voi 5-7 culori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Marca = alegeti voi - fabrica produce o singura marca dar mai multe modele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Inmatriculata =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Constructor: model, viteza_maxima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descrie() (se vor printa toate atributele, inafara de culori_disponibile)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inmatriculare() - va schimba atributul inmatriculata in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vopseste(culoare) - se va vopsi masina in noua culoare DOAR daca noua culoare e in optiunea de culori displonibile, altfel afisati o eroare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accelereaza(viteza) - se va accelera la o anumiota viteza, daca viteza e negativa-eroare, daca viteza e mai mare decat viteza_max - masina va accelera pana la viteza maxima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franeaza() - masina se va opri si va avea viteza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7. Clasa TodoList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Atribute: todo (dict, cheia e numele taskului, valoarea e descrierea)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inceput nu avem taskuri, dict e gol si nu avem nevoie de constructor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Metode: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adauga_task(nume, descriere) - se va adauga in dict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finalizeaza_task(nume) - se va sterge din dict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afiseaza_todo_list() - doar cheile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afiseaza_detalii_suplimentare(nume_task) - in f de numele taskului, printam detalii suplimentare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daca taskul nu e in todo list, intrebam utilizatorul daca vrea sa il adauge.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Daca acesta raspunde nu - la revedere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daca raspunde da - il cerem detalii task si salvam nume+detalii in dict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get-current-date-us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