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7F9FE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F64992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F6499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چهارم</w:t>
                            </w:r>
                          </w:p>
                          <w:p w:rsidR="00623843" w:rsidRPr="00C80E87" w:rsidRDefault="004C095F" w:rsidP="00D0140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D0140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F64992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F64992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چهارم</w:t>
                      </w:r>
                    </w:p>
                    <w:p w:rsidR="00623843" w:rsidRPr="00C80E87" w:rsidRDefault="004C095F" w:rsidP="00D0140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D0140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418C4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F64992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با در نظر گرفتن یک شیفت رجیستر در هریک از سخت افزارهای </w:t>
      </w:r>
      <w:r w:rsidR="00C061E0">
        <w:rPr>
          <w:rFonts w:cs="B Nazanin"/>
          <w:sz w:val="26"/>
          <w:szCs w:val="26"/>
          <w:lang w:bidi="fa-IR"/>
        </w:rPr>
        <w:t>Master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C061E0">
        <w:rPr>
          <w:rFonts w:cs="B Nazanin"/>
          <w:sz w:val="26"/>
          <w:szCs w:val="26"/>
          <w:lang w:bidi="prs-AF"/>
        </w:rPr>
        <w:t>Slave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‌ در ارتباط </w:t>
      </w:r>
      <w:r w:rsidR="00072A90">
        <w:rPr>
          <w:rFonts w:cs="B Nazanin"/>
          <w:sz w:val="26"/>
          <w:szCs w:val="26"/>
          <w:lang w:bidi="prs-AF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 و دیگر المان</w:t>
      </w:r>
      <w:r w:rsidR="00072A90">
        <w:rPr>
          <w:rFonts w:cs="B Nazanin"/>
          <w:sz w:val="26"/>
          <w:szCs w:val="26"/>
          <w:rtl/>
          <w:lang w:bidi="fa-IR"/>
        </w:rPr>
        <w:softHyphen/>
      </w:r>
      <w:r w:rsidR="00072A90">
        <w:rPr>
          <w:rFonts w:cs="B Nazanin" w:hint="cs"/>
          <w:sz w:val="26"/>
          <w:szCs w:val="26"/>
          <w:rtl/>
          <w:lang w:bidi="fa-IR"/>
        </w:rPr>
        <w:t xml:space="preserve">های مورد نیاز سخت افزار </w:t>
      </w:r>
      <w:r w:rsidR="00072A90">
        <w:rPr>
          <w:rFonts w:cs="B Nazanin"/>
          <w:sz w:val="26"/>
          <w:szCs w:val="26"/>
          <w:lang w:bidi="fa-IR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>‌ را طراحی کنید و نحوه اتصالات را مشخص کنید</w:t>
      </w:r>
      <w:r w:rsidR="009711B3">
        <w:rPr>
          <w:rFonts w:cs="B Nazanin" w:hint="cs"/>
          <w:sz w:val="26"/>
          <w:szCs w:val="26"/>
          <w:rtl/>
          <w:lang w:bidi="prs-AF"/>
        </w:rPr>
        <w:t>.</w:t>
      </w:r>
    </w:p>
    <w:p w:rsidR="00A57091" w:rsidRDefault="009711B3" w:rsidP="00072A90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9A41DB" w:rsidRPr="00C80E87">
        <w:rPr>
          <w:rFonts w:cs="B Nazanin" w:hint="cs"/>
          <w:sz w:val="26"/>
          <w:szCs w:val="26"/>
          <w:rtl/>
          <w:lang w:bidi="fa-IR"/>
        </w:rPr>
        <w:t xml:space="preserve">) 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آیا زمانی که اطلاعات </w:t>
      </w:r>
      <w:r w:rsidR="00072A90">
        <w:rPr>
          <w:rFonts w:cs="B Nazanin"/>
          <w:sz w:val="26"/>
          <w:szCs w:val="26"/>
          <w:lang w:bidi="prs-AF"/>
        </w:rPr>
        <w:t>Slave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 آماده است می</w:t>
      </w:r>
      <w:r w:rsidR="00072A90">
        <w:rPr>
          <w:rFonts w:cs="B Nazanin"/>
          <w:sz w:val="26"/>
          <w:szCs w:val="26"/>
          <w:rtl/>
          <w:lang w:bidi="fa-IR"/>
        </w:rPr>
        <w:softHyphen/>
      </w:r>
      <w:r w:rsidR="007A4A64">
        <w:rPr>
          <w:rFonts w:cs="B Nazanin" w:hint="cs"/>
          <w:sz w:val="26"/>
          <w:szCs w:val="26"/>
          <w:rtl/>
          <w:lang w:bidi="fa-IR"/>
        </w:rPr>
        <w:t xml:space="preserve">تواند به تنهایی اطلاعات را به </w:t>
      </w:r>
      <w:r w:rsidR="007A4A64">
        <w:rPr>
          <w:rFonts w:cs="B Nazanin"/>
          <w:sz w:val="26"/>
          <w:szCs w:val="26"/>
          <w:lang w:bidi="prs-AF"/>
        </w:rPr>
        <w:t>Master</w:t>
      </w:r>
      <w:r w:rsidR="007A4A64">
        <w:rPr>
          <w:rFonts w:cs="B Nazanin" w:hint="cs"/>
          <w:sz w:val="26"/>
          <w:szCs w:val="26"/>
          <w:rtl/>
          <w:lang w:bidi="fa-IR"/>
        </w:rPr>
        <w:t xml:space="preserve"> ارسال کند؟چرا؟</w:t>
      </w:r>
    </w:p>
    <w:p w:rsidR="00EE06C2" w:rsidRDefault="00EE06C2" w:rsidP="00EE06C2">
      <w:pPr>
        <w:bidi/>
        <w:spacing w:after="0"/>
        <w:ind w:left="1800" w:right="990"/>
        <w:rPr>
          <w:rFonts w:cs="B Nazanin" w:hint="cs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ج) اینتراپت در </w:t>
      </w:r>
      <w:r>
        <w:rPr>
          <w:rFonts w:cs="B Nazanin"/>
          <w:sz w:val="26"/>
          <w:szCs w:val="26"/>
          <w:lang w:bidi="fa-IR"/>
        </w:rPr>
        <w:t>Master</w:t>
      </w:r>
      <w:r>
        <w:rPr>
          <w:rFonts w:cs="B Nazanin" w:hint="cs"/>
          <w:sz w:val="26"/>
          <w:szCs w:val="26"/>
          <w:rtl/>
          <w:lang w:bidi="prs-AF"/>
        </w:rPr>
        <w:t xml:space="preserve"> در یک ارتباط </w:t>
      </w:r>
      <w:r>
        <w:rPr>
          <w:rFonts w:cs="B Nazanin"/>
          <w:sz w:val="26"/>
          <w:szCs w:val="26"/>
          <w:lang w:bidi="prs-AF"/>
        </w:rPr>
        <w:t>SPI</w:t>
      </w:r>
      <w:r>
        <w:rPr>
          <w:rFonts w:cs="B Nazanin" w:hint="cs"/>
          <w:sz w:val="26"/>
          <w:szCs w:val="26"/>
          <w:rtl/>
          <w:lang w:bidi="prs-AF"/>
        </w:rPr>
        <w:t xml:space="preserve"> کی رخ 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دهد؟ و برای چه کاری استفاده 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شود؟</w:t>
      </w:r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B35D5" w:rsidRDefault="00A3232F" w:rsidP="008779A4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دانیم </w:t>
      </w:r>
      <w:r w:rsidR="007A4A64">
        <w:rPr>
          <w:rFonts w:cs="B Nazanin" w:hint="cs"/>
          <w:sz w:val="26"/>
          <w:szCs w:val="26"/>
          <w:rtl/>
          <w:lang w:bidi="fa-IR"/>
        </w:rPr>
        <w:t>برای استفاده از مقاومت حساس به نور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r>
        <w:rPr>
          <w:rFonts w:cs="B Nazanin"/>
          <w:sz w:val="26"/>
          <w:szCs w:val="26"/>
          <w:lang w:bidi="prs-AF"/>
        </w:rPr>
        <w:t>LDR</w:t>
      </w:r>
      <w:r>
        <w:rPr>
          <w:rFonts w:cs="B Nazanin" w:hint="cs"/>
          <w:sz w:val="26"/>
          <w:szCs w:val="26"/>
          <w:rtl/>
          <w:lang w:bidi="fa-IR"/>
        </w:rPr>
        <w:t>)</w:t>
      </w:r>
      <w:r w:rsidR="007A4A64">
        <w:rPr>
          <w:rFonts w:cs="B Nazanin" w:hint="cs"/>
          <w:sz w:val="26"/>
          <w:szCs w:val="26"/>
          <w:rtl/>
          <w:lang w:bidi="fa-IR"/>
        </w:rPr>
        <w:t xml:space="preserve"> در اندازه</w:t>
      </w:r>
      <w:r w:rsidR="007A4A64">
        <w:rPr>
          <w:rFonts w:cs="B Nazanin"/>
          <w:sz w:val="26"/>
          <w:szCs w:val="26"/>
          <w:rtl/>
          <w:lang w:bidi="fa-IR"/>
        </w:rPr>
        <w:softHyphen/>
      </w:r>
      <w:r w:rsidR="007A4A64">
        <w:rPr>
          <w:rFonts w:cs="B Nazanin" w:hint="cs"/>
          <w:sz w:val="26"/>
          <w:szCs w:val="26"/>
          <w:rtl/>
          <w:lang w:bidi="fa-IR"/>
        </w:rPr>
        <w:t xml:space="preserve">گیری نور محیط </w:t>
      </w:r>
      <w:r>
        <w:rPr>
          <w:rFonts w:cs="B Nazanin" w:hint="cs"/>
          <w:sz w:val="26"/>
          <w:szCs w:val="26"/>
          <w:rtl/>
          <w:lang w:bidi="fa-IR"/>
        </w:rPr>
        <w:t>آن را با یک مقاومت سری کرده و به صورت تقسیم مقاومتی استفاده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کنند. ولتاژ مرجعی که در مدار در اختیار داریم 5 ولت است. یک مبدل آنالوگ به دیجیتال 8 بیتی </w:t>
      </w:r>
      <w:r w:rsidR="008779A4">
        <w:rPr>
          <w:rFonts w:cs="B Nazanin" w:hint="cs"/>
          <w:sz w:val="26"/>
          <w:szCs w:val="26"/>
          <w:rtl/>
          <w:lang w:bidi="fa-IR"/>
        </w:rPr>
        <w:t xml:space="preserve">هم </w:t>
      </w:r>
      <w:r>
        <w:rPr>
          <w:rFonts w:cs="B Nazanin" w:hint="cs"/>
          <w:sz w:val="26"/>
          <w:szCs w:val="26"/>
          <w:rtl/>
          <w:lang w:bidi="fa-IR"/>
        </w:rPr>
        <w:t>داریم. اگر مشخصه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ی مقاومت حساس به نور به صورت شکل زیر باشد ،</w:t>
      </w:r>
    </w:p>
    <w:p w:rsidR="00C93D48" w:rsidRDefault="004B35D5" w:rsidP="004B35D5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الف)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</w:t>
      </w:r>
      <w:r w:rsidR="00A3232F">
        <w:rPr>
          <w:rFonts w:cs="B Nazanin"/>
          <w:sz w:val="26"/>
          <w:szCs w:val="26"/>
          <w:lang w:bidi="prs-AF"/>
        </w:rPr>
        <w:t>LDR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را </w:t>
      </w:r>
      <w:r>
        <w:rPr>
          <w:rFonts w:cs="B Nazanin" w:hint="cs"/>
          <w:sz w:val="26"/>
          <w:szCs w:val="26"/>
          <w:rtl/>
          <w:lang w:bidi="fa-IR"/>
        </w:rPr>
        <w:t>با چه مقاومتی سری کنیم تا ن</w:t>
      </w:r>
      <w:r w:rsidR="008779A4">
        <w:rPr>
          <w:rFonts w:cs="B Nazanin" w:hint="cs"/>
          <w:sz w:val="26"/>
          <w:szCs w:val="26"/>
          <w:rtl/>
          <w:lang w:bidi="fa-IR"/>
        </w:rPr>
        <w:t xml:space="preserve">ور 1 لوکس </w:t>
      </w:r>
      <w:r>
        <w:rPr>
          <w:rFonts w:cs="B Nazanin" w:hint="cs"/>
          <w:sz w:val="26"/>
          <w:szCs w:val="26"/>
          <w:rtl/>
          <w:lang w:bidi="fa-IR"/>
        </w:rPr>
        <w:t>معادل ولتاژ 1 ولت در ورودی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مبدل آنالوگ به دیجیتال باشد؟</w:t>
      </w:r>
    </w:p>
    <w:p w:rsidR="004B35D5" w:rsidRDefault="004B35D5" w:rsidP="0089008C">
      <w:pPr>
        <w:bidi/>
        <w:spacing w:after="0"/>
        <w:ind w:left="1754" w:right="547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با توجه به قسمت الف ، اگر عدد نشادن داده شده توسط </w:t>
      </w:r>
      <w:r>
        <w:rPr>
          <w:rFonts w:cs="B Nazanin" w:hint="cs"/>
          <w:sz w:val="26"/>
          <w:szCs w:val="26"/>
          <w:rtl/>
          <w:lang w:bidi="prs-AF"/>
        </w:rPr>
        <w:t xml:space="preserve">مبدل آنالوگ به دیجیتال </w:t>
      </w:r>
      <w:r w:rsidR="0089008C">
        <w:rPr>
          <w:rFonts w:cs="B Nazanin" w:hint="cs"/>
          <w:sz w:val="26"/>
          <w:szCs w:val="26"/>
          <w:rtl/>
          <w:lang w:bidi="prs-AF"/>
        </w:rPr>
        <w:t>90</w:t>
      </w:r>
      <w:r>
        <w:rPr>
          <w:rFonts w:cs="B Nazanin" w:hint="cs"/>
          <w:sz w:val="26"/>
          <w:szCs w:val="26"/>
          <w:rtl/>
          <w:lang w:bidi="prs-AF"/>
        </w:rPr>
        <w:t xml:space="preserve"> باشد ، نور محیط </w:t>
      </w:r>
      <w:r w:rsidR="00FE3FD6">
        <w:rPr>
          <w:rFonts w:cs="B Nazanin" w:hint="cs"/>
          <w:sz w:val="26"/>
          <w:szCs w:val="26"/>
          <w:rtl/>
          <w:lang w:bidi="prs-AF"/>
        </w:rPr>
        <w:t xml:space="preserve">حدودا </w:t>
      </w:r>
      <w:r>
        <w:rPr>
          <w:rFonts w:cs="B Nazanin" w:hint="cs"/>
          <w:sz w:val="26"/>
          <w:szCs w:val="26"/>
          <w:rtl/>
          <w:lang w:bidi="prs-AF"/>
        </w:rPr>
        <w:t>چه قدر است؟</w:t>
      </w:r>
    </w:p>
    <w:p w:rsidR="00A3232F" w:rsidRPr="00C80E87" w:rsidRDefault="00A3232F" w:rsidP="00A3232F">
      <w:pPr>
        <w:bidi/>
        <w:spacing w:after="0"/>
        <w:ind w:left="1754" w:right="547"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inline distT="0" distB="0" distL="0" distR="0">
            <wp:extent cx="2728818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95" cy="16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2F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72A90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956F7"/>
    <w:rsid w:val="003B3DB2"/>
    <w:rsid w:val="003E3984"/>
    <w:rsid w:val="003E75E2"/>
    <w:rsid w:val="00466935"/>
    <w:rsid w:val="00467C05"/>
    <w:rsid w:val="00487926"/>
    <w:rsid w:val="004A43B3"/>
    <w:rsid w:val="004B35D5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5D34D9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52889"/>
    <w:rsid w:val="0076216D"/>
    <w:rsid w:val="007A4A64"/>
    <w:rsid w:val="007E0D1D"/>
    <w:rsid w:val="008130BC"/>
    <w:rsid w:val="00820446"/>
    <w:rsid w:val="00847AD7"/>
    <w:rsid w:val="00863385"/>
    <w:rsid w:val="008779A4"/>
    <w:rsid w:val="0089008C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3232F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061E0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1407"/>
    <w:rsid w:val="00D05897"/>
    <w:rsid w:val="00D1499B"/>
    <w:rsid w:val="00D24EEA"/>
    <w:rsid w:val="00D32DE9"/>
    <w:rsid w:val="00DA5E6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06C2"/>
    <w:rsid w:val="00EE6738"/>
    <w:rsid w:val="00F064D9"/>
    <w:rsid w:val="00F64992"/>
    <w:rsid w:val="00F73F5B"/>
    <w:rsid w:val="00F76F30"/>
    <w:rsid w:val="00FB2F75"/>
    <w:rsid w:val="00FB7A17"/>
    <w:rsid w:val="00FC3245"/>
    <w:rsid w:val="00FE1E89"/>
    <w:rsid w:val="00F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7BB7-DD47-4008-AEE3-A3FD2443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30</cp:revision>
  <cp:lastPrinted>2017-03-02T15:09:00Z</cp:lastPrinted>
  <dcterms:created xsi:type="dcterms:W3CDTF">2016-02-28T20:57:00Z</dcterms:created>
  <dcterms:modified xsi:type="dcterms:W3CDTF">2017-03-26T12:06:00Z</dcterms:modified>
</cp:coreProperties>
</file>