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11110"/>
          <w:sz w:val="40"/>
        </w:rPr>
        <w:t>JUSTIN GOMES</w:t>
        <w:br/>
      </w:r>
      <w:r>
        <w:rPr>
          <w:rFonts w:ascii="Calibri" w:hAnsi="Calibri"/>
          <w:b/>
          <w:color w:val="464644"/>
          <w:sz w:val="22"/>
        </w:rPr>
        <w:t>Full Stack Developer | Systems &amp; AI Enthusiast</w:t>
        <w:br/>
      </w:r>
      <w:r>
        <w:rPr>
          <w:rFonts w:ascii="Calibri" w:hAnsi="Calibri"/>
          <w:color w:val="646462"/>
          <w:sz w:val="19"/>
        </w:rPr>
        <w:t>Kolkata, India | +91 98765 43210 | justin.gomes@example.com | linkedin.com/in/justingomes | github.com/justingomes</w:t>
      </w:r>
    </w:p>
    <w:p>
      <w:pPr>
        <w:spacing w:before="160" w:after="40"/>
        <w:pBdr>
          <w:bottom w:val="single" w:sz="6" w:space="1" w:color="1D5DFF"/>
        </w:pBdr>
      </w:pPr>
      <w:r>
        <w:rPr>
          <w:rFonts w:ascii="Calibri" w:hAnsi="Calibri"/>
          <w:b/>
          <w:color w:val="1D5DFF"/>
          <w:sz w:val="22"/>
        </w:rPr>
        <w:t>PROFESSIONAL SUMMARY</w:t>
      </w:r>
    </w:p>
    <w:p>
      <w:pPr>
        <w:spacing w:before="40" w:after="80"/>
      </w:pPr>
      <w:r>
        <w:rPr>
          <w:rFonts w:ascii="Calibri" w:hAnsi="Calibri"/>
          <w:color w:val="1E1E1E"/>
          <w:sz w:val="20"/>
        </w:rPr>
        <w:t>Results-oriented Full Stack Developer with strong foundations in Data Structures, Distributed Systems, and Web Application Architecture. Experienced in building responsive React frontends, scalable Node.js/Python microservices, real-time WebSocket communication, and relational/NoSQL database modeling. Passionate about solving complex algorithmic problems and delivering production-ready software.</w:t>
      </w:r>
    </w:p>
    <w:p>
      <w:pPr>
        <w:spacing w:before="160" w:after="40"/>
        <w:pBdr>
          <w:bottom w:val="single" w:sz="6" w:space="1" w:color="1D5DFF"/>
        </w:pBdr>
      </w:pPr>
      <w:r>
        <w:rPr>
          <w:rFonts w:ascii="Calibri" w:hAnsi="Calibri"/>
          <w:b/>
          <w:color w:val="1D5DFF"/>
          <w:sz w:val="22"/>
        </w:rPr>
        <w:t>TECHNICAL SKILLS</w:t>
      </w:r>
    </w:p>
    <w:p>
      <w:pPr>
        <w:spacing w:before="20" w:after="20"/>
      </w:pPr>
      <w:r>
        <w:rPr>
          <w:rFonts w:ascii="Calibri" w:hAnsi="Calibri"/>
          <w:b/>
          <w:color w:val="141414"/>
          <w:sz w:val="19"/>
        </w:rPr>
        <w:t xml:space="preserve">• Languages: </w:t>
      </w:r>
      <w:r>
        <w:rPr>
          <w:rFonts w:ascii="Calibri" w:hAnsi="Calibri"/>
          <w:color w:val="323232"/>
          <w:sz w:val="19"/>
        </w:rPr>
        <w:t>JavaScript (ES6+), TypeScript, Python, Java, SQL, C++, HTML5, CSS3</w:t>
      </w:r>
    </w:p>
    <w:p>
      <w:pPr>
        <w:spacing w:before="20" w:after="20"/>
      </w:pPr>
      <w:r>
        <w:rPr>
          <w:rFonts w:ascii="Calibri" w:hAnsi="Calibri"/>
          <w:b/>
          <w:color w:val="141414"/>
          <w:sz w:val="19"/>
        </w:rPr>
        <w:t xml:space="preserve">• Frontend: </w:t>
      </w:r>
      <w:r>
        <w:rPr>
          <w:rFonts w:ascii="Calibri" w:hAnsi="Calibri"/>
          <w:color w:val="323232"/>
          <w:sz w:val="19"/>
        </w:rPr>
        <w:t>React.js, Next.js, Redux Toolkit, Tailwind CSS, Vite, Web Audio API, WebRTC</w:t>
      </w:r>
    </w:p>
    <w:p>
      <w:pPr>
        <w:spacing w:before="20" w:after="20"/>
      </w:pPr>
      <w:r>
        <w:rPr>
          <w:rFonts w:ascii="Calibri" w:hAnsi="Calibri"/>
          <w:b/>
          <w:color w:val="141414"/>
          <w:sz w:val="19"/>
        </w:rPr>
        <w:t xml:space="preserve">• Backend &amp; APIs: </w:t>
      </w:r>
      <w:r>
        <w:rPr>
          <w:rFonts w:ascii="Calibri" w:hAnsi="Calibri"/>
          <w:color w:val="323232"/>
          <w:sz w:val="19"/>
        </w:rPr>
        <w:t>Node.js, Express.js, FastAPI, RESTful APIs, WebSockets, BullMQ, Microservices</w:t>
      </w:r>
    </w:p>
    <w:p>
      <w:pPr>
        <w:spacing w:before="20" w:after="20"/>
      </w:pPr>
      <w:r>
        <w:rPr>
          <w:rFonts w:ascii="Calibri" w:hAnsi="Calibri"/>
          <w:b/>
          <w:color w:val="141414"/>
          <w:sz w:val="19"/>
        </w:rPr>
        <w:t xml:space="preserve">• Databases &amp; Cloud: </w:t>
      </w:r>
      <w:r>
        <w:rPr>
          <w:rFonts w:ascii="Calibri" w:hAnsi="Calibri"/>
          <w:color w:val="323232"/>
          <w:sz w:val="19"/>
        </w:rPr>
        <w:t>MongoDB, PostgreSQL, Redis, AWS (S3, EC2), Docker, Git, CI/CD Pipelines</w:t>
      </w:r>
    </w:p>
    <w:p>
      <w:pPr>
        <w:spacing w:before="20" w:after="20"/>
      </w:pPr>
      <w:r>
        <w:rPr>
          <w:rFonts w:ascii="Calibri" w:hAnsi="Calibri"/>
          <w:b/>
          <w:color w:val="141414"/>
          <w:sz w:val="19"/>
        </w:rPr>
        <w:t xml:space="preserve">• Core Concepts: </w:t>
      </w:r>
      <w:r>
        <w:rPr>
          <w:rFonts w:ascii="Calibri" w:hAnsi="Calibri"/>
          <w:color w:val="323232"/>
          <w:sz w:val="19"/>
        </w:rPr>
        <w:t>OOP, Operating Systems (IPC, Concurrency), DBMS (ACID, Indexing), Computer Networks</w:t>
      </w:r>
    </w:p>
    <w:p>
      <w:pPr>
        <w:spacing w:before="160" w:after="40"/>
        <w:pBdr>
          <w:bottom w:val="single" w:sz="6" w:space="1" w:color="1D5DFF"/>
        </w:pBdr>
      </w:pPr>
      <w:r>
        <w:rPr>
          <w:rFonts w:ascii="Calibri" w:hAnsi="Calibri"/>
          <w:b/>
          <w:color w:val="1D5DFF"/>
          <w:sz w:val="22"/>
        </w:rPr>
        <w:t>KEY TECHNICAL PROJECTS</w:t>
      </w:r>
    </w:p>
    <w:p>
      <w:pPr>
        <w:spacing w:before="60" w:after="20"/>
      </w:pPr>
      <w:r>
        <w:rPr>
          <w:rFonts w:ascii="Calibri" w:hAnsi="Calibri"/>
          <w:b/>
          <w:color w:val="141414"/>
          <w:sz w:val="20"/>
        </w:rPr>
        <w:t xml:space="preserve">Real-Time AI Interview Assessment Platform </w:t>
      </w:r>
      <w:r>
        <w:rPr>
          <w:rFonts w:ascii="Calibri" w:hAnsi="Calibri"/>
          <w:color w:val="5A5A5A"/>
          <w:sz w:val="18"/>
        </w:rPr>
        <w:t>| React, Node.js, Express, MongoDB, FastAPI, Web Audio API, WebSockets</w:t>
      </w:r>
    </w:p>
    <w:p>
      <w:pPr>
        <w:spacing w:before="20" w:after="20"/>
        <w:ind w:left="288"/>
      </w:pPr>
      <w:r>
        <w:rPr>
          <w:rFonts w:ascii="Calibri" w:hAnsi="Calibri"/>
          <w:color w:val="282828"/>
          <w:sz w:val="19"/>
        </w:rPr>
        <w:t>• Architected a continuous conversational AI mock interview engine featuring client-side Voice Activity Detection (VAD) and microsecond mid-question barge-in interruption.</w:t>
      </w:r>
    </w:p>
    <w:p>
      <w:pPr>
        <w:spacing w:before="20" w:after="20"/>
        <w:ind w:left="288"/>
      </w:pPr>
      <w:r>
        <w:rPr>
          <w:rFonts w:ascii="Calibri" w:hAnsi="Calibri"/>
          <w:color w:val="282828"/>
          <w:sz w:val="19"/>
        </w:rPr>
        <w:t>• Engineered an automated multi-track evaluation pipeline delivering AI feedback across verbal fluency, technical depth, facial emotion telemetry, and written code tests.</w:t>
      </w:r>
    </w:p>
    <w:p>
      <w:pPr>
        <w:spacing w:before="20" w:after="20"/>
        <w:ind w:left="288"/>
      </w:pPr>
      <w:r>
        <w:rPr>
          <w:rFonts w:ascii="Calibri" w:hAnsi="Calibri"/>
          <w:color w:val="282828"/>
          <w:sz w:val="19"/>
        </w:rPr>
        <w:t>• Optimized backend report analysis throughput by 40% utilizing controlled worker concurrency with BullMQ and Redis state caching.</w:t>
      </w:r>
    </w:p>
    <w:p>
      <w:pPr>
        <w:spacing w:before="60" w:after="20"/>
      </w:pPr>
      <w:r>
        <w:rPr>
          <w:rFonts w:ascii="Calibri" w:hAnsi="Calibri"/>
          <w:b/>
          <w:color w:val="141414"/>
          <w:sz w:val="20"/>
        </w:rPr>
        <w:t xml:space="preserve">Distributed Task Scheduler &amp; Worker Queue </w:t>
      </w:r>
      <w:r>
        <w:rPr>
          <w:rFonts w:ascii="Calibri" w:hAnsi="Calibri"/>
          <w:color w:val="5A5A5A"/>
          <w:sz w:val="18"/>
        </w:rPr>
        <w:t>| Node.js, Redis, BullMQ, PostgreSQL, Docker</w:t>
      </w:r>
    </w:p>
    <w:p>
      <w:pPr>
        <w:spacing w:before="20" w:after="20"/>
        <w:ind w:left="288"/>
      </w:pPr>
      <w:r>
        <w:rPr>
          <w:rFonts w:ascii="Calibri" w:hAnsi="Calibri"/>
          <w:color w:val="282828"/>
          <w:sz w:val="19"/>
        </w:rPr>
        <w:t>• Built an asynchronous distributed job scheduler handling 5,000+ background tasks per minute with automatic retries, dead-letter queues, and priority scheduling.</w:t>
      </w:r>
    </w:p>
    <w:p>
      <w:pPr>
        <w:spacing w:before="20" w:after="20"/>
        <w:ind w:left="288"/>
      </w:pPr>
      <w:r>
        <w:rPr>
          <w:rFonts w:ascii="Calibri" w:hAnsi="Calibri"/>
          <w:color w:val="282828"/>
          <w:sz w:val="19"/>
        </w:rPr>
        <w:t>• Implemented rate limiting and idempotency guards using Redis atomic operations to eliminate duplicate task executions in high-concurrency environments.</w:t>
      </w:r>
    </w:p>
    <w:p>
      <w:pPr>
        <w:spacing w:before="60" w:after="20"/>
      </w:pPr>
      <w:r>
        <w:rPr>
          <w:rFonts w:ascii="Calibri" w:hAnsi="Calibri"/>
          <w:b/>
          <w:color w:val="141414"/>
          <w:sz w:val="20"/>
        </w:rPr>
        <w:t xml:space="preserve">Multi-User Collaborative Code Editor </w:t>
      </w:r>
      <w:r>
        <w:rPr>
          <w:rFonts w:ascii="Calibri" w:hAnsi="Calibri"/>
          <w:color w:val="5A5A5A"/>
          <w:sz w:val="18"/>
        </w:rPr>
        <w:t>| React, TypeScript, WebSocket, Node.js, Monaco Editor</w:t>
      </w:r>
    </w:p>
    <w:p>
      <w:pPr>
        <w:spacing w:before="20" w:after="20"/>
        <w:ind w:left="288"/>
      </w:pPr>
      <w:r>
        <w:rPr>
          <w:rFonts w:ascii="Calibri" w:hAnsi="Calibri"/>
          <w:color w:val="282828"/>
          <w:sz w:val="19"/>
        </w:rPr>
        <w:t>• Developed a real-time collaborative code editor supporting multi-cursor synchronization and conflict resolution using Conflict-Free Replicated Data Types (CRDTs).</w:t>
      </w:r>
    </w:p>
    <w:p>
      <w:pPr>
        <w:spacing w:before="20" w:after="20"/>
        <w:ind w:left="288"/>
      </w:pPr>
      <w:r>
        <w:rPr>
          <w:rFonts w:ascii="Calibri" w:hAnsi="Calibri"/>
          <w:color w:val="282828"/>
          <w:sz w:val="19"/>
        </w:rPr>
        <w:t>• Integrated Dockerized sandboxes to execute user code in isolated containers with CPU/memory limits and sub-500ms execution latency.</w:t>
      </w:r>
    </w:p>
    <w:p>
      <w:pPr>
        <w:spacing w:before="160" w:after="40"/>
        <w:pBdr>
          <w:bottom w:val="single" w:sz="6" w:space="1" w:color="1D5DFF"/>
        </w:pBdr>
      </w:pPr>
      <w:r>
        <w:rPr>
          <w:rFonts w:ascii="Calibri" w:hAnsi="Calibri"/>
          <w:b/>
          <w:color w:val="1D5DFF"/>
          <w:sz w:val="22"/>
        </w:rPr>
        <w:t>EXPERIENCE</w:t>
      </w:r>
    </w:p>
    <w:p>
      <w:pPr>
        <w:spacing w:before="60" w:after="20"/>
      </w:pPr>
      <w:r>
        <w:rPr>
          <w:rFonts w:ascii="Calibri" w:hAnsi="Calibri"/>
          <w:b/>
          <w:color w:val="141414"/>
          <w:sz w:val="20"/>
        </w:rPr>
        <w:t>Software Engineering Intern | TechNova Solutions</w:t>
      </w:r>
      <w:r>
        <w:rPr>
          <w:rFonts w:ascii="Calibri" w:hAnsi="Calibri"/>
          <w:color w:val="5A5A5A"/>
          <w:sz w:val="18"/>
        </w:rPr>
        <w:t xml:space="preserve"> (Summer 2024)</w:t>
      </w:r>
    </w:p>
    <w:p>
      <w:pPr>
        <w:spacing w:before="20" w:after="20"/>
        <w:ind w:left="288"/>
      </w:pPr>
      <w:r>
        <w:rPr>
          <w:rFonts w:ascii="Calibri" w:hAnsi="Calibri"/>
          <w:color w:val="282828"/>
          <w:sz w:val="19"/>
        </w:rPr>
        <w:t>• Developed and maintained RESTful microservice endpoints using Node.js/Express, reducing API response times by 25% through query optimization and database indexing.</w:t>
      </w:r>
    </w:p>
    <w:p>
      <w:pPr>
        <w:spacing w:before="20" w:after="20"/>
        <w:ind w:left="288"/>
      </w:pPr>
      <w:r>
        <w:rPr>
          <w:rFonts w:ascii="Calibri" w:hAnsi="Calibri"/>
          <w:color w:val="282828"/>
          <w:sz w:val="19"/>
        </w:rPr>
        <w:t>• Collaborated with senior engineers in agile sprints, participating in daily standups, code reviews, and end-to-end integration testing.</w:t>
      </w:r>
    </w:p>
    <w:p>
      <w:pPr>
        <w:spacing w:before="160" w:after="40"/>
        <w:pBdr>
          <w:bottom w:val="single" w:sz="6" w:space="1" w:color="1D5DFF"/>
        </w:pBdr>
      </w:pPr>
      <w:r>
        <w:rPr>
          <w:rFonts w:ascii="Calibri" w:hAnsi="Calibri"/>
          <w:b/>
          <w:color w:val="1D5DFF"/>
          <w:sz w:val="22"/>
        </w:rPr>
        <w:t>EDUCATION</w:t>
      </w:r>
    </w:p>
    <w:p>
      <w:pPr>
        <w:spacing w:before="40" w:after="20"/>
      </w:pPr>
      <w:r>
        <w:rPr>
          <w:rFonts w:ascii="Calibri" w:hAnsi="Calibri"/>
          <w:b/>
          <w:color w:val="141414"/>
          <w:sz w:val="20"/>
        </w:rPr>
        <w:t>Bachelor of Technology (B.Tech) in Computer Science &amp; Engineering</w:t>
        <w:br/>
      </w:r>
      <w:r>
        <w:rPr>
          <w:rFonts w:ascii="Calibri" w:hAnsi="Calibri"/>
          <w:color w:val="3C3C3C"/>
          <w:sz w:val="19"/>
        </w:rPr>
        <w:t>MAKAUT University, Kolkata | 2022 – 2026 | CGPA: 8.85 / 10.0</w:t>
        <w:br/>
      </w:r>
      <w:r>
        <w:rPr>
          <w:rFonts w:ascii="Calibri" w:hAnsi="Calibri"/>
          <w:color w:val="5A5A5A"/>
          <w:sz w:val="18"/>
        </w:rPr>
        <w:t>Relevant Coursework: Data Structures &amp; Algorithms, Operating Systems, Database Management Systems, Object-Oriented Programming, Computer Networks, Software Engineering.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