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120" w:line="348" w:lineRule="auto"/>
      </w:pPr>
      <w:r>
        <w:rPr>
          <w:rFonts w:ascii="Calibri" w:hAnsi="Calibri" w:eastAsia="Calibri"/>
          <w:b/>
          <w:color w:val="C98A2E"/>
          <w:sz w:val="19"/>
        </w:rPr>
        <w:t>CAMPUS LEARNING SPACE · DESIGN SPECIFICATION</w:t>
      </w:r>
    </w:p>
    <w:p>
      <w:pPr>
        <w:spacing w:before="200" w:after="200" w:line="348" w:lineRule="auto"/>
      </w:pPr>
      <w:r>
        <w:rPr>
          <w:rFonts w:ascii="微软雅黑" w:hAnsi="微软雅黑" w:eastAsia="微软雅黑"/>
          <w:b/>
          <w:color w:val="0F2A4A"/>
          <w:sz w:val="60"/>
        </w:rPr>
        <w:t>习得 KeepLit · 作品设计说明书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color w:val="203A5C"/>
          <w:sz w:val="26"/>
        </w:rPr>
      </w:r>
    </w:p>
    <w:p>
      <w:pPr>
        <w:pBdr>
          <w:bottom w:val="single" w:sz="12" w:color="C98A2E"/>
        </w:pBdr>
        <w:spacing w:before="80" w:after="280" w:line="348" w:lineRule="auto"/>
      </w:pPr>
    </w:p>
    <w:p>
      <w:pPr>
        <w:spacing w:before="0" w:after="60" w:line="312" w:lineRule="auto"/>
      </w:pPr>
      <w:r>
        <w:rPr>
          <w:rFonts w:ascii="宋体" w:hAnsi="宋体" w:eastAsia="宋体"/>
          <w:color w:val="66758C"/>
          <w:sz w:val="21"/>
        </w:rPr>
        <w:t>从落座到学会：一次自习结束，才是下一条学习内容的开始</w:t>
      </w:r>
    </w:p>
    <w:p>
      <w:pPr>
        <w:spacing w:before="0" w:after="60" w:line="312" w:lineRule="auto"/>
      </w:pPr>
      <w:r>
        <w:rPr>
          <w:rFonts w:ascii="宋体" w:hAnsi="宋体" w:eastAsia="宋体"/>
          <w:color w:val="66758C"/>
          <w:sz w:val="21"/>
        </w:rPr>
        <w:t>作品名称：习得（校园学习空间 AI 创新应用）</w:t>
      </w:r>
    </w:p>
    <w:p>
      <w:pPr>
        <w:spacing w:before="0" w:after="60" w:line="312" w:lineRule="auto"/>
      </w:pPr>
      <w:r>
        <w:rPr>
          <w:rFonts w:ascii="宋体" w:hAnsi="宋体" w:eastAsia="宋体"/>
          <w:color w:val="66758C"/>
          <w:sz w:val="21"/>
        </w:rPr>
        <w:t>参赛赛道：华为 ICT 创新赛 · 赛道 1 AI 创新应用（Web 作品）</w:t>
      </w:r>
    </w:p>
    <w:p>
      <w:pPr>
        <w:spacing w:before="0" w:after="60" w:line="312" w:lineRule="auto"/>
      </w:pPr>
      <w:r>
        <w:rPr>
          <w:rFonts w:ascii="宋体" w:hAnsi="宋体" w:eastAsia="宋体"/>
          <w:color w:val="66758C"/>
          <w:sz w:val="21"/>
        </w:rPr>
        <w:t>作品形态：云上可部署的 Web 应用 + 本地可完整演示的 Demo</w:t>
      </w:r>
    </w:p>
    <w:p>
      <w:pPr>
        <w:spacing w:before="0" w:after="60" w:line="312" w:lineRule="auto"/>
      </w:pPr>
      <w:r>
        <w:rPr>
          <w:rFonts w:ascii="宋体" w:hAnsi="宋体" w:eastAsia="宋体"/>
          <w:color w:val="66758C"/>
          <w:sz w:val="21"/>
        </w:rPr>
        <w:t>文档版本：v1.0　｜　编制日期：2026-10-24</w:t>
      </w:r>
    </w:p>
    <w:p>
      <w:r>
        <w:br w:type="page"/>
      </w:r>
    </w:p>
    <w:p>
      <w:pPr>
        <w:spacing w:before="0" w:after="240" w:line="348" w:lineRule="auto"/>
      </w:pPr>
      <w:r>
        <w:rPr>
          <w:rFonts w:ascii="微软雅黑" w:hAnsi="微软雅黑" w:eastAsia="微软雅黑"/>
          <w:b/>
          <w:color w:val="0F2A4A"/>
          <w:sz w:val="36"/>
        </w:rPr>
        <w:t>目　录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0. 设计声明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1. 作品概述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2. 设计目标与约束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3. 设计理念与关键决策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4. 信息架构与功能设计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5. 交互设计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6. 视觉设计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7. 技术设计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8. 数据集与数据处理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9. 关键代码片段解读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10. 智能体设计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11. 安全、合规与内容治理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12. 创新点</w:t>
      </w:r>
    </w:p>
    <w:p>
      <w:pPr/>
      <w:r>
        <w:t>创新点不是“用了大模型”，而是把 AI 放在判断链的关键位置：结束即服务、AI 只标疑点由人逐帧拍板、推荐理由可解释、反馈能回流到下一次排序，且模型缺失时规则仍可运行。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13. 设计验证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14. 边界与诚实声明</w:t>
      </w:r>
    </w:p>
    <w:p>
      <w:pPr>
        <w:spacing w:before="0" w:after="100" w:line="336" w:lineRule="auto"/>
        <w:ind w:left="227"/>
      </w:pPr>
      <w:r>
        <w:rPr>
          <w:rFonts w:ascii="宋体" w:hAnsi="宋体" w:eastAsia="宋体"/>
          <w:color w:val="203A5C"/>
          <w:sz w:val="21"/>
        </w:rPr>
        <w:t>15. 附录</w:t>
      </w:r>
    </w:p>
    <w:p>
      <w:pPr>
        <w:spacing w:before="200" w:after="0" w:line="348" w:lineRule="auto"/>
      </w:pPr>
      <w:r>
        <w:rPr>
          <w:rFonts w:ascii="宋体" w:hAnsi="宋体" w:eastAsia="宋体"/>
          <w:color w:val="66758C"/>
          <w:sz w:val="18"/>
        </w:rPr>
        <w:t>（目录为章节清单；打印前可在 Word 中使用「引用 → 目录」插入带页码的自动目录）</w:t>
      </w:r>
    </w:p>
    <w:p>
      <w:r>
        <w:br w:type="page"/>
      </w:r>
    </w:p>
    <w:p>
      <w:pPr>
        <w:pStyle w:val="Heading1"/>
      </w:pPr>
      <w:r>
        <w:t>0. 设计声明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本说明书声明「习得」这一作品的设计目标、设计取舍、功能与交互设计、技术方案、内容治理机制，以及设计边界。写作遵循三条规矩：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只写已实现的能力</w:t>
      </w:r>
      <w:r>
        <w:rPr>
          <w:rFonts w:ascii="宋体" w:hAnsi="宋体" w:eastAsia="宋体"/>
          <w:sz w:val="21"/>
        </w:rPr>
        <w:t>。文中所有功能、数值、状态机均可在仓库代码中对应；尚未完成的部分集中在第 14 章「边界与诚实声明」，不并入正文冒充已完成。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设计决策必须给理由和代价</w:t>
      </w:r>
      <w:r>
        <w:rPr>
          <w:rFonts w:ascii="宋体" w:hAnsi="宋体" w:eastAsia="宋体"/>
          <w:sz w:val="21"/>
        </w:rPr>
        <w:t>。每个关键选择都写明备选方案、取舍依据和付出的代价，不以「先进」「智能」作为理由。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演示数据与真实能力分开</w:t>
      </w:r>
      <w:r>
        <w:rPr>
          <w:rFonts w:ascii="宋体" w:hAnsi="宋体" w:eastAsia="宋体"/>
          <w:sz w:val="21"/>
        </w:rPr>
        <w:t>。seed 数据（79 个座位、5 条内容、4 个账号、1 条历史场次）全部是合成演示数据；真实数据只有演示现场的操作与上传。</w:t>
      </w:r>
    </w:p>
    <w:p>
      <w:pPr>
        <w:pBdr>
          <w:left w:val="single" w:sz="18" w:space="8" w:color="C98A2E"/>
        </w:pBdr>
        <w:spacing w:before="80" w:after="160" w:line="348" w:lineRule="auto"/>
        <w:ind w:left="283"/>
      </w:pPr>
      <w:r>
        <w:rPr>
          <w:rFonts w:ascii="宋体" w:hAnsi="宋体" w:eastAsia="宋体"/>
          <w:color w:val="203A5C"/>
          <w:sz w:val="21"/>
        </w:rPr>
        <w:t>作品一句话：</w:t>
      </w:r>
      <w:r>
        <w:rPr>
          <w:rFonts w:ascii="宋体" w:hAnsi="宋体" w:eastAsia="宋体"/>
          <w:b/>
          <w:color w:val="203A5C"/>
          <w:sz w:val="21"/>
        </w:rPr>
        <w:t>把「找座、学习、卡住了、离座」串成一次学习场次，结束时按场次上下文从已过审内容池匹配一条学习视频推给本人；学生与教师也能把自己的学习/教学视频「交棒」进池，经 AI 初筛与人工帧级复核后回流。</w:t>
      </w:r>
    </w:p>
    <w:p>
      <w:pPr>
        <w:pStyle w:val="Heading1"/>
      </w:pPr>
      <w:r>
        <w:t>1. 作品概述</w:t>
      </w:r>
    </w:p>
    <w:p>
      <w:pPr>
        <w:pStyle w:val="Heading2"/>
      </w:pPr>
      <w:r>
        <w:t>1.1 作品是什么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「习得」是一个服务高校图书馆与自习室的 Web 学习空间应用。学生在这里找座、预约、导航、签到、计时学习，卡住时获得苏格拉底式辅导，结束或预约到期时收到一条「接棒卡」——按本次场次的学科、时长、卡点与历史，从已通过 AI 初筛与人工帧级复核的内容池中匹配出的学习视频。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它不是选座系统，也不是视频站，而是把两者接在同一个对象上：</w:t>
      </w:r>
      <w:r>
        <w:rPr>
          <w:rFonts w:ascii="宋体" w:hAnsi="宋体" w:eastAsia="宋体"/>
          <w:b/>
          <w:sz w:val="21"/>
        </w:rPr>
        <w:t>一次学习场次（Study Session）</w:t>
      </w:r>
      <w:r>
        <w:rPr>
          <w:rFonts w:ascii="宋体" w:hAnsi="宋体" w:eastAsia="宋体"/>
          <w:sz w:val="21"/>
        </w:rPr>
        <w:t>。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同一套 Flask API 同时服务 Web 与鸿蒙 App：Web 面向评委与桌面使用，鸿蒙 App 面向校园现场（</w:t>
      </w:r>
      <w:r>
        <w:rPr>
          <w:rFonts w:ascii="Consolas" w:hAnsi="Consolas" w:eastAsia="Consolas"/>
          <w:color w:val="8A3B1E"/>
          <w:sz w:val="20"/>
        </w:rPr>
        <w:t>mobile-harmony/</w:t>
      </w:r>
      <w:r>
        <w:rPr>
          <w:rFonts w:ascii="宋体" w:hAnsi="宋体" w:eastAsia="宋体"/>
          <w:sz w:val="21"/>
        </w:rPr>
        <w:t>，ArkTS/ArkUI）。两端不是「网页 + 手机版」的关系，而是同一业务、两种端；HAP 已编译（未签名），需 DevEco 自动签名后安装。</w:t>
      </w:r>
    </w:p>
    <w:p>
      <w:pPr>
        <w:pStyle w:val="Heading2"/>
      </w:pPr>
      <w:r>
        <w:t>1.2 作品形态与边界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2"/>
        <w:gridCol w:w="7999"/>
      </w:tblGrid>
      <w:tr>
        <w:trPr>
          <w:cantSplit/>
          <w:tblHeader w:val="true"/>
        </w:trPr>
        <w:tc>
          <w:tcPr>
            <w:tcW w:type="dxa" w:w="141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项</w:t>
            </w:r>
          </w:p>
        </w:tc>
        <w:tc>
          <w:tcPr>
            <w:tcW w:type="dxa" w:w="799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形态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Web 应用（服务端渲染 + 原生 JS）+ 鸿蒙原生 App（ArkTS/ArkUI）；智能体是后台能力，不是独立产品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mobile-harmony/</w:t>
            </w:r>
            <w:r>
              <w:rPr>
                <w:rFonts w:ascii="宋体" w:hAnsi="宋体" w:eastAsia="宋体"/>
                <w:color w:val="0F2A4A"/>
                <w:sz w:val="18"/>
              </w:rPr>
              <w:t>：底部 5 Tab（今日/空间/学习/接力池/我的），HAP 已编译未签名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技术栈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Python + Flask + SQLite（本地）/ MySQL（云上设计）+ 原生 HTML/CSS/JS/SVG + OpenCV/Pillow；移动端 ArkTS/ArkUI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部署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本地 </w:t>
            </w:r>
            <w:r>
              <w:rPr>
                <w:rFonts w:ascii="Consolas" w:hAnsi="Consolas" w:eastAsia="Consolas"/>
                <w:color w:val="8A3B1E"/>
                <w:sz w:val="17"/>
              </w:rPr>
              <w:t>python app.py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全功能可跑；Dockerfile 与云上迁移步骤见仓库文档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智能体角色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Web/App 的助手、意图路由、辅导追问、推荐理由与工作流节点；可选接入 LLM（多供应商、失败回退规则）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明确不做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社交（点赞/评论/关注/信息流）、题库刷题、通用聊天机器人、通用场地租赁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1.3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"/>
        <w:gridCol w:w="3157"/>
        <w:gridCol w:w="5031"/>
      </w:tblGrid>
      <w:tr>
        <w:trPr>
          <w:cantSplit/>
          <w:tblHeader w:val="true"/>
        </w:trPr>
        <w:tc>
          <w:tcPr>
            <w:tcW w:type="dxa" w:w="122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角色</w:t>
            </w:r>
          </w:p>
        </w:tc>
        <w:tc>
          <w:tcPr>
            <w:tcW w:type="dxa" w:w="315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需求</w:t>
            </w:r>
          </w:p>
        </w:tc>
        <w:tc>
          <w:tcPr>
            <w:tcW w:type="dxa" w:w="503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作品中的能力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</w:t>
            </w:r>
          </w:p>
        </w:tc>
        <w:tc>
          <w:tcPr>
            <w:tcW w:type="dxa" w:w="31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找到能坐的位置、安静学完、卡住时有人带着想</w:t>
            </w:r>
          </w:p>
        </w:tc>
        <w:tc>
          <w:tcPr>
            <w:tcW w:type="dxa" w:w="50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选座预约、A* 导航、计时、卡住了辅导、接棒视频、学习档案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教师</w:t>
            </w:r>
          </w:p>
        </w:tc>
        <w:tc>
          <w:tcPr>
            <w:tcW w:type="dxa" w:w="31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把自己的教学内容回流给需要的学生</w:t>
            </w:r>
          </w:p>
        </w:tc>
        <w:tc>
          <w:tcPr>
            <w:tcW w:type="dxa" w:w="50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教师身份交棒上传、审核状态跟踪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审核员</w:t>
            </w:r>
          </w:p>
        </w:tc>
        <w:tc>
          <w:tcPr>
            <w:tcW w:type="dxa" w:w="31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用最低成本判断内容是否可发</w:t>
            </w:r>
          </w:p>
        </w:tc>
        <w:tc>
          <w:tcPr>
            <w:tcW w:type="dxa" w:w="50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待复核队列、一屏帧级工作台、四项清单、通过/驳回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管理员</w:t>
            </w:r>
          </w:p>
        </w:tc>
        <w:tc>
          <w:tcPr>
            <w:tcW w:type="dxa" w:w="31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看清系统在做什么、是否健康</w:t>
            </w:r>
          </w:p>
        </w:tc>
        <w:tc>
          <w:tcPr>
            <w:tcW w:type="dxa" w:w="50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五条工作流的节点图、运行轨迹、节点日志、指标、设备模拟器、AI 供应商设置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1.4 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2"/>
        <w:gridCol w:w="7999"/>
      </w:tblGrid>
      <w:tr>
        <w:trPr>
          <w:cantSplit/>
          <w:tblHeader w:val="true"/>
        </w:trPr>
        <w:tc>
          <w:tcPr>
            <w:tcW w:type="dxa" w:w="141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类别</w:t>
            </w:r>
          </w:p>
        </w:tc>
        <w:tc>
          <w:tcPr>
            <w:tcW w:type="dxa" w:w="799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代码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Flask 应用（</w:t>
            </w:r>
            <w:r>
              <w:rPr>
                <w:rFonts w:ascii="Consolas" w:hAnsi="Consolas" w:eastAsia="Consolas"/>
                <w:color w:val="8A3B1E"/>
                <w:sz w:val="17"/>
              </w:rPr>
              <w:t>app.py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59 条路由）、服务层 11 个模块、15 个模板、设计系统 CSS、种子数据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运行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本地启动脚本、Dockerfile、环境变量清单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测试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87 条</w:t>
            </w:r>
            <w:r>
              <w:rPr>
                <w:rFonts w:ascii="宋体" w:hAnsi="宋体" w:eastAsia="宋体"/>
                <w:color w:val="0F2A4A"/>
                <w:sz w:val="18"/>
              </w:rPr>
              <w:t>自动化测试（导航、预约冲突、签到结束、到期接棒、内容抽帧/初筛/复核/匹配、工作流、智能体契约、LLM 回落、健康检查、室外导航）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mobile-harmony/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鸿蒙工程（HAP 已编译未签名）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证据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docs/evidence/codearts-agent/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五环节证据、</w:t>
            </w:r>
            <w:r>
              <w:rPr>
                <w:rFonts w:ascii="Consolas" w:hAnsi="Consolas" w:eastAsia="Consolas"/>
                <w:color w:val="8A3B1E"/>
                <w:sz w:val="17"/>
              </w:rPr>
              <w:t>docs/evidence/pytest-2026-10-24.txt</w:t>
            </w:r>
            <w:r>
              <w:rPr>
                <w:rFonts w:ascii="宋体" w:hAnsi="宋体" w:eastAsia="宋体"/>
                <w:color w:val="0F2A4A"/>
                <w:sz w:val="18"/>
              </w:rPr>
              <w:t>、</w:t>
            </w:r>
            <w:r>
              <w:rPr>
                <w:rFonts w:ascii="Consolas" w:hAnsi="Consolas" w:eastAsia="Consolas"/>
                <w:color w:val="8A3B1E"/>
                <w:sz w:val="17"/>
              </w:rPr>
              <w:t>docs/结项报告.md</w:t>
            </w:r>
          </w:p>
        </w:tc>
      </w:tr>
      <w:tr>
        <w:trPr>
          <w:cantSplit/>
        </w:trPr>
        <w:tc>
          <w:tcPr>
            <w:tcW w:type="dxa" w:w="14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文档</w:t>
            </w:r>
          </w:p>
        </w:tc>
        <w:tc>
          <w:tcPr>
            <w:tcW w:type="dxa" w:w="799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本设计说明书、交接文档、契约文档、架构说明、演示脚本、双端说明、UI 设计与华为云方案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1.5 与竞赛提交要求的对应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570"/>
        <w:gridCol w:w="2028"/>
      </w:tblGrid>
      <w:tr>
        <w:trPr>
          <w:cantSplit/>
          <w:tblHeader w:val="true"/>
        </w:trPr>
        <w:tc>
          <w:tcPr>
            <w:tcW w:type="dxa" w:w="381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提交要求</w:t>
            </w:r>
          </w:p>
        </w:tc>
        <w:tc>
          <w:tcPr>
            <w:tcW w:type="dxa" w:w="357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本说明书位置</w:t>
            </w:r>
          </w:p>
        </w:tc>
        <w:tc>
          <w:tcPr>
            <w:tcW w:type="dxa" w:w="2028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PPT 位置</w:t>
            </w:r>
          </w:p>
        </w:tc>
      </w:tr>
      <w:tr>
        <w:trPr>
          <w:cantSplit/>
        </w:trPr>
        <w:tc>
          <w:tcPr>
            <w:tcW w:type="dxa" w:w="38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方案的背景和价值（应用场景、实际解决的问题）</w:t>
            </w:r>
          </w:p>
        </w:tc>
        <w:tc>
          <w:tcPr>
            <w:tcW w:type="dxa" w:w="357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2 章「设计目标与约束」</w:t>
            </w:r>
          </w:p>
        </w:tc>
        <w:tc>
          <w:tcPr>
            <w:tcW w:type="dxa" w:w="202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2 页</w:t>
            </w:r>
          </w:p>
        </w:tc>
      </w:tr>
      <w:tr>
        <w:trPr>
          <w:cantSplit/>
        </w:trPr>
        <w:tc>
          <w:tcPr>
            <w:tcW w:type="dxa" w:w="38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创新性的解读（AI 应用场景创新）</w:t>
            </w:r>
          </w:p>
        </w:tc>
        <w:tc>
          <w:tcPr>
            <w:tcW w:type="dxa" w:w="357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12 章「创新点」</w:t>
            </w:r>
          </w:p>
        </w:tc>
        <w:tc>
          <w:tcPr>
            <w:tcW w:type="dxa" w:w="202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12 页</w:t>
            </w:r>
          </w:p>
        </w:tc>
      </w:tr>
      <w:tr>
        <w:trPr>
          <w:cantSplit/>
        </w:trPr>
        <w:tc>
          <w:tcPr>
            <w:tcW w:type="dxa" w:w="38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数据集的选取与数据处理</w:t>
            </w:r>
          </w:p>
        </w:tc>
        <w:tc>
          <w:tcPr>
            <w:tcW w:type="dxa" w:w="357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8 章「数据集与数据处理」</w:t>
            </w:r>
          </w:p>
        </w:tc>
        <w:tc>
          <w:tcPr>
            <w:tcW w:type="dxa" w:w="202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13 页</w:t>
            </w:r>
          </w:p>
        </w:tc>
      </w:tr>
      <w:tr>
        <w:trPr>
          <w:cantSplit/>
        </w:trPr>
        <w:tc>
          <w:tcPr>
            <w:tcW w:type="dxa" w:w="38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关键代码片段的解读</w:t>
            </w:r>
          </w:p>
        </w:tc>
        <w:tc>
          <w:tcPr>
            <w:tcW w:type="dxa" w:w="357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9 章「关键代码片段解读」</w:t>
            </w:r>
          </w:p>
        </w:tc>
        <w:tc>
          <w:tcPr>
            <w:tcW w:type="dxa" w:w="202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14 页</w:t>
            </w:r>
          </w:p>
        </w:tc>
      </w:tr>
      <w:tr>
        <w:trPr>
          <w:cantSplit/>
        </w:trPr>
        <w:tc>
          <w:tcPr>
            <w:tcW w:type="dxa" w:w="38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方案最终达到的效果（可量化指标）</w:t>
            </w:r>
          </w:p>
        </w:tc>
        <w:tc>
          <w:tcPr>
            <w:tcW w:type="dxa" w:w="357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13 章「设计验证」</w:t>
            </w:r>
          </w:p>
        </w:tc>
        <w:tc>
          <w:tcPr>
            <w:tcW w:type="dxa" w:w="202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第 15 页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2. 设计目标与约束</w:t>
      </w:r>
    </w:p>
    <w:p>
      <w:pPr>
        <w:pStyle w:val="Heading2"/>
      </w:pPr>
      <w:r>
        <w:t>2.1 要解决的问题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高校自习空间每天都在发生三件互相割裂的事：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找座难</w:t>
      </w:r>
      <w:r>
        <w:rPr>
          <w:rFonts w:ascii="宋体" w:hAnsi="宋体" w:eastAsia="宋体"/>
          <w:sz w:val="21"/>
        </w:rPr>
        <w:t>：学生不知道哪层哪区有空位；预约、签到、离座释放靠人工或分散系统。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学习内容与学习行为脱节</w:t>
      </w:r>
      <w:r>
        <w:rPr>
          <w:rFonts w:ascii="宋体" w:hAnsi="宋体" w:eastAsia="宋体"/>
          <w:sz w:val="21"/>
        </w:rPr>
        <w:t>：学生看完一条学习视频，和「我今天在哪个座位、学了多久、卡在哪」没有关系；平台推荐的是「猜你喜欢」，不是「此刻最需要」。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内容缺少合规审核</w:t>
      </w:r>
      <w:r>
        <w:rPr>
          <w:rFonts w:ascii="宋体" w:hAnsi="宋体" w:eastAsia="宋体"/>
          <w:sz w:val="21"/>
        </w:rPr>
        <w:t>：学生/教师上传的学习视频若直接分发，存在合规、质量、版权与隐私风险；全量逐帧人工审核成本高，纯 AI 自动判定又不可信。</w:t>
      </w:r>
    </w:p>
    <w:p>
      <w:pPr>
        <w:pStyle w:val="Heading2"/>
      </w:pPr>
      <w:r>
        <w:t>2.2 设计目标（可度量）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7"/>
        <w:gridCol w:w="4086"/>
        <w:gridCol w:w="3507"/>
      </w:tblGrid>
      <w:tr>
        <w:trPr>
          <w:cantSplit/>
          <w:tblHeader w:val="true"/>
        </w:trPr>
        <w:tc>
          <w:tcPr>
            <w:tcW w:type="dxa" w:w="181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目标</w:t>
            </w:r>
          </w:p>
        </w:tc>
        <w:tc>
          <w:tcPr>
            <w:tcW w:type="dxa" w:w="408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度量方式</w:t>
            </w:r>
          </w:p>
        </w:tc>
        <w:tc>
          <w:tcPr>
            <w:tcW w:type="dxa" w:w="350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找座到坐下有依据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推荐座位必须给理由；导航给出距离、时间、分步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已实现，seed 数据 79 座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学习过程可记录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签到即建场次，卡点写入场次上下文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离座后有内容接上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结束/到期 1 秒内触发匹配并生成接棒记录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已实现，本地实测 ≤1 秒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推送可解释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接棒卡写明匹配理由与打分维度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已实现（四维 base 40/25/20/15 × 反馈系数）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审核成本可下降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人工只看看可疑帧；单条抽帧+初筛 ≤8 秒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实测约 1–2 秒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结论可追溯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复核记录、帧级状态、工作流节点日志可回放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可接可降级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配置 LLM 后增强；不配或调用失败仍可跑通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已实现（</w:t>
            </w:r>
            <w:r>
              <w:rPr>
                <w:rFonts w:ascii="Consolas" w:hAnsi="Consolas" w:eastAsia="Consolas"/>
                <w:color w:val="8A3B1E"/>
                <w:sz w:val="17"/>
              </w:rPr>
              <w:t>/admin/ai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多供应商，失败回退）</w:t>
            </w:r>
          </w:p>
        </w:tc>
      </w:tr>
      <w:tr>
        <w:trPr>
          <w:cantSplit/>
        </w:trPr>
        <w:tc>
          <w:tcPr>
            <w:tcW w:type="dxa" w:w="18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反馈形成闭环</w:t>
            </w:r>
          </w:p>
        </w:tc>
        <w:tc>
          <w:tcPr>
            <w:tcW w:type="dxa" w:w="408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有帮助/没帮助影响下一次排序</w:t>
            </w:r>
          </w:p>
        </w:tc>
        <w:tc>
          <w:tcPr>
            <w:tcW w:type="dxa" w:w="350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已实现（</w:t>
            </w:r>
            <w:r>
              <w:rPr>
                <w:rFonts w:ascii="Consolas" w:hAnsi="Consolas" w:eastAsia="Consolas"/>
                <w:color w:val="8A3B1E"/>
                <w:sz w:val="17"/>
              </w:rPr>
              <w:t>0.85 + 0.30 × 反馈分</w:t>
            </w:r>
            <w:r>
              <w:rPr>
                <w:rFonts w:ascii="宋体" w:hAnsi="宋体" w:eastAsia="宋体"/>
                <w:color w:val="0F2A4A"/>
                <w:sz w:val="18"/>
              </w:rPr>
              <w:t>）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2.3 设计约束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8"/>
        <w:gridCol w:w="2181"/>
        <w:gridCol w:w="5472"/>
      </w:tblGrid>
      <w:tr>
        <w:trPr>
          <w:cantSplit/>
          <w:tblHeader w:val="true"/>
        </w:trPr>
        <w:tc>
          <w:tcPr>
            <w:tcW w:type="dxa" w:w="1758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约束</w:t>
            </w:r>
          </w:p>
        </w:tc>
        <w:tc>
          <w:tcPr>
            <w:tcW w:type="dxa" w:w="218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来源</w:t>
            </w:r>
          </w:p>
        </w:tc>
        <w:tc>
          <w:tcPr>
            <w:tcW w:type="dxa" w:w="547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不引入重前端栈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单人/小队开发 + 云上部署成本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用 Jinja + 原生 JS + SVG，无 CDN 依赖，评审现场断网也能演示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无模型 Key 时功能不降级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演示现场网络与账号不可控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意图路由、辅导、推荐理由全部有规则实现；LLM 只做增强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双端共用一套 API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Web + 鸿蒙同时交付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一份 Flask API 与业务逻辑；移动端不另写后端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单机可完整演示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校赛/初赛以本地 Demo 为主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SQLite + 本地文件；云上映射（RDS/Redis/OBS）做成适配位而非重写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内容必须人工拍板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合规与评委信任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只做初筛与疑点标注，帧级复核是硬闸门</w:t>
            </w:r>
          </w:p>
        </w:tc>
      </w:tr>
      <w:tr>
        <w:trPr>
          <w:cantSplit/>
        </w:trPr>
        <w:tc>
          <w:tcPr>
            <w:tcW w:type="dxa" w:w="175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演示级安全</w:t>
            </w:r>
          </w:p>
        </w:tc>
        <w:tc>
          <w:tcPr>
            <w:tcW w:type="dxa" w:w="218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时间与范围</w:t>
            </w:r>
          </w:p>
        </w:tc>
        <w:tc>
          <w:tcPr>
            <w:tcW w:type="dxa" w:w="547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session 鉴权够用；生产所需的 CSRF、限流、密码策略列入边界声明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3. 设计理念与关键决策</w:t>
      </w:r>
    </w:p>
    <w:p>
      <w:pPr>
        <w:pStyle w:val="Heading2"/>
      </w:pPr>
      <w:r>
        <w:t>3.1 一个对象：学习场次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作品没有把「选座」「辅导」「视频」做成三块并列功能，而是让它们挂在同一个数据对象上：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reservations.booked → checked_in → study_sessions.active → ended → relayed → feedback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座位是物理锚点，学习是连续线程，工作流是总指挥。场次携带学科、座位、开始/结束时间、时长、卡点、接棒内容、推送时间与反馈——所以「推什么」有据可依，「为什么推」可以解释。</w:t>
      </w:r>
    </w:p>
    <w:p>
      <w:pPr>
        <w:pStyle w:val="Heading2"/>
      </w:pPr>
      <w:r>
        <w:t>3.2 三条设计原则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2571"/>
        <w:gridCol w:w="5325"/>
      </w:tblGrid>
      <w:tr>
        <w:trPr>
          <w:cantSplit/>
          <w:tblHeader w:val="true"/>
        </w:trPr>
        <w:tc>
          <w:tcPr>
            <w:tcW w:type="dxa" w:w="151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原则</w:t>
            </w:r>
          </w:p>
        </w:tc>
        <w:tc>
          <w:tcPr>
            <w:tcW w:type="dxa" w:w="257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含义</w:t>
            </w:r>
          </w:p>
        </w:tc>
        <w:tc>
          <w:tcPr>
            <w:tcW w:type="dxa" w:w="532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在作品中的体现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可解释</w:t>
            </w:r>
          </w:p>
        </w:tc>
        <w:tc>
          <w:tcPr>
            <w:tcW w:type="dxa" w:w="25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任何推荐、审核、状态变化都要能说出依据</w:t>
            </w:r>
          </w:p>
        </w:tc>
        <w:tc>
          <w:tcPr>
            <w:tcW w:type="dxa" w:w="532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座位推荐理由、接棒卡匹配理由与打分、AI 初筛的帧级理由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可追溯</w:t>
            </w:r>
          </w:p>
        </w:tc>
        <w:tc>
          <w:tcPr>
            <w:tcW w:type="dxa" w:w="25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关键动作留痕，可回放到节点/帧</w:t>
            </w:r>
          </w:p>
        </w:tc>
        <w:tc>
          <w:tcPr>
            <w:tcW w:type="dxa" w:w="532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复核记录、帧状态、工作流 run/step、agent_logs</w:t>
            </w:r>
          </w:p>
        </w:tc>
      </w:tr>
      <w:tr>
        <w:trPr>
          <w:cantSplit/>
        </w:trPr>
        <w:tc>
          <w:tcPr>
            <w:tcW w:type="dxa" w:w="151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可降级</w:t>
            </w:r>
          </w:p>
        </w:tc>
        <w:tc>
          <w:tcPr>
            <w:tcW w:type="dxa" w:w="25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依赖缺失时功能不中断</w:t>
            </w:r>
          </w:p>
        </w:tc>
        <w:tc>
          <w:tcPr>
            <w:tcW w:type="dxa" w:w="532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 LLM→规则；视频不可读→占位帧；无高德 Key→方向示意图 + 地图链接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3.3 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02"/>
        <w:gridCol w:w="3395"/>
        <w:gridCol w:w="2413"/>
      </w:tblGrid>
      <w:tr>
        <w:trPr>
          <w:cantSplit/>
          <w:tblHeader w:val="true"/>
        </w:trPr>
        <w:tc>
          <w:tcPr>
            <w:tcW w:type="dxa" w:w="170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决策</w:t>
            </w:r>
          </w:p>
        </w:tc>
        <w:tc>
          <w:tcPr>
            <w:tcW w:type="dxa" w:w="190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备选方案</w:t>
            </w:r>
          </w:p>
        </w:tc>
        <w:tc>
          <w:tcPr>
            <w:tcW w:type="dxa" w:w="339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取舍理由</w:t>
            </w:r>
          </w:p>
        </w:tc>
        <w:tc>
          <w:tcPr>
            <w:tcW w:type="dxa" w:w="241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代价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接棒只推 </w:t>
            </w:r>
            <w:r>
              <w:rPr>
                <w:rFonts w:ascii="Consolas" w:hAnsi="Consolas" w:eastAsia="Consolas"/>
                <w:color w:val="8A3B1E"/>
                <w:sz w:val="17"/>
              </w:rPr>
              <w:t>approved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内容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推全量、或「先推后审」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合规底线；避免未审内容外泄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冷启动时内容少，只能诚实兜底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只标疑点，人做帧级拍板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纯 AI 自动通过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全自动判定不可信；评审要看证据链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需要审核员，人工成本仍在（但只看可疑帧）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自研轻量工作流引擎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直接串行调用 API / 用编排平台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有分支、有等待、有重试与幂等；页面可回放节点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引擎能力有限，复杂编排仍需平台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原生前端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Vue + Element + ECharts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无构建链、无 CDN、可离线演示、加载快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组件复用靠 CSS 约定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规则兜底优先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全面依赖 LLM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演示现场稳定；不编造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表达不如大模型自然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可选 LLM、多供应商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绑定单一模型 / 完全不用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后台可配（OpenAI 兼容 / 华为云 MaaS），按优先级自动切换，失败回退规则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多一层供应商管理与校验（LLM 重排需校验 id 防幻觉）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反馈加权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静态权重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有帮助/没帮助真实影响下一次排序（0.85+0.30×反馈，样本少向 0.5 收敛）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冷启动样本少时效果弱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双端同源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为移动端另写后端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一份 Flask API 同时服务 Web 与鸿蒙 App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移动端需处理 Web 兜底页与原生能力边界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本地 SQLite，云上适配位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直接上 RDS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单机能完整演示；迁移只换数据层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并发只在本地验证，云上压测未做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两步选座（先地点后座位）</w:t>
            </w:r>
          </w:p>
        </w:tc>
        <w:tc>
          <w:tcPr>
            <w:tcW w:type="dxa" w:w="19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单页大平铺全部座位</w:t>
            </w:r>
          </w:p>
        </w:tc>
        <w:tc>
          <w:tcPr>
            <w:tcW w:type="dxa" w:w="339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多建筑场景下避免跨层误选</w:t>
            </w:r>
          </w:p>
        </w:tc>
        <w:tc>
          <w:tcPr>
            <w:tcW w:type="dxa" w:w="241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多一次点击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4. 信息架构与功能设计</w:t>
      </w:r>
    </w:p>
    <w:p>
      <w:pPr>
        <w:pStyle w:val="Heading2"/>
      </w:pPr>
      <w:r>
        <w:t>4.1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3067"/>
        <w:gridCol w:w="3997"/>
      </w:tblGrid>
      <w:tr>
        <w:trPr>
          <w:cantSplit/>
          <w:tblHeader w:val="true"/>
        </w:trPr>
        <w:tc>
          <w:tcPr>
            <w:tcW w:type="dxa" w:w="234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角色</w:t>
            </w:r>
          </w:p>
        </w:tc>
        <w:tc>
          <w:tcPr>
            <w:tcW w:type="dxa" w:w="306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可见范围</w:t>
            </w:r>
          </w:p>
        </w:tc>
        <w:tc>
          <w:tcPr>
            <w:tcW w:type="dxa" w:w="399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关键动作</w:t>
            </w:r>
          </w:p>
        </w:tc>
      </w:tr>
      <w:tr>
        <w:trPr>
          <w:cantSplit/>
        </w:trPr>
        <w:tc>
          <w:tcPr>
            <w:tcW w:type="dxa" w:w="2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 student</w:t>
            </w:r>
          </w:p>
        </w:tc>
        <w:tc>
          <w:tcPr>
            <w:tcW w:type="dxa" w:w="30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今日、空间、导航、学习、接力池、我的、消息</w:t>
            </w:r>
          </w:p>
        </w:tc>
        <w:tc>
          <w:tcPr>
            <w:tcW w:type="dxa" w:w="399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预约、签到、辅导、接棒反馈、交棒、改个人资料</w:t>
            </w:r>
          </w:p>
        </w:tc>
      </w:tr>
      <w:tr>
        <w:trPr>
          <w:cantSplit/>
        </w:trPr>
        <w:tc>
          <w:tcPr>
            <w:tcW w:type="dxa" w:w="2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教师 teacher</w:t>
            </w:r>
          </w:p>
        </w:tc>
        <w:tc>
          <w:tcPr>
            <w:tcW w:type="dxa" w:w="30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同学生 + 教师徽章</w:t>
            </w:r>
          </w:p>
        </w:tc>
        <w:tc>
          <w:tcPr>
            <w:tcW w:type="dxa" w:w="399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以教师身份交棒教学视频</w:t>
            </w:r>
          </w:p>
        </w:tc>
      </w:tr>
      <w:tr>
        <w:trPr>
          <w:cantSplit/>
        </w:trPr>
        <w:tc>
          <w:tcPr>
            <w:tcW w:type="dxa" w:w="2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审核员 reviewer</w:t>
            </w:r>
          </w:p>
        </w:tc>
        <w:tc>
          <w:tcPr>
            <w:tcW w:type="dxa" w:w="30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审核队列、帧级复核</w:t>
            </w:r>
          </w:p>
        </w:tc>
        <w:tc>
          <w:tcPr>
            <w:tcW w:type="dxa" w:w="399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帧级清除/标记、四项清单、通过/驳回</w:t>
            </w:r>
          </w:p>
        </w:tc>
      </w:tr>
      <w:tr>
        <w:trPr>
          <w:cantSplit/>
        </w:trPr>
        <w:tc>
          <w:tcPr>
            <w:tcW w:type="dxa" w:w="2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管理员 admin</w:t>
            </w:r>
          </w:p>
        </w:tc>
        <w:tc>
          <w:tcPr>
            <w:tcW w:type="dxa" w:w="30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编排、指标、设备模拟、AI 设置</w:t>
            </w:r>
          </w:p>
        </w:tc>
        <w:tc>
          <w:tcPr>
            <w:tcW w:type="dxa" w:w="399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查看五条流运行轨迹、模拟设备状态、配置 LLM 供应商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4.2 功能地图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3"/>
        <w:gridCol w:w="2593"/>
        <w:gridCol w:w="5534"/>
      </w:tblGrid>
      <w:tr>
        <w:trPr>
          <w:cantSplit/>
          <w:tblHeader w:val="true"/>
        </w:trPr>
        <w:tc>
          <w:tcPr>
            <w:tcW w:type="dxa" w:w="128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模块</w:t>
            </w:r>
          </w:p>
        </w:tc>
        <w:tc>
          <w:tcPr>
            <w:tcW w:type="dxa" w:w="259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页面</w:t>
            </w:r>
          </w:p>
        </w:tc>
        <w:tc>
          <w:tcPr>
            <w:tcW w:type="dxa" w:w="5534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今日 / 空间 / 导航 / 学习 / 接力池 / 我的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今日建议、选座、预约、A* 导航、签到计时、卡住了辅导、接棒卡、反馈、学习档案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内容端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交棒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上传视频、抽帧、AI 初筛、我的交棒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审核队列 / 帧级复核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一屏复核、四项清单、帧级状态、通过/驳回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编排端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编排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五条流的节点图、运行记录、节点日志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管理端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设置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多供应商、优先级、测试连接、保存即生效、Key 掩码回显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鸿蒙 App（ArkUI）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底部 5 Tab：今日/空间/学习/接力池/我的，共用同一套 API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公共</w:t>
            </w:r>
          </w:p>
        </w:tc>
        <w:tc>
          <w:tcPr>
            <w:tcW w:type="dxa" w:w="259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消息 / 室外导航 / 登录</w:t>
            </w:r>
          </w:p>
        </w:tc>
        <w:tc>
          <w:tcPr>
            <w:tcW w:type="dxa" w:w="553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站内信、高德步行地图（失败回退方向示意图）、四角色登录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4.3 关键业务流程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需求侧（学生）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首页今日建议 → 空间（选建筑/楼层 → 选座 → 预约）→ 导航（A* → 签到）</w:t>
        <w:br/>
      </w:r>
      <w:r>
        <w:rPr>
          <w:rFonts w:ascii="Consolas" w:hAnsi="Consolas" w:eastAsia="宋体"/>
          <w:color w:val="1F2A3A"/>
          <w:sz w:val="18"/>
        </w:rPr>
        <w:t>→ 学习（计时、卡住了辅导）→ 结束 / 预约到期</w:t>
        <w:br/>
      </w:r>
      <w:r>
        <w:rPr>
          <w:rFonts w:ascii="Consolas" w:hAnsi="Consolas" w:eastAsia="宋体"/>
          <w:color w:val="1F2A3A"/>
          <w:sz w:val="18"/>
        </w:rPr>
        <w:t>→ 接棒匹配 → 接棒卡 → 观看 → 有帮助 / 没帮助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供给侧（学生/教师）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交棒上传（mp4/mov/webm ≤500MB）→ 均匀抽帧（≤12 帧）</w:t>
        <w:br/>
      </w:r>
      <w:r>
        <w:rPr>
          <w:rFonts w:ascii="Consolas" w:hAnsi="Consolas" w:eastAsia="宋体"/>
          <w:color w:val="1F2A3A"/>
          <w:sz w:val="18"/>
        </w:rPr>
        <w:t>→ AI 初筛（红/暗/模糊/关键词，阈值 0.55）→ 待复核</w:t>
        <w:br/>
      </w:r>
      <w:r>
        <w:rPr>
          <w:rFonts w:ascii="Consolas" w:hAnsi="Consolas" w:eastAsia="宋体"/>
          <w:color w:val="1F2A3A"/>
          <w:sz w:val="18"/>
        </w:rPr>
        <w:t>→ 人工一屏帧级复核（四项清单 + 逐帧状态）→ 通过 → 接力池</w:t>
        <w:br/>
      </w:r>
      <w:r>
        <w:rPr>
          <w:rFonts w:ascii="Consolas" w:hAnsi="Consolas" w:eastAsia="宋体"/>
          <w:color w:val="1F2A3A"/>
          <w:sz w:val="18"/>
        </w:rPr>
        <w:t>→（驳回 → 原因反馈给交棒者）</w:t>
      </w:r>
    </w:p>
    <w:p>
      <w:pPr>
        <w:pStyle w:val="Heading2"/>
      </w:pPr>
      <w:r>
        <w:t>4.4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4528"/>
        <w:gridCol w:w="2774"/>
      </w:tblGrid>
      <w:tr>
        <w:trPr>
          <w:cantSplit/>
          <w:tblHeader w:val="true"/>
        </w:trPr>
        <w:tc>
          <w:tcPr>
            <w:tcW w:type="dxa" w:w="210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对象</w:t>
            </w:r>
          </w:p>
        </w:tc>
        <w:tc>
          <w:tcPr>
            <w:tcW w:type="dxa" w:w="4528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状态</w:t>
            </w:r>
          </w:p>
        </w:tc>
        <w:tc>
          <w:tcPr>
            <w:tcW w:type="dxa" w:w="2774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 reservations</w:t>
            </w:r>
          </w:p>
        </w:tc>
        <w:tc>
          <w:tcPr>
            <w:tcW w:type="dxa" w:w="4528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booked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checked_in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completed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；异常 </w:t>
            </w:r>
            <w:r>
              <w:rPr>
                <w:rFonts w:ascii="Consolas" w:hAnsi="Consolas" w:eastAsia="Consolas"/>
                <w:color w:val="8A3B1E"/>
                <w:sz w:val="17"/>
              </w:rPr>
              <w:t>cancelled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no_show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expired</w:t>
            </w:r>
          </w:p>
        </w:tc>
        <w:tc>
          <w:tcPr>
            <w:tcW w:type="dxa" w:w="277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同一时段同一座位只能有一条有效记录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场次 study_sessions</w:t>
            </w:r>
          </w:p>
        </w:tc>
        <w:tc>
          <w:tcPr>
            <w:tcW w:type="dxa" w:w="4528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active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ended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relayed</w:t>
            </w:r>
          </w:p>
        </w:tc>
        <w:tc>
          <w:tcPr>
            <w:tcW w:type="dxa" w:w="277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结束/到期触发接棒；</w:t>
            </w:r>
            <w:r>
              <w:rPr>
                <w:rFonts w:ascii="Consolas" w:hAnsi="Consolas" w:eastAsia="Consolas"/>
                <w:color w:val="8A3B1E"/>
                <w:sz w:val="17"/>
              </w:rPr>
              <w:t>relayed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后不再重复推送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内容 contents</w:t>
            </w:r>
          </w:p>
        </w:tc>
        <w:tc>
          <w:tcPr>
            <w:tcW w:type="dxa" w:w="4528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processing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pending_review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approved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rejected</w:t>
            </w:r>
          </w:p>
        </w:tc>
        <w:tc>
          <w:tcPr>
            <w:tcW w:type="dxa" w:w="277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只有 </w:t>
            </w:r>
            <w:r>
              <w:rPr>
                <w:rFonts w:ascii="Consolas" w:hAnsi="Consolas" w:eastAsia="Consolas"/>
                <w:color w:val="8A3B1E"/>
                <w:sz w:val="17"/>
              </w:rPr>
              <w:t>approved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可被接棒匹配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关键帧 content_frames</w:t>
            </w:r>
          </w:p>
        </w:tc>
        <w:tc>
          <w:tcPr>
            <w:tcW w:type="dxa" w:w="4528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pending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cleared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flagged</w:t>
            </w:r>
          </w:p>
        </w:tc>
        <w:tc>
          <w:tcPr>
            <w:tcW w:type="dxa" w:w="277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人工逐帧处置，构成审核证据链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 workflow_runs</w:t>
            </w:r>
          </w:p>
        </w:tc>
        <w:tc>
          <w:tcPr>
            <w:tcW w:type="dxa" w:w="4528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running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A3B1E"/>
                <w:sz w:val="17"/>
              </w:rPr>
              <w:t>succeeded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failed</w:t>
            </w:r>
          </w:p>
        </w:tc>
        <w:tc>
          <w:tcPr>
            <w:tcW w:type="dxa" w:w="277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每节点一行 workflow_steps，记录输入输出与耗时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4.5 双端形态：Web 与鸿蒙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4"/>
        <w:gridCol w:w="2701"/>
        <w:gridCol w:w="3611"/>
        <w:gridCol w:w="2076"/>
      </w:tblGrid>
      <w:tr>
        <w:trPr>
          <w:cantSplit/>
          <w:tblHeader w:val="true"/>
        </w:trPr>
        <w:tc>
          <w:tcPr>
            <w:tcW w:type="dxa" w:w="1024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端</w:t>
            </w:r>
          </w:p>
        </w:tc>
        <w:tc>
          <w:tcPr>
            <w:tcW w:type="dxa" w:w="270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入口与布局</w:t>
            </w:r>
          </w:p>
        </w:tc>
        <w:tc>
          <w:tcPr>
            <w:tcW w:type="dxa" w:w="361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代码</w:t>
            </w:r>
          </w:p>
        </w:tc>
        <w:tc>
          <w:tcPr>
            <w:tcW w:type="dxa" w:w="207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0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Web</w:t>
            </w:r>
          </w:p>
        </w:tc>
        <w:tc>
          <w:tcPr>
            <w:tcW w:type="dxa" w:w="2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浏览器；深色侧栏 + 顶栏 + 卡片网格</w:t>
            </w:r>
          </w:p>
        </w:tc>
        <w:tc>
          <w:tcPr>
            <w:tcW w:type="dxa" w:w="361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templates/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B1E"/>
                <w:sz w:val="17"/>
              </w:rPr>
              <w:t>static/</w:t>
            </w:r>
          </w:p>
        </w:tc>
        <w:tc>
          <w:tcPr>
            <w:tcW w:type="dxa" w:w="207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评委看完整闭环、审核台、编排</w:t>
            </w:r>
          </w:p>
        </w:tc>
      </w:tr>
      <w:tr>
        <w:trPr>
          <w:cantSplit/>
        </w:trPr>
        <w:tc>
          <w:tcPr>
            <w:tcW w:type="dxa" w:w="10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鸿蒙 App</w:t>
            </w:r>
          </w:p>
        </w:tc>
        <w:tc>
          <w:tcPr>
            <w:tcW w:type="dxa" w:w="270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手机/模拟器；底部 5 Tab</w:t>
            </w:r>
          </w:p>
        </w:tc>
        <w:tc>
          <w:tcPr>
            <w:tcW w:type="dxa" w:w="361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mobile-harmony/</w:t>
            </w:r>
            <w:r>
              <w:rPr>
                <w:rFonts w:ascii="宋体" w:hAnsi="宋体" w:eastAsia="宋体"/>
                <w:color w:val="0F2A4A"/>
                <w:sz w:val="18"/>
              </w:rPr>
              <w:t>（ArkTS/ArkUI）</w:t>
            </w:r>
          </w:p>
        </w:tc>
        <w:tc>
          <w:tcPr>
            <w:tcW w:type="dxa" w:w="207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校园现场：找座、学习、接棒</w:t>
            </w:r>
          </w:p>
        </w:tc>
      </w:tr>
    </w:tbl>
    <w:p>
      <w:pPr>
        <w:spacing w:before="0" w:after="80" w:line="348" w:lineRule="auto"/>
      </w:pP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两端共用同一套 Flask API 与业务逻辑，</w:t>
      </w:r>
      <w:r>
        <w:rPr>
          <w:rFonts w:ascii="Consolas" w:hAnsi="Consolas" w:eastAsia="Consolas"/>
          <w:color w:val="8A3B1E"/>
          <w:sz w:val="20"/>
        </w:rPr>
        <w:t>BASE_URL</w:t>
      </w:r>
      <w:r>
        <w:rPr>
          <w:rFonts w:ascii="宋体" w:hAnsi="宋体" w:eastAsia="宋体"/>
          <w:sz w:val="21"/>
        </w:rPr>
        <w:t xml:space="preserve"> 在 </w:t>
      </w:r>
      <w:r>
        <w:rPr>
          <w:rFonts w:ascii="Consolas" w:hAnsi="Consolas" w:eastAsia="Consolas"/>
          <w:color w:val="8A3B1E"/>
          <w:sz w:val="20"/>
        </w:rPr>
        <w:t>entry/src/main/ets/net/Api.ets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 xml:space="preserve">本地模拟器用 </w:t>
      </w:r>
      <w:r>
        <w:rPr>
          <w:rFonts w:ascii="Consolas" w:hAnsi="Consolas" w:eastAsia="Consolas"/>
          <w:color w:val="8A3B1E"/>
          <w:sz w:val="20"/>
        </w:rPr>
        <w:t>http://10.0.2.2:5820</w:t>
      </w:r>
      <w:r>
        <w:rPr>
          <w:rFonts w:ascii="宋体" w:hAnsi="宋体" w:eastAsia="宋体"/>
          <w:sz w:val="21"/>
        </w:rPr>
        <w:t>，真机用电脑局域网 IP，远程模拟器/公网演示用 HTTPS 隧道；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HAP 已编译（另一台机器 DevEco 6.26.8 / SDK API 26），未签名、未真机验证；交棒上传、头像封面走 WebShell 兜底页；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不要混用：Web 的响应式断点只是浏览器适配，产品形态的移动端只有 HAP。</w:t>
      </w:r>
    </w:p>
    <w:p>
      <w:pPr>
        <w:pStyle w:val="Heading1"/>
      </w:pPr>
      <w:r>
        <w:t>5. 交互设计</w:t>
      </w:r>
    </w:p>
    <w:p>
      <w:pPr>
        <w:pStyle w:val="Heading2"/>
      </w:pPr>
      <w:r>
        <w:t>5.1 交互原则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6"/>
        <w:gridCol w:w="7475"/>
      </w:tblGrid>
      <w:tr>
        <w:trPr>
          <w:cantSplit/>
          <w:tblHeader w:val="true"/>
        </w:trPr>
        <w:tc>
          <w:tcPr>
            <w:tcW w:type="dxa" w:w="193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原则</w:t>
            </w:r>
          </w:p>
        </w:tc>
        <w:tc>
          <w:tcPr>
            <w:tcW w:type="dxa" w:w="747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具体做法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一屏完成判断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帧级复核把视频、帧时间轴、AI 理由、四项清单放在同一屏，不跨页比对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按钮有反馈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任何点击都给 toast 或状态变化；不可用动作不摆灰按钮，直接隐藏或换成下一步动作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依据写在旁边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推荐座位、接棒卡都在按钮旁边写出「为什么」，依据一行小字，不写成小作文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危险操作二次确认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驳回、退出、取消预约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四态齐全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默认 / 空 / 加载 / 错误，每种状态给下一步动作（如空池 → 去交棒一条）</w:t>
            </w:r>
          </w:p>
        </w:tc>
      </w:tr>
      <w:tr>
        <w:trPr>
          <w:cantSplit/>
        </w:trPr>
        <w:tc>
          <w:tcPr>
            <w:tcW w:type="dxa" w:w="19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移动端适配</w:t>
            </w:r>
          </w:p>
        </w:tc>
        <w:tc>
          <w:tcPr>
            <w:tcW w:type="dxa" w:w="747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桌面左侧栏，窄屏变底部 Tab；座位图可双指缩放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5.2 三个关键交互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① 两步选座。</w:t>
      </w:r>
      <w:r>
        <w:rPr>
          <w:rFonts w:ascii="宋体" w:hAnsi="宋体" w:eastAsia="宋体"/>
          <w:sz w:val="21"/>
        </w:rPr>
        <w:t xml:space="preserve"> 顶部先选地点（建筑下拉 + 楼层 Tab），再进入座位图；切层自动重载该层座位、区域标签与路网。避免在 79 个座位的大平铺里跨层误选。座位状态用颜色 + 图例 + 详情文字三重表达。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② 接棒卡。</w:t>
      </w:r>
      <w:r>
        <w:rPr>
          <w:rFonts w:ascii="宋体" w:hAnsi="宋体" w:eastAsia="宋体"/>
          <w:sz w:val="21"/>
        </w:rPr>
        <w:t xml:space="preserve"> 学习结束后的核心物件，形态像票根：场次信息、匹配理由、维度得分、复核签章（AI 初筛 + 人工帧级）、观看与反馈按钮。一个场次只出现一次（幂等）。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③ 一屏帧级复核。</w:t>
      </w:r>
      <w:r>
        <w:rPr>
          <w:rFonts w:ascii="宋体" w:hAnsi="宋体" w:eastAsia="宋体"/>
          <w:sz w:val="21"/>
        </w:rPr>
        <w:t xml:space="preserve"> 左侧视频预览；中间帧时间轴，可疑帧标红并带「可疑」角标；右侧 AI 初筛结论与逐帧证据，下面是四项清单（合规、质量、相关性、版权与隐私）与通过/驳回。每帧可单独「清除」（判定误报）或「标记」（确认风险），复核记录带审核员、时间、意见与已复核帧数。</w:t>
      </w:r>
    </w:p>
    <w:p>
      <w:pPr>
        <w:pStyle w:val="Heading2"/>
      </w:pPr>
      <w:r>
        <w:t>5.3 容错与降级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1"/>
        <w:gridCol w:w="6620"/>
      </w:tblGrid>
      <w:tr>
        <w:trPr>
          <w:cantSplit/>
          <w:tblHeader w:val="true"/>
        </w:trPr>
        <w:tc>
          <w:tcPr>
            <w:tcW w:type="dxa" w:w="279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异常</w:t>
            </w:r>
          </w:p>
        </w:tc>
        <w:tc>
          <w:tcPr>
            <w:tcW w:type="dxa" w:w="662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视频缺失 / 不可读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生成占位帧，流程不中断，状态与理由如实标注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无可匹配内容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不硬凑，给兜底建议并说明原因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LLM 未配置 / 调用失败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自动回落规则：路由、辅导、理由仍可用，只是表达更简短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无高德 Key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相对方向示意图 + 高德地图链接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预约时间冲突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直接拒绝并提示换时段/换座，不做静默排队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重复触发接棒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幂等：返回已有推送记录，不重复生成</w:t>
            </w:r>
          </w:p>
        </w:tc>
      </w:tr>
      <w:tr>
        <w:trPr>
          <w:cantSplit/>
        </w:trPr>
        <w:tc>
          <w:tcPr>
            <w:tcW w:type="dxa" w:w="279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远程演示无公网</w:t>
            </w:r>
          </w:p>
        </w:tc>
        <w:tc>
          <w:tcPr>
            <w:tcW w:type="dxa" w:w="662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用 cloudflared 临时隧道把 5820 暴露成 HTTPS，模拟器/真机通过隧道地址访问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6. 视觉设计</w:t>
      </w:r>
    </w:p>
    <w:p>
      <w:pPr>
        <w:pStyle w:val="Heading2"/>
      </w:pPr>
      <w:r>
        <w:t>6.1 视觉主张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学术、克制、浅色为主：信息密度高但不拥挤，深色只出现在主视觉（Hero、场次横幅、登录左栏、侧栏、个人封面），强调色只用于状态与决策。明确不用 AI 紫、霓虹、玻璃拟态、赛博大屏——这些是「AI 味」的视觉捷径，也最容易与其他参赛作品撞车。</w:t>
      </w:r>
    </w:p>
    <w:p>
      <w:pPr>
        <w:pStyle w:val="Heading2"/>
      </w:pPr>
      <w:r>
        <w:t>6.2 语义色彩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2"/>
        <w:gridCol w:w="1880"/>
        <w:gridCol w:w="1440"/>
        <w:gridCol w:w="4079"/>
      </w:tblGrid>
      <w:tr>
        <w:trPr>
          <w:cantSplit/>
          <w:tblHeader w:val="true"/>
        </w:trPr>
        <w:tc>
          <w:tcPr>
            <w:tcW w:type="dxa" w:w="201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语义</w:t>
            </w:r>
          </w:p>
        </w:tc>
        <w:tc>
          <w:tcPr>
            <w:tcW w:type="dxa" w:w="188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主色</w:t>
            </w:r>
          </w:p>
        </w:tc>
        <w:tc>
          <w:tcPr>
            <w:tcW w:type="dxa" w:w="144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浅底</w:t>
            </w:r>
          </w:p>
        </w:tc>
        <w:tc>
          <w:tcPr>
            <w:tcW w:type="dxa" w:w="407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对应状态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空闲 / 通过 / 有帮助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#167A6A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#E5F3EF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free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approved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cleared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待处理 / 待复核 / 进行中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#D9773F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#FBEEE6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booked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pending_review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running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阻断 / 违规 / 使用中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#B84235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#FBE9E6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using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rejected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flagged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中性 / 已完成 / 已取消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#5F7186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#F2F5F7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completed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cancelled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maintenance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信息 / 处理中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#1D3A55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#EAF0F7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processing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主文字 / 深色底</w:t>
            </w:r>
          </w:p>
        </w:tc>
        <w:tc>
          <w:tcPr>
            <w:tcW w:type="dxa" w:w="18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#0B1F33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#FFFFFF</w:t>
            </w:r>
          </w:p>
        </w:tc>
        <w:tc>
          <w:tcPr>
            <w:tcW w:type="dxa" w:w="144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—</w:t>
            </w:r>
          </w:p>
        </w:tc>
        <w:tc>
          <w:tcPr>
            <w:tcW w:type="dxa" w:w="407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标题、主按钮、侧栏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主墨色 </w:t>
      </w:r>
      <w:r>
        <w:rPr>
          <w:rFonts w:ascii="Consolas" w:hAnsi="Consolas" w:eastAsia="Consolas"/>
          <w:color w:val="8A3B1E"/>
          <w:sz w:val="20"/>
        </w:rPr>
        <w:t>#0B1F33</w:t>
      </w:r>
      <w:r>
        <w:rPr>
          <w:rFonts w:ascii="宋体" w:hAnsi="宋体" w:eastAsia="宋体"/>
          <w:sz w:val="21"/>
        </w:rPr>
        <w:t xml:space="preserve">，侧栏深海军蓝 </w:t>
      </w:r>
      <w:r>
        <w:rPr>
          <w:rFonts w:ascii="Consolas" w:hAnsi="Consolas" w:eastAsia="Consolas"/>
          <w:color w:val="8A3B1E"/>
          <w:sz w:val="20"/>
        </w:rPr>
        <w:t>#12314D</w:t>
      </w:r>
      <w:r>
        <w:rPr>
          <w:rFonts w:ascii="宋体" w:hAnsi="宋体" w:eastAsia="宋体"/>
          <w:sz w:val="21"/>
        </w:rPr>
        <w:t xml:space="preserve">，背景 </w:t>
      </w:r>
      <w:r>
        <w:rPr>
          <w:rFonts w:ascii="Consolas" w:hAnsi="Consolas" w:eastAsia="Consolas"/>
          <w:color w:val="8A3B1E"/>
          <w:sz w:val="20"/>
        </w:rPr>
        <w:t>#F2F5F7</w:t>
      </w:r>
      <w:r>
        <w:rPr>
          <w:rFonts w:ascii="宋体" w:hAnsi="宋体" w:eastAsia="宋体"/>
          <w:sz w:val="21"/>
        </w:rPr>
        <w:t xml:space="preserve">，卡片 </w:t>
      </w:r>
      <w:r>
        <w:rPr>
          <w:rFonts w:ascii="Consolas" w:hAnsi="Consolas" w:eastAsia="Consolas"/>
          <w:color w:val="8A3B1E"/>
          <w:sz w:val="20"/>
        </w:rPr>
        <w:t>#FFFFFF</w:t>
      </w:r>
      <w:r>
        <w:rPr>
          <w:rFonts w:ascii="宋体" w:hAnsi="宋体" w:eastAsia="宋体"/>
          <w:sz w:val="21"/>
        </w:rPr>
        <w:t xml:space="preserve">，分割线 </w:t>
      </w:r>
      <w:r>
        <w:rPr>
          <w:rFonts w:ascii="Consolas" w:hAnsi="Consolas" w:eastAsia="Consolas"/>
          <w:color w:val="8A3B1E"/>
          <w:sz w:val="20"/>
        </w:rPr>
        <w:t>#DCE3EB</w:t>
      </w:r>
      <w:r>
        <w:rPr>
          <w:rFonts w:ascii="宋体" w:hAnsi="宋体" w:eastAsia="宋体"/>
          <w:sz w:val="21"/>
        </w:rPr>
        <w:t xml:space="preserve">；强调橙 </w:t>
      </w:r>
      <w:r>
        <w:rPr>
          <w:rFonts w:ascii="Consolas" w:hAnsi="Consolas" w:eastAsia="Consolas"/>
          <w:color w:val="8A3B1E"/>
          <w:sz w:val="20"/>
        </w:rPr>
        <w:t>#D9773F</w:t>
      </w:r>
      <w:r>
        <w:rPr>
          <w:rFonts w:ascii="宋体" w:hAnsi="宋体" w:eastAsia="宋体"/>
          <w:sz w:val="21"/>
        </w:rPr>
        <w:t xml:space="preserve">、青绿 </w:t>
      </w:r>
      <w:r>
        <w:rPr>
          <w:rFonts w:ascii="Consolas" w:hAnsi="Consolas" w:eastAsia="Consolas"/>
          <w:color w:val="8A3B1E"/>
          <w:sz w:val="20"/>
        </w:rPr>
        <w:t>#167A6A</w:t>
      </w:r>
      <w:r>
        <w:rPr>
          <w:rFonts w:ascii="宋体" w:hAnsi="宋体" w:eastAsia="宋体"/>
          <w:sz w:val="21"/>
        </w:rPr>
        <w:t>；卡片圆角 16px；字体为系统字体栈（</w:t>
      </w:r>
      <w:r>
        <w:rPr>
          <w:rFonts w:ascii="Consolas" w:hAnsi="Consolas" w:eastAsia="Consolas"/>
          <w:color w:val="8A3B1E"/>
          <w:sz w:val="20"/>
        </w:rPr>
        <w:t>system-ui, "PingFang SC", "Microsoft YaHei"</w:t>
      </w:r>
      <w:r>
        <w:rPr>
          <w:rFonts w:ascii="宋体" w:hAnsi="宋体" w:eastAsia="宋体"/>
          <w:sz w:val="21"/>
        </w:rPr>
        <w:t xml:space="preserve">），零字体下载。样式集中在 </w:t>
      </w:r>
      <w:r>
        <w:rPr>
          <w:rFonts w:ascii="Consolas" w:hAnsi="Consolas" w:eastAsia="Consolas"/>
          <w:color w:val="8A3B1E"/>
          <w:sz w:val="20"/>
        </w:rPr>
        <w:t>static/css/editorial.css</w:t>
      </w:r>
      <w:r>
        <w:rPr>
          <w:rFonts w:ascii="宋体" w:hAnsi="宋体" w:eastAsia="宋体"/>
          <w:sz w:val="21"/>
        </w:rPr>
        <w:t>，只改颜色、字体、边框与阴影，不动业务布局。</w:t>
      </w:r>
    </w:p>
    <w:p>
      <w:pPr>
        <w:pStyle w:val="Heading2"/>
      </w:pPr>
      <w:r>
        <w:t>6.3 信息密度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正文 14px，元信息 12px，眉标 11px；表头与卡片头统一 12–13px。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每个卡片头写清「这是什么 + 状态」，空态给下一步动作，错误说清「为什么 + 怎么办」。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动画克制：120–180ms 过渡，只用于 hover 与浮层出现。</w:t>
      </w:r>
    </w:p>
    <w:p>
      <w:pPr>
        <w:pStyle w:val="Heading2"/>
      </w:pPr>
      <w:r>
        <w:t>6.4 差异化组件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"/>
        <w:gridCol w:w="2057"/>
        <w:gridCol w:w="5859"/>
      </w:tblGrid>
      <w:tr>
        <w:trPr>
          <w:cantSplit/>
          <w:tblHeader w:val="true"/>
        </w:trPr>
        <w:tc>
          <w:tcPr>
            <w:tcW w:type="dxa" w:w="149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组件</w:t>
            </w:r>
          </w:p>
        </w:tc>
        <w:tc>
          <w:tcPr>
            <w:tcW w:type="dxa" w:w="205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作用</w:t>
            </w:r>
          </w:p>
        </w:tc>
        <w:tc>
          <w:tcPr>
            <w:tcW w:type="dxa" w:w="585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与普通组件的区别</w:t>
            </w:r>
          </w:p>
        </w:tc>
      </w:tr>
      <w:tr>
        <w:trPr>
          <w:cantSplit/>
        </w:trPr>
        <w:tc>
          <w:tcPr>
            <w:tcW w:type="dxa" w:w="149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接棒卡</w:t>
            </w:r>
          </w:p>
        </w:tc>
        <w:tc>
          <w:tcPr>
            <w:tcW w:type="dxa" w:w="20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结束后的核心物件</w:t>
            </w:r>
          </w:p>
        </w:tc>
        <w:tc>
          <w:tcPr>
            <w:tcW w:type="dxa" w:w="585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票根形态 + 匹配理由 + 复核签章，不是普通卡片</w:t>
            </w:r>
          </w:p>
        </w:tc>
      </w:tr>
      <w:tr>
        <w:trPr>
          <w:cantSplit/>
        </w:trPr>
        <w:tc>
          <w:tcPr>
            <w:tcW w:type="dxa" w:w="149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帧时间轴</w:t>
            </w:r>
          </w:p>
        </w:tc>
        <w:tc>
          <w:tcPr>
            <w:tcW w:type="dxa" w:w="20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审核的证据载体</w:t>
            </w:r>
          </w:p>
        </w:tc>
        <w:tc>
          <w:tcPr>
            <w:tcW w:type="dxa" w:w="585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红帧角标 + 逐帧清除/标记 + AI 理由联动</w:t>
            </w:r>
          </w:p>
        </w:tc>
      </w:tr>
      <w:tr>
        <w:trPr>
          <w:cantSplit/>
        </w:trPr>
        <w:tc>
          <w:tcPr>
            <w:tcW w:type="dxa" w:w="149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编排看板</w:t>
            </w:r>
          </w:p>
        </w:tc>
        <w:tc>
          <w:tcPr>
            <w:tcW w:type="dxa" w:w="20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工作流可视化</w:t>
            </w:r>
          </w:p>
        </w:tc>
        <w:tc>
          <w:tcPr>
            <w:tcW w:type="dxa" w:w="585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节点图 + 运行轨迹 + 节点日志三层，不是静态流程图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7. 技术设计</w:t>
      </w:r>
    </w:p>
    <w:p>
      <w:pPr>
        <w:pStyle w:val="Heading2"/>
      </w:pPr>
      <w:r>
        <w:t>7.1 总体架构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Web 层（Jinja 模板 + 原生 JS/SVG/CSS，无 CDN 依赖）</w:t>
        <w:br/>
      </w:r>
      <w:r>
        <w:rPr>
          <w:rFonts w:ascii="Consolas" w:hAnsi="Consolas" w:eastAsia="宋体"/>
          <w:color w:val="1F2A3A"/>
          <w:sz w:val="18"/>
        </w:rPr>
        <w:t xml:space="preserve">   │  fetch JSON</w:t>
        <w:br/>
      </w:r>
      <w:r>
        <w:rPr>
          <w:rFonts w:ascii="Consolas" w:hAnsi="Consolas" w:eastAsia="宋体"/>
          <w:color w:val="1F2A3A"/>
          <w:sz w:val="18"/>
        </w:rPr>
        <w:t>应用层（app.py：54 条路由，含页面、API、媒体与演示登录）</w:t>
        <w:br/>
      </w:r>
      <w:r>
        <w:rPr>
          <w:rFonts w:ascii="Consolas" w:hAnsi="Consolas" w:eastAsia="宋体"/>
          <w:color w:val="1F2A3A"/>
          <w:sz w:val="18"/>
        </w:rPr>
        <w:t xml:space="preserve">   │</w:t>
        <w:br/>
      </w:r>
      <w:r>
        <w:rPr>
          <w:rFonts w:ascii="Consolas" w:hAnsi="Consolas" w:eastAsia="宋体"/>
          <w:color w:val="1F2A3A"/>
          <w:sz w:val="18"/>
        </w:rPr>
        <w:t>服务层（services/）</w:t>
        <w:br/>
      </w:r>
      <w:r>
        <w:rPr>
          <w:rFonts w:ascii="Consolas" w:hAnsi="Consolas" w:eastAsia="宋体"/>
          <w:color w:val="1F2A3A"/>
          <w:sz w:val="18"/>
        </w:rPr>
        <w:t xml:space="preserve">   ├── seats.py        座位/预约/签到/结束/到期扫描</w:t>
        <w:br/>
      </w:r>
      <w:r>
        <w:rPr>
          <w:rFonts w:ascii="Consolas" w:hAnsi="Consolas" w:eastAsia="宋体"/>
          <w:color w:val="1F2A3A"/>
          <w:sz w:val="18"/>
        </w:rPr>
        <w:t xml:space="preserve">   ├── navigation.py   A* 室内导航</w:t>
        <w:br/>
      </w:r>
      <w:r>
        <w:rPr>
          <w:rFonts w:ascii="Consolas" w:hAnsi="Consolas" w:eastAsia="宋体"/>
          <w:color w:val="1F2A3A"/>
          <w:sz w:val="18"/>
        </w:rPr>
        <w:t xml:space="preserve">   ├── outdoor.py      室外步行距离/方位/地图链接</w:t>
        <w:br/>
      </w:r>
      <w:r>
        <w:rPr>
          <w:rFonts w:ascii="Consolas" w:hAnsi="Consolas" w:eastAsia="宋体"/>
          <w:color w:val="1F2A3A"/>
          <w:sz w:val="18"/>
        </w:rPr>
        <w:t xml:space="preserve">   ├── content.py      抽帧/AI 初筛/帧级复核/匹配打分</w:t>
        <w:br/>
      </w:r>
      <w:r>
        <w:rPr>
          <w:rFonts w:ascii="Consolas" w:hAnsi="Consolas" w:eastAsia="宋体"/>
          <w:color w:val="1F2A3A"/>
          <w:sz w:val="18"/>
        </w:rPr>
        <w:t xml:space="preserve">   ├── relay.py        接棒触发/幂等/反馈</w:t>
        <w:br/>
      </w:r>
      <w:r>
        <w:rPr>
          <w:rFonts w:ascii="Consolas" w:hAnsi="Consolas" w:eastAsia="宋体"/>
          <w:color w:val="1F2A3A"/>
          <w:sz w:val="18"/>
        </w:rPr>
        <w:t xml:space="preserve">   ├── agents.py       意图路由 + 只读工具</w:t>
        <w:br/>
      </w:r>
      <w:r>
        <w:rPr>
          <w:rFonts w:ascii="Consolas" w:hAnsi="Consolas" w:eastAsia="宋体"/>
          <w:color w:val="1F2A3A"/>
          <w:sz w:val="18"/>
        </w:rPr>
        <w:t xml:space="preserve">   ├── tutor.py        苏格拉底辅导</w:t>
        <w:br/>
      </w:r>
      <w:r>
        <w:rPr>
          <w:rFonts w:ascii="Consolas" w:hAnsi="Consolas" w:eastAsia="宋体"/>
          <w:color w:val="1F2A3A"/>
          <w:sz w:val="18"/>
        </w:rPr>
        <w:t xml:space="preserve">   ├── flow.py         工作流引擎（run/step/context）</w:t>
        <w:br/>
      </w:r>
      <w:r>
        <w:rPr>
          <w:rFonts w:ascii="Consolas" w:hAnsi="Consolas" w:eastAsia="宋体"/>
          <w:color w:val="1F2A3A"/>
          <w:sz w:val="18"/>
        </w:rPr>
        <w:t xml:space="preserve">   └── devices.py      ESP32 上报 + 模拟器</w:t>
        <w:br/>
      </w:r>
      <w:r>
        <w:rPr>
          <w:rFonts w:ascii="Consolas" w:hAnsi="Consolas" w:eastAsia="宋体"/>
          <w:color w:val="1F2A3A"/>
          <w:sz w:val="18"/>
        </w:rPr>
        <w:t xml:space="preserve">   │</w:t>
        <w:br/>
      </w:r>
      <w:r>
        <w:rPr>
          <w:rFonts w:ascii="Consolas" w:hAnsi="Consolas" w:eastAsia="宋体"/>
          <w:color w:val="1F2A3A"/>
          <w:sz w:val="18"/>
        </w:rPr>
        <w:t>数据层（SQLite 本地 / RDS MySQL 云上；本地文件 / OBS 云上）</w:t>
      </w:r>
    </w:p>
    <w:p>
      <w:pPr>
        <w:pStyle w:val="Heading2"/>
      </w:pPr>
      <w:r>
        <w:t>7.2 服务层职责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4407"/>
        <w:gridCol w:w="3933"/>
      </w:tblGrid>
      <w:tr>
        <w:trPr>
          <w:cantSplit/>
          <w:tblHeader w:val="true"/>
        </w:trPr>
        <w:tc>
          <w:tcPr>
            <w:tcW w:type="dxa" w:w="107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模块</w:t>
            </w:r>
          </w:p>
        </w:tc>
        <w:tc>
          <w:tcPr>
            <w:tcW w:type="dxa" w:w="440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关键函数</w:t>
            </w:r>
          </w:p>
        </w:tc>
        <w:tc>
          <w:tcPr>
            <w:tcW w:type="dxa" w:w="393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设计要点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seats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book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checkin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end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sweep_expired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锁 + </w:t>
            </w:r>
            <w:r>
              <w:rPr>
                <w:rFonts w:ascii="Consolas" w:hAnsi="Consolas" w:eastAsia="Consolas"/>
                <w:color w:val="8A3B1E"/>
                <w:sz w:val="17"/>
              </w:rPr>
              <w:t>BEGIN IMMEDIATE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+ 时段重叠查询，从根上避免超卖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navigation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plan_path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_human_steps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每层独立路网；返回路径、距离、步行时间与文字步骤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content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process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review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match_for_session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抽帧、初筛、帧级状态、四维打分（40/25/20/15）；无图/坏视频降级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relay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trigger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pending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feedback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触发、候选、决策、幂等；一个场次只推一次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agents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ask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规则意图路由（找座/预约/我的场次/卡住了/推荐/规则/问候/未知）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llm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chat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rerank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tutor_hint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agent_reply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save_config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可选 LLM：多供应商按优先级尝试、失败切下一个；Key 只存库并掩码回显；重排结果需校验 id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tutor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start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answer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每轮只问一个问题；答不出会承认并转人工建议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flow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start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step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finish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每步落库输入输出与耗时；失败标记并向上抛</w:t>
            </w:r>
          </w:p>
        </w:tc>
      </w:tr>
      <w:tr>
        <w:trPr>
          <w:cantSplit/>
        </w:trPr>
        <w:tc>
          <w:tcPr>
            <w:tcW w:type="dxa" w:w="107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devices</w:t>
            </w:r>
          </w:p>
        </w:tc>
        <w:tc>
          <w:tcPr>
            <w:tcW w:type="dxa" w:w="440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register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report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simulate</w:t>
            </w:r>
          </w:p>
        </w:tc>
        <w:tc>
          <w:tcPr>
            <w:tcW w:type="dxa" w:w="393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设备状态只补充「此刻有人」，不覆盖预约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7.3 数据模型（17 张表）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6"/>
        <w:gridCol w:w="4485"/>
      </w:tblGrid>
      <w:tr>
        <w:trPr>
          <w:cantSplit/>
          <w:tblHeader w:val="true"/>
        </w:trPr>
        <w:tc>
          <w:tcPr>
            <w:tcW w:type="dxa" w:w="492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表</w:t>
            </w:r>
          </w:p>
        </w:tc>
        <w:tc>
          <w:tcPr>
            <w:tcW w:type="dxa" w:w="448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users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学生/教师/审核员/管理员（含头像、封面、签名）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buildings / floors / seats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建筑坐标、楼层平面、座位（区域/坐标/类型/特性）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nav_nodes / nav_edges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每层室内路网节点与边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reservations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预约状态机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study_sessions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学习场次（学科、时长、卡点、接棒内容、反馈）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contents / content_frames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交棒内容与关键帧（状态、风险、标签、理由）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reviews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人工复核记录（结论、清单、意见、复核帧数）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relay_pushes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接棒推送（理由、打分明细、打开、反馈）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messages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站内消息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workflow_runs / workflow_steps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工作流运行与节点日志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agent_logs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智能体调用审计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devices / seat_events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空间感知</w:t>
            </w:r>
          </w:p>
        </w:tc>
      </w:tr>
      <w:tr>
        <w:trPr>
          <w:cantSplit/>
        </w:trPr>
        <w:tc>
          <w:tcPr>
            <w:tcW w:type="dxa" w:w="49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settings</w:t>
            </w:r>
          </w:p>
        </w:tc>
        <w:tc>
          <w:tcPr>
            <w:tcW w:type="dxa" w:w="44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运行期配置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时间统一存本地时间字符串 </w:t>
      </w:r>
      <w:r>
        <w:rPr>
          <w:rFonts w:ascii="Consolas" w:hAnsi="Consolas" w:eastAsia="Consolas"/>
          <w:color w:val="8A3B1E"/>
          <w:sz w:val="20"/>
        </w:rPr>
        <w:t>YYYY-MM-DD HH:MM:SS</w:t>
      </w:r>
      <w:r>
        <w:rPr>
          <w:rFonts w:ascii="宋体" w:hAnsi="宋体" w:eastAsia="宋体"/>
          <w:sz w:val="21"/>
        </w:rPr>
        <w:t xml:space="preserve">，由 </w:t>
      </w:r>
      <w:r>
        <w:rPr>
          <w:rFonts w:ascii="Consolas" w:hAnsi="Consolas" w:eastAsia="Consolas"/>
          <w:color w:val="8A3B1E"/>
          <w:sz w:val="20"/>
        </w:rPr>
        <w:t>db.now()</w:t>
      </w:r>
      <w:r>
        <w:rPr>
          <w:rFonts w:ascii="宋体" w:hAnsi="宋体" w:eastAsia="宋体"/>
          <w:sz w:val="21"/>
        </w:rPr>
        <w:t xml:space="preserve"> 生成。</w:t>
      </w:r>
    </w:p>
    <w:p>
      <w:pPr>
        <w:pStyle w:val="Heading2"/>
      </w:pPr>
      <w:r>
        <w:t>7.4 工作流引擎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引擎只做四件事：创建运行、执行节点、结束运行、查询回放。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run_id = flow.start(flow_key, context, user_id, title)</w:t>
        <w:br/>
      </w:r>
      <w:r>
        <w:rPr>
          <w:rFonts w:ascii="Consolas" w:hAnsi="Consolas" w:eastAsia="宋体"/>
          <w:color w:val="1F2A3A"/>
          <w:sz w:val="18"/>
        </w:rPr>
        <w:t>flow.step(run_id, node_id, node_name, fn)   # fn(context) 返回 dict 合并进上下文</w:t>
        <w:br/>
      </w:r>
      <w:r>
        <w:rPr>
          <w:rFonts w:ascii="Consolas" w:hAnsi="Consolas" w:eastAsia="宋体"/>
          <w:color w:val="1F2A3A"/>
          <w:sz w:val="18"/>
        </w:rPr>
        <w:t>flow.finish(run_id, status)</w:t>
        <w:br/>
      </w:r>
      <w:r>
        <w:rPr>
          <w:rFonts w:ascii="Consolas" w:hAnsi="Consolas" w:eastAsia="宋体"/>
          <w:color w:val="1F2A3A"/>
          <w:sz w:val="18"/>
        </w:rPr>
        <w:t>flow.flow_defs()                            # 五条流的节点与边，供编排页画图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每个节点落一行 </w:t>
      </w:r>
      <w:r>
        <w:rPr>
          <w:rFonts w:ascii="Consolas" w:hAnsi="Consolas" w:eastAsia="Consolas"/>
          <w:color w:val="8A3B1E"/>
          <w:sz w:val="20"/>
        </w:rPr>
        <w:t>workflow_steps</w:t>
      </w:r>
      <w:r>
        <w:rPr>
          <w:rFonts w:ascii="宋体" w:hAnsi="宋体" w:eastAsia="宋体"/>
          <w:sz w:val="21"/>
        </w:rPr>
        <w:t>（输入、输出、错误、开始/结束时间），失败会标记步骤与运行，编排页可回放整条轨迹。</w:t>
      </w:r>
    </w:p>
    <w:p>
      <w:pPr/>
      <w:r>
        <w:t>为什么不是展示页：flow.step 会真正调用节点函数，预约冲突检查、接棒匹配、内容推送等业务动作都在节点内发生；节点失败会把 run/step 标记为 failed 并向上抛出。编排页只是读取 workflow_runs / workflow_steps 做回放，不驱动业务。当前是轻量串行引擎，不是独立队列或 BPM 平台。</w:t>
      </w:r>
    </w:p>
    <w:p>
      <w:pPr>
        <w:pStyle w:val="Heading2"/>
      </w:pPr>
      <w:r>
        <w:t>7.5 关键算法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A\* 室内导航。</w:t>
      </w:r>
      <w:r>
        <w:rPr>
          <w:rFonts w:ascii="宋体" w:hAnsi="宋体" w:eastAsia="宋体"/>
          <w:sz w:val="21"/>
        </w:rPr>
        <w:t xml:space="preserve"> 每层路网为图：入口 → 大厅 → 走廊 → 分区过道 → 座位；启发式用欧氏距离，输出路径序列、总距离、按步行速度折算时间与文字步骤。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接棒匹配打分。</w:t>
      </w:r>
      <w:r>
        <w:rPr>
          <w:rFonts w:ascii="宋体" w:hAnsi="宋体" w:eastAsia="宋体"/>
          <w:sz w:val="21"/>
        </w:rPr>
        <w:t xml:space="preserve"> 只取 </w:t>
      </w:r>
      <w:r>
        <w:rPr>
          <w:rFonts w:ascii="Consolas" w:hAnsi="Consolas" w:eastAsia="Consolas"/>
          <w:color w:val="8A3B1E"/>
          <w:sz w:val="20"/>
        </w:rPr>
        <w:t>approved</w:t>
      </w:r>
      <w:r>
        <w:rPr>
          <w:rFonts w:ascii="宋体" w:hAnsi="宋体" w:eastAsia="宋体"/>
          <w:sz w:val="21"/>
        </w:rPr>
        <w:t xml:space="preserve"> 内容，先算四维 base 分，再乘反馈系数（</w:t>
      </w:r>
      <w:r>
        <w:rPr>
          <w:rFonts w:ascii="Consolas" w:hAnsi="Consolas" w:eastAsia="Consolas"/>
          <w:color w:val="8A3B1E"/>
          <w:sz w:val="20"/>
        </w:rPr>
        <w:t>services/content.py</w:t>
      </w:r>
      <w:r>
        <w:rPr>
          <w:rFonts w:ascii="宋体" w:hAnsi="宋体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9"/>
        <w:gridCol w:w="1942"/>
        <w:gridCol w:w="5551"/>
      </w:tblGrid>
      <w:tr>
        <w:trPr>
          <w:cantSplit/>
          <w:tblHeader w:val="true"/>
        </w:trPr>
        <w:tc>
          <w:tcPr>
            <w:tcW w:type="dxa" w:w="191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维度</w:t>
            </w:r>
          </w:p>
        </w:tc>
        <w:tc>
          <w:tcPr>
            <w:tcW w:type="dxa" w:w="194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权重</w:t>
            </w:r>
          </w:p>
        </w:tc>
        <w:tc>
          <w:tcPr>
            <w:tcW w:type="dxa" w:w="555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计算依据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主题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40%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学科是否命中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知识点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25%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卡点关键词覆盖率（n-gram 覆盖）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时长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20%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3 分钟优先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新鲜度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15%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发布时间越新越高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反馈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×0.85–1.15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0.85 + 0.30 × 反馈分</w:t>
            </w:r>
            <w:r>
              <w:rPr>
                <w:rFonts w:ascii="宋体" w:hAnsi="宋体" w:eastAsia="宋体"/>
                <w:color w:val="0F2A4A"/>
                <w:sz w:val="18"/>
              </w:rPr>
              <w:t>（有帮助/没帮助；样本少时向 0.5 收敛）</w:t>
            </w:r>
          </w:p>
        </w:tc>
      </w:tr>
      <w:tr>
        <w:trPr>
          <w:cantSplit/>
        </w:trPr>
        <w:tc>
          <w:tcPr>
            <w:tcW w:type="dxa" w:w="191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门槛</w:t>
            </w:r>
          </w:p>
        </w:tc>
        <w:tc>
          <w:tcPr>
            <w:tcW w:type="dxa" w:w="19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—</w:t>
            </w:r>
          </w:p>
        </w:tc>
        <w:tc>
          <w:tcPr>
            <w:tcW w:type="dxa" w:w="55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base ≤3 丢弃；总分 100 封顶</w:t>
            </w:r>
          </w:p>
        </w:tc>
      </w:tr>
    </w:tbl>
    <w:p>
      <w:pPr>
        <w:spacing w:before="0" w:after="80" w:line="348" w:lineRule="auto"/>
      </w:pP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base  = 40*sub + 25*kn + 20*dur + 15*fresh</w:t>
        <w:br/>
      </w:r>
      <w:r>
        <w:rPr>
          <w:rFonts w:ascii="Consolas" w:hAnsi="Consolas" w:eastAsia="宋体"/>
          <w:color w:val="1F2A3A"/>
          <w:sz w:val="18"/>
        </w:rPr>
        <w:t>score = round(min(100.0, base * (0.85 + 0.30 * feedback)), 2)</w:t>
      </w:r>
    </w:p>
    <w:p>
      <w:pPr>
        <w:pBdr>
          <w:left w:val="single" w:sz="18" w:space="8" w:color="C98A2E"/>
        </w:pBdr>
        <w:spacing w:before="80" w:after="160" w:line="348" w:lineRule="auto"/>
        <w:ind w:left="283"/>
      </w:pPr>
      <w:r>
        <w:rPr>
          <w:rFonts w:ascii="宋体" w:hAnsi="宋体" w:eastAsia="宋体"/>
          <w:color w:val="203A5C"/>
          <w:sz w:val="21"/>
        </w:rPr>
        <w:t>兜底实现：主匹配器异常或返回空时，</w:t>
      </w:r>
      <w:r>
        <w:rPr>
          <w:rFonts w:ascii="Consolas" w:hAnsi="Consolas" w:eastAsia="Consolas"/>
          <w:color w:val="8A3B1E"/>
          <w:sz w:val="20"/>
        </w:rPr>
        <w:t>relay._fallback_match</w:t>
      </w:r>
      <w:r>
        <w:rPr>
          <w:rFonts w:ascii="宋体" w:hAnsi="宋体" w:eastAsia="宋体"/>
          <w:color w:val="203A5C"/>
          <w:sz w:val="21"/>
        </w:rPr>
        <w:t xml:space="preserve"> 用「主题 0.45 / 卡点 0.25 / 时长 0.15 / 基础分 0.1」快速排序，保证接棒不会因为匹配器故障而中断。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抽帧与初筛。</w:t>
      </w:r>
      <w:r>
        <w:rPr>
          <w:rFonts w:ascii="宋体" w:hAnsi="宋体" w:eastAsia="宋体"/>
          <w:sz w:val="21"/>
        </w:rPr>
        <w:t xml:space="preserve"> 按视频时长均匀取样，最多 12 帧；逐帧计算红色占比、亮度、对比度、拉普拉斯方差（模糊）、暗部占比与文本关键词，综合风险超过阈值 0.55 标为可疑帧，并生成 AI 摘要与风险分。规则是代理，云端内容审核服务可替换实现。</w:t>
      </w: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并发与幂等。</w:t>
      </w:r>
      <w:r>
        <w:rPr>
          <w:rFonts w:ascii="宋体" w:hAnsi="宋体" w:eastAsia="宋体"/>
          <w:sz w:val="21"/>
        </w:rPr>
        <w:t xml:space="preserve"> 预约用进程内锁 + SQLite </w:t>
      </w:r>
      <w:r>
        <w:rPr>
          <w:rFonts w:ascii="Consolas" w:hAnsi="Consolas" w:eastAsia="Consolas"/>
          <w:color w:val="8A3B1E"/>
          <w:sz w:val="20"/>
        </w:rPr>
        <w:t>BEGIN IMMEDIATE</w:t>
      </w:r>
      <w:r>
        <w:rPr>
          <w:rFonts w:ascii="宋体" w:hAnsi="宋体" w:eastAsia="宋体"/>
          <w:sz w:val="21"/>
        </w:rPr>
        <w:t xml:space="preserve"> + 时段重叠查询；接棒用 </w:t>
      </w:r>
      <w:r>
        <w:rPr>
          <w:rFonts w:ascii="Consolas" w:hAnsi="Consolas" w:eastAsia="Consolas"/>
          <w:color w:val="8A3B1E"/>
          <w:sz w:val="20"/>
        </w:rPr>
        <w:t>relay_pushes.session_id</w:t>
      </w:r>
      <w:r>
        <w:rPr>
          <w:rFonts w:ascii="宋体" w:hAnsi="宋体" w:eastAsia="宋体"/>
          <w:sz w:val="21"/>
        </w:rPr>
        <w:t xml:space="preserve"> 存在性检查实现幂等；设备上报只更新实时占用，不影响预约状态。</w:t>
      </w:r>
    </w:p>
    <w:p>
      <w:pPr>
        <w:pStyle w:val="Heading2"/>
      </w:pPr>
      <w:r>
        <w:t>7.6 部署与云上映射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6"/>
        <w:gridCol w:w="2049"/>
        <w:gridCol w:w="5626"/>
      </w:tblGrid>
      <w:tr>
        <w:trPr>
          <w:cantSplit/>
          <w:tblHeader w:val="true"/>
        </w:trPr>
        <w:tc>
          <w:tcPr>
            <w:tcW w:type="dxa" w:w="173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本地</w:t>
            </w:r>
          </w:p>
        </w:tc>
        <w:tc>
          <w:tcPr>
            <w:tcW w:type="dxa" w:w="204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云上</w:t>
            </w:r>
          </w:p>
        </w:tc>
        <w:tc>
          <w:tcPr>
            <w:tcW w:type="dxa" w:w="562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17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SQLite</w:t>
            </w:r>
          </w:p>
        </w:tc>
        <w:tc>
          <w:tcPr>
            <w:tcW w:type="dxa" w:w="204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RDS MySQL</w:t>
            </w:r>
          </w:p>
        </w:tc>
        <w:tc>
          <w:tcPr>
            <w:tcW w:type="dxa" w:w="56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替换 </w:t>
            </w:r>
            <w:r>
              <w:rPr>
                <w:rFonts w:ascii="Consolas" w:hAnsi="Consolas" w:eastAsia="Consolas"/>
                <w:color w:val="8A3B1E"/>
                <w:sz w:val="17"/>
              </w:rPr>
              <w:t>db.py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适配器，保留同一套 SQL 语义</w:t>
            </w:r>
          </w:p>
        </w:tc>
      </w:tr>
      <w:tr>
        <w:trPr>
          <w:cantSplit/>
        </w:trPr>
        <w:tc>
          <w:tcPr>
            <w:tcW w:type="dxa" w:w="17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本地文件</w:t>
            </w:r>
          </w:p>
        </w:tc>
        <w:tc>
          <w:tcPr>
            <w:tcW w:type="dxa" w:w="204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OBS</w:t>
            </w:r>
          </w:p>
        </w:tc>
        <w:tc>
          <w:tcPr>
            <w:tcW w:type="dxa" w:w="56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视频与关键帧上传改签名 URL</w:t>
            </w:r>
          </w:p>
        </w:tc>
      </w:tr>
      <w:tr>
        <w:trPr>
          <w:cantSplit/>
        </w:trPr>
        <w:tc>
          <w:tcPr>
            <w:tcW w:type="dxa" w:w="17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进程内锁</w:t>
            </w:r>
          </w:p>
        </w:tc>
        <w:tc>
          <w:tcPr>
            <w:tcW w:type="dxa" w:w="204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Redis</w:t>
            </w:r>
          </w:p>
        </w:tc>
        <w:tc>
          <w:tcPr>
            <w:tcW w:type="dxa" w:w="562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SETNX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锁 + 幂等键</w:t>
            </w:r>
          </w:p>
        </w:tc>
      </w:tr>
      <w:tr>
        <w:trPr>
          <w:cantSplit/>
        </w:trPr>
        <w:tc>
          <w:tcPr>
            <w:tcW w:type="dxa" w:w="17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规则兜底</w:t>
            </w:r>
          </w:p>
        </w:tc>
        <w:tc>
          <w:tcPr>
            <w:tcW w:type="dxa" w:w="204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MaaS / LLM</w:t>
            </w:r>
          </w:p>
        </w:tc>
        <w:tc>
          <w:tcPr>
            <w:tcW w:type="dxa" w:w="56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在 </w:t>
            </w:r>
            <w:r>
              <w:rPr>
                <w:rFonts w:ascii="Consolas" w:hAnsi="Consolas" w:eastAsia="Consolas"/>
                <w:color w:val="8A3B1E"/>
                <w:sz w:val="17"/>
              </w:rPr>
              <w:t>/admin/ai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配 OpenAI 兼容接口（DeepSeek / 华为云 MaaS），失败回落规则</w:t>
            </w:r>
          </w:p>
        </w:tc>
      </w:tr>
      <w:tr>
        <w:trPr>
          <w:cantSplit/>
        </w:trPr>
        <w:tc>
          <w:tcPr>
            <w:tcW w:type="dxa" w:w="173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python app.py</w:t>
            </w:r>
          </w:p>
        </w:tc>
        <w:tc>
          <w:tcPr>
            <w:tcW w:type="dxa" w:w="204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gunicorn + 反向代理</w:t>
            </w:r>
          </w:p>
        </w:tc>
        <w:tc>
          <w:tcPr>
            <w:tcW w:type="dxa" w:w="562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开启到期扫描开关（</w:t>
            </w:r>
            <w:r>
              <w:rPr>
                <w:rFonts w:ascii="Consolas" w:hAnsi="Consolas" w:eastAsia="Consolas"/>
                <w:color w:val="8A3B1E"/>
                <w:sz w:val="17"/>
              </w:rPr>
              <w:t>ZX_ENABLE_SWEEPER=1</w:t>
            </w:r>
            <w:r>
              <w:rPr>
                <w:rFonts w:ascii="宋体" w:hAnsi="宋体" w:eastAsia="宋体"/>
                <w:color w:val="0F2A4A"/>
                <w:sz w:val="18"/>
              </w:rPr>
              <w:t>）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环境变量：</w:t>
      </w:r>
      <w:r>
        <w:rPr>
          <w:rFonts w:ascii="Consolas" w:hAnsi="Consolas" w:eastAsia="Consolas"/>
          <w:color w:val="8A3B1E"/>
          <w:sz w:val="20"/>
        </w:rPr>
        <w:t>ZX_HOST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ZX_PORT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ZX_DATA_DIR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ZX_SECRET_KEY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ZX_ENABLE_SWEEPER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ZX_DEMO_LOGIN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ZX_LLM_BASE_URL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ZX_LLM_API_KEY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ZX_LLM_MODEL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A3B1E"/>
          <w:sz w:val="20"/>
        </w:rPr>
        <w:t>AMAP_JS_KEY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AMAP_SECURITY_CODE</w:t>
      </w:r>
      <w:r>
        <w:rPr>
          <w:rFonts w:ascii="宋体" w:hAnsi="宋体" w:eastAsia="宋体"/>
          <w:sz w:val="21"/>
        </w:rPr>
        <w:t>。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以上变量也可写在项目根 </w:t>
      </w:r>
      <w:r>
        <w:rPr>
          <w:rFonts w:ascii="Consolas" w:hAnsi="Consolas" w:eastAsia="Consolas"/>
          <w:color w:val="8A3B1E"/>
          <w:sz w:val="20"/>
        </w:rPr>
        <w:t>.env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color w:val="8A3B1E"/>
          <w:sz w:val="20"/>
        </w:rPr>
        <w:t>config.py</w:t>
      </w:r>
      <w:r>
        <w:rPr>
          <w:rFonts w:ascii="宋体" w:hAnsi="宋体" w:eastAsia="宋体"/>
          <w:sz w:val="21"/>
        </w:rPr>
        <w:t xml:space="preserve"> 启动时自动加载，</w:t>
      </w:r>
      <w:r>
        <w:rPr>
          <w:rFonts w:ascii="Consolas" w:hAnsi="Consolas" w:eastAsia="Consolas"/>
          <w:color w:val="8A3B1E"/>
          <w:sz w:val="20"/>
        </w:rPr>
        <w:t>.env</w:t>
      </w:r>
      <w:r>
        <w:rPr>
          <w:rFonts w:ascii="宋体" w:hAnsi="宋体" w:eastAsia="宋体"/>
          <w:sz w:val="21"/>
        </w:rPr>
        <w:t xml:space="preserve"> 已 gitignore）；LLM 的 Key 还能在 </w:t>
      </w:r>
      <w:r>
        <w:rPr>
          <w:rFonts w:ascii="Consolas" w:hAnsi="Consolas" w:eastAsia="Consolas"/>
          <w:color w:val="8A3B1E"/>
          <w:sz w:val="20"/>
        </w:rPr>
        <w:t>/admin/ai</w:t>
      </w:r>
      <w:r>
        <w:rPr>
          <w:rFonts w:ascii="宋体" w:hAnsi="宋体" w:eastAsia="宋体"/>
          <w:sz w:val="21"/>
        </w:rPr>
        <w:t xml:space="preserve"> 里配，接口只回显掩码。</w:t>
      </w:r>
    </w:p>
    <w:p>
      <w:pPr>
        <w:pStyle w:val="Heading1"/>
      </w:pPr>
      <w:r>
        <w:t>8. 数据集与数据处理</w:t>
      </w:r>
    </w:p>
    <w:p>
      <w:pPr>
        <w:pStyle w:val="Heading2"/>
      </w:pPr>
      <w:r>
        <w:t>8.1 数据来源与选取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7"/>
        <w:gridCol w:w="2760"/>
        <w:gridCol w:w="1087"/>
        <w:gridCol w:w="4347"/>
      </w:tblGrid>
      <w:tr>
        <w:trPr>
          <w:cantSplit/>
          <w:tblHeader w:val="true"/>
        </w:trPr>
        <w:tc>
          <w:tcPr>
            <w:tcW w:type="dxa" w:w="121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数据</w:t>
            </w:r>
          </w:p>
        </w:tc>
        <w:tc>
          <w:tcPr>
            <w:tcW w:type="dxa" w:w="276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来源</w:t>
            </w:r>
          </w:p>
        </w:tc>
        <w:tc>
          <w:tcPr>
            <w:tcW w:type="dxa" w:w="108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性质</w:t>
            </w:r>
          </w:p>
        </w:tc>
        <w:tc>
          <w:tcPr>
            <w:tcW w:type="dxa" w:w="434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规模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建筑 / 楼层 / 座位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seed.py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8A3B1E"/>
                <w:sz w:val="17"/>
              </w:rPr>
              <w:t>FLOOR_SPECS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按坐标生成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 建筑 3 层 79 座（图书馆 2F 48 / 3F 16 / 教学楼 A 1F 15）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室内路网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由座位分区与走廊算法生成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每层入口→大厅→走廊→过道→座位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账号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seed.py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生成四个角色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4 个（student / teacher / reviewer / admin）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教学视频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合成短片（OpenCV 逐帧写入 mp4）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5 条内容，4 条 approved + 1 条待复核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关键帧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对上述视频均匀抽帧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每条 8 帧，共 40 帧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学习行为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演示现场真实操作产生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真实数据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预约、签到、结束、辅导、反馈、复核、推送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工作流轨迹</w:t>
            </w:r>
          </w:p>
        </w:tc>
        <w:tc>
          <w:tcPr>
            <w:tcW w:type="dxa" w:w="27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真实运行产生</w:t>
            </w:r>
          </w:p>
        </w:tc>
        <w:tc>
          <w:tcPr>
            <w:tcW w:type="dxa" w:w="108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真实数据</w:t>
            </w:r>
          </w:p>
        </w:tc>
        <w:tc>
          <w:tcPr>
            <w:tcW w:type="dxa" w:w="434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五条流的 run / step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b/>
          <w:sz w:val="21"/>
        </w:rPr>
        <w:t>选取原则</w:t>
      </w:r>
      <w:r>
        <w:rPr>
          <w:rFonts w:ascii="宋体" w:hAnsi="宋体" w:eastAsia="宋体"/>
          <w:sz w:val="21"/>
        </w:rPr>
        <w:t>：空间与账号必须可解释（每个座位都有坐标、区域和特性，导航才能可算）；视频必须既能通过初筛、又能制造一次「可疑帧」用于演示帧级复核，所以 seed 里 5 条内容中有 1 条含大面积红色片段，正好对应 AI 初筛的高风险帧。</w:t>
      </w:r>
    </w:p>
    <w:p>
      <w:pPr/>
      <w:r>
        <w:t>真实视频样例（2026-10-24）：从 MDN 下载 CC0 授权的 flower.mp4（5 秒，1,128,375 字节），上传后抽 5 帧，其中 2 帧被 AI 初筛标为可疑，人工复核通过后进入接力池。真实抽帧见 docs/screenshots/17-real-video-frame.jpg，记录见 docs/evidence/real-video-test.md。</w:t>
      </w:r>
    </w:p>
    <w:p>
      <w:pPr>
        <w:pStyle w:val="Heading2"/>
      </w:pPr>
      <w:r>
        <w:t>8.2 数据处理链路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上传视频</w:t>
        <w:br/>
      </w:r>
      <w:r>
        <w:rPr>
          <w:rFonts w:ascii="Consolas" w:hAnsi="Consolas" w:eastAsia="宋体"/>
          <w:color w:val="1F2A3A"/>
          <w:sz w:val="18"/>
        </w:rPr>
        <w:t xml:space="preserve">  → 抽帧：按时间均匀取样，最多 12 帧（config.MAX_FRAMES），JPEG 质量 88</w:t>
        <w:br/>
      </w:r>
      <w:r>
        <w:rPr>
          <w:rFonts w:ascii="Consolas" w:hAnsi="Consolas" w:eastAsia="宋体"/>
          <w:color w:val="1F2A3A"/>
          <w:sz w:val="18"/>
        </w:rPr>
        <w:t xml:space="preserve">  → 逐帧特征：红色占比 / 亮度 / 对比度 / 拉普拉斯方差（模糊）/ 暗部占比 / 文本关键词</w:t>
        <w:br/>
      </w:r>
      <w:r>
        <w:rPr>
          <w:rFonts w:ascii="Consolas" w:hAnsi="Consolas" w:eastAsia="宋体"/>
          <w:color w:val="1F2A3A"/>
          <w:sz w:val="18"/>
        </w:rPr>
        <w:t xml:space="preserve">  → 风险合成：超过阈值 0.55（config.SUSPICIOUS_RISK）标为可疑帧，生成标签与理由</w:t>
        <w:br/>
      </w:r>
      <w:r>
        <w:rPr>
          <w:rFonts w:ascii="Consolas" w:hAnsi="Consolas" w:eastAsia="宋体"/>
          <w:color w:val="1F2A3A"/>
          <w:sz w:val="18"/>
        </w:rPr>
        <w:t xml:space="preserve">  → 人工复核：四项清单 + 逐帧 pending / cleared / flagged</w:t>
        <w:br/>
      </w:r>
      <w:r>
        <w:rPr>
          <w:rFonts w:ascii="Consolas" w:hAnsi="Consolas" w:eastAsia="宋体"/>
          <w:color w:val="1F2A3A"/>
          <w:sz w:val="18"/>
        </w:rPr>
        <w:t xml:space="preserve">  → 内容状态：processing → pending_review → approved / rejected</w:t>
        <w:br/>
      </w:r>
      <w:r>
        <w:rPr>
          <w:rFonts w:ascii="Consolas" w:hAnsi="Consolas" w:eastAsia="宋体"/>
          <w:color w:val="1F2A3A"/>
          <w:sz w:val="18"/>
        </w:rPr>
        <w:t xml:space="preserve">  → 匹配特征：场次侧取 subject / stuck_points / duration；内容侧取 subject / knowledge_point / duration / published_at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b/>
          <w:sz w:val="21"/>
        </w:rPr>
        <w:t>抽帧策略</w:t>
      </w:r>
      <w:r>
        <w:rPr>
          <w:rFonts w:ascii="宋体" w:hAnsi="宋体" w:eastAsia="宋体"/>
          <w:sz w:val="21"/>
        </w:rPr>
        <w:t>：按总帧数等分取点，保证短片长片都能覆盖全过程；不足 12 帧时用实际帧数。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b/>
          <w:sz w:val="21"/>
        </w:rPr>
        <w:t>特征归一</w:t>
      </w:r>
      <w:r>
        <w:rPr>
          <w:rFonts w:ascii="宋体" w:hAnsi="宋体" w:eastAsia="宋体"/>
          <w:sz w:val="21"/>
        </w:rPr>
        <w:t>：颜色与亮度归一到 0–1，模糊度用拉普拉斯方差原值后按阈值判断，不依赖模型。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b/>
          <w:sz w:val="21"/>
        </w:rPr>
        <w:t>异常处理</w:t>
      </w:r>
      <w:r>
        <w:rPr>
          <w:rFonts w:ascii="宋体" w:hAnsi="宋体" w:eastAsia="宋体"/>
          <w:sz w:val="21"/>
        </w:rPr>
        <w:t>：视频缺失或不可读时生成占位帧并标注原因，流程不中断（测试覆盖这两种降级）。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b/>
          <w:sz w:val="21"/>
        </w:rPr>
        <w:t>隐私处理</w:t>
      </w:r>
      <w:r>
        <w:rPr>
          <w:rFonts w:ascii="宋体" w:hAnsi="宋体" w:eastAsia="宋体"/>
          <w:sz w:val="21"/>
        </w:rPr>
        <w:t xml:space="preserve">：演示数据不含真实学生信息；视频与关键帧存本地 </w:t>
      </w:r>
      <w:r>
        <w:rPr>
          <w:rFonts w:ascii="Consolas" w:hAnsi="Consolas" w:eastAsia="Consolas"/>
          <w:color w:val="8A3B1E"/>
          <w:sz w:val="20"/>
        </w:rPr>
        <w:t>data/media/</w:t>
      </w:r>
      <w:r>
        <w:rPr>
          <w:rFonts w:ascii="宋体" w:hAnsi="宋体" w:eastAsia="宋体"/>
          <w:sz w:val="21"/>
        </w:rPr>
        <w:t>，数据库只存相对路径。</w:t>
      </w:r>
    </w:p>
    <w:p>
      <w:pPr>
        <w:pStyle w:val="Heading2"/>
      </w:pPr>
      <w:r>
        <w:t>8.3 存储与数据质量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5"/>
        <w:gridCol w:w="7966"/>
      </w:tblGrid>
      <w:tr>
        <w:trPr>
          <w:cantSplit/>
          <w:tblHeader w:val="true"/>
        </w:trPr>
        <w:tc>
          <w:tcPr>
            <w:tcW w:type="dxa" w:w="144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项</w:t>
            </w:r>
          </w:p>
        </w:tc>
        <w:tc>
          <w:tcPr>
            <w:tcW w:type="dxa" w:w="796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做法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结构化数据</w:t>
            </w:r>
          </w:p>
        </w:tc>
        <w:tc>
          <w:tcPr>
            <w:tcW w:type="dxa" w:w="79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SQLite 17 张表，时间统一 </w:t>
            </w:r>
            <w:r>
              <w:rPr>
                <w:rFonts w:ascii="Consolas" w:hAnsi="Consolas" w:eastAsia="Consolas"/>
                <w:color w:val="8A3B1E"/>
                <w:sz w:val="17"/>
              </w:rPr>
              <w:t>YYYY-MM-DD HH:MM:SS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媒体数据</w:t>
            </w:r>
          </w:p>
        </w:tc>
        <w:tc>
          <w:tcPr>
            <w:tcW w:type="dxa" w:w="796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data/media/content_&lt;id&gt;/</w:t>
            </w:r>
            <w:r>
              <w:rPr>
                <w:rFonts w:ascii="宋体" w:hAnsi="宋体" w:eastAsia="宋体"/>
                <w:color w:val="0F2A4A"/>
                <w:sz w:val="18"/>
              </w:rPr>
              <w:t>（视频与帧）、</w:t>
            </w:r>
            <w:r>
              <w:rPr>
                <w:rFonts w:ascii="Consolas" w:hAnsi="Consolas" w:eastAsia="Consolas"/>
                <w:color w:val="8A3B1E"/>
                <w:sz w:val="17"/>
              </w:rPr>
              <w:t>data/media/profiles/</w:t>
            </w:r>
            <w:r>
              <w:rPr>
                <w:rFonts w:ascii="宋体" w:hAnsi="宋体" w:eastAsia="宋体"/>
                <w:color w:val="0F2A4A"/>
                <w:sz w:val="18"/>
              </w:rPr>
              <w:t>（头像封面）、</w:t>
            </w:r>
            <w:r>
              <w:rPr>
                <w:rFonts w:ascii="Consolas" w:hAnsi="Consolas" w:eastAsia="Consolas"/>
                <w:color w:val="8A3B1E"/>
                <w:sz w:val="17"/>
              </w:rPr>
              <w:t>data/uploads/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一致性</w:t>
            </w:r>
          </w:p>
        </w:tc>
        <w:tc>
          <w:tcPr>
            <w:tcW w:type="dxa" w:w="79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座位图、导航路网、预约记录共用同一套 </w:t>
            </w:r>
            <w:r>
              <w:rPr>
                <w:rFonts w:ascii="Consolas" w:hAnsi="Consolas" w:eastAsia="Consolas"/>
                <w:color w:val="8A3B1E"/>
                <w:sz w:val="17"/>
              </w:rPr>
              <w:t>floor_id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A3B1E"/>
                <w:sz w:val="17"/>
              </w:rPr>
              <w:t>seat_id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可追溯</w:t>
            </w:r>
          </w:p>
        </w:tc>
        <w:tc>
          <w:tcPr>
            <w:tcW w:type="dxa" w:w="79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帧级状态、复核记录、工作流节点日志、智能体调用日志四类留痕</w:t>
            </w:r>
          </w:p>
        </w:tc>
      </w:tr>
      <w:tr>
        <w:trPr>
          <w:cantSplit/>
        </w:trPr>
        <w:tc>
          <w:tcPr>
            <w:tcW w:type="dxa" w:w="14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演示数据边界</w:t>
            </w:r>
          </w:p>
        </w:tc>
        <w:tc>
          <w:tcPr>
            <w:tcW w:type="dxa" w:w="79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79 座、5 条内容、4 账号、1 条历史场次均为 seed 生成，重置命令 </w:t>
            </w:r>
            <w:r>
              <w:rPr>
                <w:rFonts w:ascii="Consolas" w:hAnsi="Consolas" w:eastAsia="Consolas"/>
                <w:color w:val="8A3B1E"/>
                <w:sz w:val="17"/>
              </w:rPr>
              <w:t>python seed.py --reset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9. 关键代码片段解读</w:t>
      </w:r>
    </w:p>
    <w:p>
      <w:pPr>
        <w:pStyle w:val="Heading2"/>
      </w:pPr>
      <w:r>
        <w:t>9.1 抢座不超卖（services/seats.py book()）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with _BOOK_LOCK:                      # 进程内互斥，单进程演示足够</w:t>
        <w:br/>
      </w:r>
      <w:r>
        <w:rPr>
          <w:rFonts w:ascii="Consolas" w:hAnsi="Consolas" w:eastAsia="宋体"/>
          <w:color w:val="1F2A3A"/>
          <w:sz w:val="18"/>
        </w:rPr>
        <w:t xml:space="preserve">    conn.execute('BEGIN IMMEDIATE')   # 立刻拿写锁，避免检查-插入之间被插队</w:t>
        <w:br/>
      </w:r>
      <w:r>
        <w:rPr>
          <w:rFonts w:ascii="Consolas" w:hAnsi="Consolas" w:eastAsia="宋体"/>
          <w:color w:val="1F2A3A"/>
          <w:sz w:val="18"/>
        </w:rPr>
        <w:t xml:space="preserve">    mine = conn.execute("SELECT COUNT(*) c FROM reservations WHERE user_id=? "</w:t>
        <w:br/>
      </w:r>
      <w:r>
        <w:rPr>
          <w:rFonts w:ascii="Consolas" w:hAnsi="Consolas" w:eastAsia="宋体"/>
          <w:color w:val="1F2A3A"/>
          <w:sz w:val="18"/>
        </w:rPr>
        <w:t xml:space="preserve">                        "AND status IN ('booked','checked_in')", (user_id,)).fetchone()['c']</w:t>
        <w:br/>
      </w:r>
      <w:r>
        <w:rPr>
          <w:rFonts w:ascii="Consolas" w:hAnsi="Consolas" w:eastAsia="宋体"/>
          <w:color w:val="1F2A3A"/>
          <w:sz w:val="18"/>
        </w:rPr>
        <w:t xml:space="preserve">    if mine &gt;= 1:</w:t>
        <w:br/>
      </w:r>
      <w:r>
        <w:rPr>
          <w:rFonts w:ascii="Consolas" w:hAnsi="Consolas" w:eastAsia="宋体"/>
          <w:color w:val="1F2A3A"/>
          <w:sz w:val="18"/>
        </w:rPr>
        <w:t xml:space="preserve">        raise ValueError('你已有一条进行中的预约，请先结束或取消')</w:t>
        <w:br/>
      </w:r>
      <w:r>
        <w:rPr>
          <w:rFonts w:ascii="Consolas" w:hAnsi="Consolas" w:eastAsia="宋体"/>
          <w:color w:val="1F2A3A"/>
          <w:sz w:val="18"/>
        </w:rPr>
        <w:t xml:space="preserve">    if _overlap(conn, seat_id, start_at, end_at):</w:t>
        <w:br/>
      </w:r>
      <w:r>
        <w:rPr>
          <w:rFonts w:ascii="Consolas" w:hAnsi="Consolas" w:eastAsia="宋体"/>
          <w:color w:val="1F2A3A"/>
          <w:sz w:val="18"/>
        </w:rPr>
        <w:t xml:space="preserve">        raise ValueError('该时段已被预约，请换一个座位或时段')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要点：先用 </w:t>
      </w:r>
      <w:r>
        <w:rPr>
          <w:rFonts w:ascii="Consolas" w:hAnsi="Consolas" w:eastAsia="Consolas"/>
          <w:color w:val="8A3B1E"/>
          <w:sz w:val="20"/>
        </w:rPr>
        <w:t>BEGIN IMMEDIATE</w:t>
      </w:r>
      <w:r>
        <w:rPr>
          <w:rFonts w:ascii="宋体" w:hAnsi="宋体" w:eastAsia="宋体"/>
          <w:sz w:val="21"/>
        </w:rPr>
        <w:t xml:space="preserve"> 让后续查询与写入处于同一写事务，再做「同一用户预约数」与「时段重叠」两个校验，最后插入；冲突直接返回 400，不做静默排队。代价是写锁粒度粗，云上需换成 Redis 锁 + RDS 事务（迁移方案见 7.6）。</w:t>
      </w:r>
    </w:p>
    <w:p>
      <w:pPr>
        <w:pStyle w:val="Heading2"/>
      </w:pPr>
      <w:r>
        <w:t>9.2 帧级初筛（services/content.py analyse_frame()）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red    = float(((rgb[:, :, 0] &gt; 0.55) &amp; (rgb[:, :, 1] &lt; 0.35) &amp; (rgb[:, :, 2] &lt; 0.35)).mean())</w:t>
        <w:br/>
      </w:r>
      <w:r>
        <w:rPr>
          <w:rFonts w:ascii="Consolas" w:hAnsi="Consolas" w:eastAsia="宋体"/>
          <w:color w:val="1F2A3A"/>
          <w:sz w:val="18"/>
        </w:rPr>
        <w:t>bright = float(rgb.mean())</w:t>
        <w:br/>
      </w:r>
      <w:r>
        <w:rPr>
          <w:rFonts w:ascii="Consolas" w:hAnsi="Consolas" w:eastAsia="宋体"/>
          <w:color w:val="1F2A3A"/>
          <w:sz w:val="18"/>
        </w:rPr>
        <w:t>blur   = float(cv2.Laplacian(cv2.cvtColor(frame, cv2.COLOR_BGR2GRAY), cv2.CV_64F).var())</w:t>
        <w:br/>
      </w:r>
      <w:r>
        <w:rPr>
          <w:rFonts w:ascii="Consolas" w:hAnsi="Consolas" w:eastAsia="宋体"/>
          <w:color w:val="1F2A3A"/>
          <w:sz w:val="18"/>
        </w:rPr>
        <w:t>if red &gt; 0.35:   risk = max(risk, 0.78); labels.append('大面积红色')</w:t>
        <w:br/>
      </w:r>
      <w:r>
        <w:rPr>
          <w:rFonts w:ascii="Consolas" w:hAnsi="Consolas" w:eastAsia="宋体"/>
          <w:color w:val="1F2A3A"/>
          <w:sz w:val="18"/>
        </w:rPr>
        <w:t>if bright &lt; 0.12: risk = max(risk, 0.50); labels.append('画面过暗')</w:t>
        <w:br/>
      </w:r>
      <w:r>
        <w:rPr>
          <w:rFonts w:ascii="Consolas" w:hAnsi="Consolas" w:eastAsia="宋体"/>
          <w:color w:val="1F2A3A"/>
          <w:sz w:val="18"/>
        </w:rPr>
        <w:t>if blur &lt; 40:     risk = max(risk, 0.45); labels.append('画面模糊')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要点：初筛只负责「把可疑帧挑出来」，不负责下结论。阈值与 </w:t>
      </w:r>
      <w:r>
        <w:rPr>
          <w:rFonts w:ascii="Consolas" w:hAnsi="Consolas" w:eastAsia="Consolas"/>
          <w:color w:val="8A3B1E"/>
          <w:sz w:val="20"/>
        </w:rPr>
        <w:t>config.SUSPICIOUS_RISK = 0.55</w:t>
      </w:r>
      <w:r>
        <w:rPr>
          <w:rFonts w:ascii="宋体" w:hAnsi="宋体" w:eastAsia="宋体"/>
          <w:sz w:val="21"/>
        </w:rPr>
        <w:t xml:space="preserve"> 对齐，超过就标红，人工在复核台逐帧清除或标记。</w:t>
      </w:r>
    </w:p>
    <w:p>
      <w:pPr>
        <w:pStyle w:val="Heading2"/>
      </w:pPr>
      <w:r>
        <w:t>9.3 接棒幂等（services/relay.py trigger()）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old = db.one('SELECT * FROM relay_pushes WHERE session_id=? ORDER BY id DESC LIMIT 1', (session_id,))</w:t>
        <w:br/>
      </w:r>
      <w:r>
        <w:rPr>
          <w:rFonts w:ascii="Consolas" w:hAnsi="Consolas" w:eastAsia="宋体"/>
          <w:color w:val="1F2A3A"/>
          <w:sz w:val="18"/>
        </w:rPr>
        <w:t>if old:</w:t>
        <w:br/>
      </w:r>
      <w:r>
        <w:rPr>
          <w:rFonts w:ascii="Consolas" w:hAnsi="Consolas" w:eastAsia="宋体"/>
          <w:color w:val="1F2A3A"/>
          <w:sz w:val="18"/>
        </w:rPr>
        <w:t xml:space="preserve">    return {'ok': True, 'push': dict(old), 'idempotent': True}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要点：以场次为幂等键，先查后写；重复触发（手动结束与到期扫描同时发生）只返回已有推送，不重复生成卡片与站内信。</w:t>
      </w:r>
    </w:p>
    <w:p>
      <w:pPr>
        <w:pStyle w:val="Heading2"/>
      </w:pPr>
      <w:r>
        <w:t>9.4 四维匹配打分（services/content.py match_for_session()）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sub   = _subject_score(subject, r.get('subject'))</w:t>
        <w:br/>
      </w:r>
      <w:r>
        <w:rPr>
          <w:rFonts w:ascii="Consolas" w:hAnsi="Consolas" w:eastAsia="宋体"/>
          <w:color w:val="1F2A3A"/>
          <w:sz w:val="18"/>
        </w:rPr>
        <w:t>kn    = _knowledge_score(knowledge, r)          # 卡点关键词的 n-gram 覆盖</w:t>
        <w:br/>
      </w:r>
      <w:r>
        <w:rPr>
          <w:rFonts w:ascii="Consolas" w:hAnsi="Consolas" w:eastAsia="宋体"/>
          <w:color w:val="1F2A3A"/>
          <w:sz w:val="18"/>
        </w:rPr>
        <w:t>dur   = _duration_score(r.get('duration_sec'))  # 3 分钟优先</w:t>
        <w:br/>
      </w:r>
      <w:r>
        <w:rPr>
          <w:rFonts w:ascii="Consolas" w:hAnsi="Consolas" w:eastAsia="宋体"/>
          <w:color w:val="1F2A3A"/>
          <w:sz w:val="18"/>
        </w:rPr>
        <w:t>fresh = _freshness_score(r)                     # 越新越高</w:t>
        <w:br/>
      </w:r>
      <w:r>
        <w:rPr>
          <w:rFonts w:ascii="Consolas" w:hAnsi="Consolas" w:eastAsia="宋体"/>
          <w:color w:val="1F2A3A"/>
          <w:sz w:val="18"/>
        </w:rPr>
        <w:t>base  = 40.0 * sub + 25.0 * kn + 20.0 * dur + 15.0 * fresh</w:t>
        <w:br/>
      </w:r>
      <w:r>
        <w:rPr>
          <w:rFonts w:ascii="Consolas" w:hAnsi="Consolas" w:eastAsia="宋体"/>
          <w:color w:val="1F2A3A"/>
          <w:sz w:val="18"/>
        </w:rPr>
        <w:t>score = round(min(100.0, base * (0.85 + 0.30 * feedback)), 2)   # 反馈系数</w:t>
        <w:br/>
      </w:r>
      <w:r>
        <w:rPr>
          <w:rFonts w:ascii="Consolas" w:hAnsi="Consolas" w:eastAsia="宋体"/>
          <w:color w:val="1F2A3A"/>
          <w:sz w:val="18"/>
        </w:rPr>
        <w:t>if score &lt;= 3.0:</w:t>
        <w:br/>
      </w:r>
      <w:r>
        <w:rPr>
          <w:rFonts w:ascii="Consolas" w:hAnsi="Consolas" w:eastAsia="宋体"/>
          <w:color w:val="1F2A3A"/>
          <w:sz w:val="18"/>
        </w:rPr>
        <w:t xml:space="preserve">    continue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要点：四维 base 分（主题 40 / 知识点 25 / 时长 20 / 新鲜度 15）再乘反馈系数 </w:t>
      </w:r>
      <w:r>
        <w:rPr>
          <w:rFonts w:ascii="Consolas" w:hAnsi="Consolas" w:eastAsia="Consolas"/>
          <w:color w:val="8A3B1E"/>
          <w:sz w:val="20"/>
        </w:rPr>
        <w:t>0.85 + 0.30 × 反馈分</w:t>
      </w:r>
      <w:r>
        <w:rPr>
          <w:rFonts w:ascii="宋体" w:hAnsi="宋体" w:eastAsia="宋体"/>
          <w:sz w:val="21"/>
        </w:rPr>
        <w:t>——上次被标记「有帮助」的内容下一次会略微靠前，「没帮助」会靠后；base ≤3 直接丢弃、总分 100 封顶。</w:t>
      </w:r>
      <w:r>
        <w:rPr>
          <w:rFonts w:ascii="Consolas" w:hAnsi="Consolas" w:eastAsia="Consolas"/>
          <w:color w:val="8A3B1E"/>
          <w:sz w:val="20"/>
        </w:rPr>
        <w:t>reason</w:t>
      </w:r>
      <w:r>
        <w:rPr>
          <w:rFonts w:ascii="宋体" w:hAnsi="宋体" w:eastAsia="宋体"/>
          <w:sz w:val="21"/>
        </w:rPr>
        <w:t xml:space="preserve"> 由命中项拼成「主题匹配 80% · 命中知识点『ε-δ』· 3 分钟 · 本周入池 · 已通过人工复核」，这就是接棒卡上的「为什么推给你」。</w:t>
      </w:r>
    </w:p>
    <w:p>
      <w:pPr>
        <w:pStyle w:val="Heading2"/>
      </w:pPr>
      <w:r>
        <w:t>9.5 工作流节点落库（services/flow.py step()）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step_id = db.execute('INSERT INTO workflow_steps(run_id,node_id,node_name,status,detail,started_at) '</w:t>
        <w:br/>
      </w:r>
      <w:r>
        <w:rPr>
          <w:rFonts w:ascii="Consolas" w:hAnsi="Consolas" w:eastAsia="宋体"/>
          <w:color w:val="1F2A3A"/>
          <w:sz w:val="18"/>
        </w:rPr>
        <w:t xml:space="preserve">                     'VALUES(?,?,?,?,?,?)', (run_id, node_id, node_name, 'running', db.dumps(detail or {}), db.now()))</w:t>
        <w:br/>
      </w:r>
      <w:r>
        <w:rPr>
          <w:rFonts w:ascii="Consolas" w:hAnsi="Consolas" w:eastAsia="宋体"/>
          <w:color w:val="1F2A3A"/>
          <w:sz w:val="18"/>
        </w:rPr>
        <w:t>try:</w:t>
        <w:br/>
      </w:r>
      <w:r>
        <w:rPr>
          <w:rFonts w:ascii="Consolas" w:hAnsi="Consolas" w:eastAsia="宋体"/>
          <w:color w:val="1F2A3A"/>
          <w:sz w:val="18"/>
        </w:rPr>
        <w:t xml:space="preserve">    out = fn(ctx) if fn else {}</w:t>
        <w:br/>
      </w:r>
      <w:r>
        <w:rPr>
          <w:rFonts w:ascii="Consolas" w:hAnsi="Consolas" w:eastAsia="宋体"/>
          <w:color w:val="1F2A3A"/>
          <w:sz w:val="18"/>
        </w:rPr>
        <w:t xml:space="preserve">    ctx.update(out or {})</w:t>
        <w:br/>
      </w:r>
      <w:r>
        <w:rPr>
          <w:rFonts w:ascii="Consolas" w:hAnsi="Consolas" w:eastAsia="宋体"/>
          <w:color w:val="1F2A3A"/>
          <w:sz w:val="18"/>
        </w:rPr>
        <w:t xml:space="preserve">    db.execute('UPDATE workflow_steps SET status=?,detail=?,finished_at=? WHERE id=?',</w:t>
        <w:br/>
      </w:r>
      <w:r>
        <w:rPr>
          <w:rFonts w:ascii="Consolas" w:hAnsi="Consolas" w:eastAsia="宋体"/>
          <w:color w:val="1F2A3A"/>
          <w:sz w:val="18"/>
        </w:rPr>
        <w:t xml:space="preserve">               ('succeeded', db.dumps({'input': detail or {}, 'output': out}), db.now(), step_id))</w:t>
        <w:br/>
      </w:r>
      <w:r>
        <w:rPr>
          <w:rFonts w:ascii="Consolas" w:hAnsi="Consolas" w:eastAsia="宋体"/>
          <w:color w:val="1F2A3A"/>
          <w:sz w:val="18"/>
        </w:rPr>
        <w:t>except Exception as e:</w:t>
        <w:br/>
      </w:r>
      <w:r>
        <w:rPr>
          <w:rFonts w:ascii="Consolas" w:hAnsi="Consolas" w:eastAsia="宋体"/>
          <w:color w:val="1F2A3A"/>
          <w:sz w:val="18"/>
        </w:rPr>
        <w:t xml:space="preserve">    db.execute('UPDATE workflow_steps SET status=?,detail=?,finished_at=? WHERE id=?',</w:t>
        <w:br/>
      </w:r>
      <w:r>
        <w:rPr>
          <w:rFonts w:ascii="Consolas" w:hAnsi="Consolas" w:eastAsia="宋体"/>
          <w:color w:val="1F2A3A"/>
          <w:sz w:val="18"/>
        </w:rPr>
        <w:t xml:space="preserve">               ('failed', db.dumps({'input': detail or {}, 'error': str(e)}), db.now(), step_id))</w:t>
        <w:br/>
      </w:r>
      <w:r>
        <w:rPr>
          <w:rFonts w:ascii="Consolas" w:hAnsi="Consolas" w:eastAsia="宋体"/>
          <w:color w:val="1F2A3A"/>
          <w:sz w:val="18"/>
        </w:rPr>
        <w:t xml:space="preserve">    raise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要点：节点开始时先落一条 </w:t>
      </w:r>
      <w:r>
        <w:rPr>
          <w:rFonts w:ascii="Consolas" w:hAnsi="Consolas" w:eastAsia="Consolas"/>
          <w:color w:val="8A3B1E"/>
          <w:sz w:val="20"/>
        </w:rPr>
        <w:t>running</w:t>
      </w:r>
      <w:r>
        <w:rPr>
          <w:rFonts w:ascii="宋体" w:hAnsi="宋体" w:eastAsia="宋体"/>
          <w:sz w:val="21"/>
        </w:rPr>
        <w:t xml:space="preserve"> 记录，成功写输出、失败写错误并向上抛，同时把 run 标为 failed——所以编排页能看到「哪一步、什么输入、什么输出、花了多久」，失败也能定位。</w:t>
      </w:r>
    </w:p>
    <w:p>
      <w:pPr>
        <w:pStyle w:val="Heading1"/>
      </w:pPr>
      <w:r>
        <w:t>10. 智能体设计</w:t>
      </w:r>
    </w:p>
    <w:p>
      <w:pPr>
        <w:pStyle w:val="Heading2"/>
      </w:pPr>
      <w:r>
        <w:t>10.1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4"/>
        <w:gridCol w:w="2851"/>
        <w:gridCol w:w="4016"/>
      </w:tblGrid>
      <w:tr>
        <w:trPr>
          <w:cantSplit/>
          <w:tblHeader w:val="true"/>
        </w:trPr>
        <w:tc>
          <w:tcPr>
            <w:tcW w:type="dxa" w:w="2544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智能体</w:t>
            </w:r>
          </w:p>
        </w:tc>
        <w:tc>
          <w:tcPr>
            <w:tcW w:type="dxa" w:w="285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职责</w:t>
            </w:r>
          </w:p>
        </w:tc>
        <w:tc>
          <w:tcPr>
            <w:tcW w:type="dxa" w:w="401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实现形态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主控 Router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识别意图、槽位、阶段；追问或分发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规则 + 关键词/正则，写 </w:t>
            </w:r>
            <w:r>
              <w:rPr>
                <w:rFonts w:ascii="Consolas" w:hAnsi="Consolas" w:eastAsia="Consolas"/>
                <w:color w:val="8A3B1E"/>
                <w:sz w:val="17"/>
              </w:rPr>
              <w:t>agent_logs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计划 Plan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学习建议、场次排期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规则模板 + 历史场次统计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空间 Space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座位排序、预约、导航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只读查库 + 打分理由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辅导 Tutor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苏格拉底提问、解释、推荐视频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脚本化 2–3 轮，按回答分支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内容 Content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匹配、推送理由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四维打分（40/25/20/15）+ 理由文本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审核 Review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初筛风险、帧证据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规则打分 + 帧级标签</w:t>
            </w:r>
          </w:p>
        </w:tc>
      </w:tr>
      <w:tr>
        <w:trPr>
          <w:cantSplit/>
        </w:trPr>
        <w:tc>
          <w:tcPr>
            <w:tcW w:type="dxa" w:w="254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通知 Notify</w:t>
            </w:r>
          </w:p>
        </w:tc>
        <w:tc>
          <w:tcPr>
            <w:tcW w:type="dxa" w:w="285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站内信、免打扰</w:t>
            </w:r>
          </w:p>
        </w:tc>
        <w:tc>
          <w:tcPr>
            <w:tcW w:type="dxa" w:w="40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消息表 + 定时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10.2 意图路由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支持八类意图：找座 </w:t>
      </w:r>
      <w:r>
        <w:rPr>
          <w:rFonts w:ascii="Consolas" w:hAnsi="Consolas" w:eastAsia="Consolas"/>
          <w:color w:val="8A3B1E"/>
          <w:sz w:val="20"/>
        </w:rPr>
        <w:t>find_seat</w:t>
      </w:r>
      <w:r>
        <w:rPr>
          <w:rFonts w:ascii="宋体" w:hAnsi="宋体" w:eastAsia="宋体"/>
          <w:sz w:val="21"/>
        </w:rPr>
        <w:t xml:space="preserve">、预约 </w:t>
      </w:r>
      <w:r>
        <w:rPr>
          <w:rFonts w:ascii="Consolas" w:hAnsi="Consolas" w:eastAsia="Consolas"/>
          <w:color w:val="8A3B1E"/>
          <w:sz w:val="20"/>
        </w:rPr>
        <w:t>book_seat</w:t>
      </w:r>
      <w:r>
        <w:rPr>
          <w:rFonts w:ascii="宋体" w:hAnsi="宋体" w:eastAsia="宋体"/>
          <w:sz w:val="21"/>
        </w:rPr>
        <w:t xml:space="preserve">、我的场次 </w:t>
      </w:r>
      <w:r>
        <w:rPr>
          <w:rFonts w:ascii="Consolas" w:hAnsi="Consolas" w:eastAsia="Consolas"/>
          <w:color w:val="8A3B1E"/>
          <w:sz w:val="20"/>
        </w:rPr>
        <w:t>my_session</w:t>
      </w:r>
      <w:r>
        <w:rPr>
          <w:rFonts w:ascii="宋体" w:hAnsi="宋体" w:eastAsia="宋体"/>
          <w:sz w:val="21"/>
        </w:rPr>
        <w:t xml:space="preserve">、卡住了 </w:t>
      </w:r>
      <w:r>
        <w:rPr>
          <w:rFonts w:ascii="Consolas" w:hAnsi="Consolas" w:eastAsia="Consolas"/>
          <w:color w:val="8A3B1E"/>
          <w:sz w:val="20"/>
        </w:rPr>
        <w:t>stuck</w:t>
      </w:r>
      <w:r>
        <w:rPr>
          <w:rFonts w:ascii="宋体" w:hAnsi="宋体" w:eastAsia="宋体"/>
          <w:sz w:val="21"/>
        </w:rPr>
        <w:t xml:space="preserve">、推荐内容 </w:t>
      </w:r>
      <w:r>
        <w:rPr>
          <w:rFonts w:ascii="Consolas" w:hAnsi="Consolas" w:eastAsia="Consolas"/>
          <w:color w:val="8A3B1E"/>
          <w:sz w:val="20"/>
        </w:rPr>
        <w:t>recommend_content</w:t>
      </w:r>
      <w:r>
        <w:rPr>
          <w:rFonts w:ascii="宋体" w:hAnsi="宋体" w:eastAsia="宋体"/>
          <w:sz w:val="21"/>
        </w:rPr>
        <w:t xml:space="preserve">、规则 </w:t>
      </w:r>
      <w:r>
        <w:rPr>
          <w:rFonts w:ascii="Consolas" w:hAnsi="Consolas" w:eastAsia="Consolas"/>
          <w:color w:val="8A3B1E"/>
          <w:sz w:val="20"/>
        </w:rPr>
        <w:t>rules</w:t>
      </w:r>
      <w:r>
        <w:rPr>
          <w:rFonts w:ascii="宋体" w:hAnsi="宋体" w:eastAsia="宋体"/>
          <w:sz w:val="21"/>
        </w:rPr>
        <w:t xml:space="preserve">、问候 </w:t>
      </w:r>
      <w:r>
        <w:rPr>
          <w:rFonts w:ascii="Consolas" w:hAnsi="Consolas" w:eastAsia="Consolas"/>
          <w:color w:val="8A3B1E"/>
          <w:sz w:val="20"/>
        </w:rPr>
        <w:t>greeting</w:t>
      </w:r>
      <w:r>
        <w:rPr>
          <w:rFonts w:ascii="宋体" w:hAnsi="宋体" w:eastAsia="宋体"/>
          <w:sz w:val="21"/>
        </w:rPr>
        <w:t xml:space="preserve">、未知 </w:t>
      </w:r>
      <w:r>
        <w:rPr>
          <w:rFonts w:ascii="Consolas" w:hAnsi="Consolas" w:eastAsia="Consolas"/>
          <w:color w:val="8A3B1E"/>
          <w:sz w:val="20"/>
        </w:rPr>
        <w:t>unknown</w:t>
      </w:r>
      <w:r>
        <w:rPr>
          <w:rFonts w:ascii="宋体" w:hAnsi="宋体" w:eastAsia="宋体"/>
          <w:sz w:val="21"/>
        </w:rPr>
        <w:t>。返回统一结构：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{intent, reply, slots, data, suggestions, tool_calls, agent}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未知意图不硬猜：给出可执行的下一步（去选座 / 看接力池 / 说明我能做什么）。</w:t>
      </w:r>
    </w:p>
    <w:p>
      <w:pPr>
        <w:pStyle w:val="Heading2"/>
      </w:pPr>
      <w:r>
        <w:t>10.3 苏格拉底辅导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两个主题（极限、导数），每个主题 2–3 轮：先问「你觉得它想解决什么问题」，再按回答追问，最后给解释与检查问题，并推荐一条已过审视频。学生答不出时不编造知识点，直接承认并建议人工帮助。</w:t>
      </w:r>
    </w:p>
    <w:p>
      <w:pPr>
        <w:pStyle w:val="Heading2"/>
      </w:pPr>
      <w:r>
        <w:t>10.4 规则兜底与可选 LLM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无 LLM Key 时，全部智能体能力仍有规则实现；有 Key 时用于三处增强：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3"/>
        <w:gridCol w:w="3901"/>
        <w:gridCol w:w="3467"/>
      </w:tblGrid>
      <w:tr>
        <w:trPr>
          <w:cantSplit/>
          <w:tblHeader w:val="true"/>
        </w:trPr>
        <w:tc>
          <w:tcPr>
            <w:tcW w:type="dxa" w:w="2043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增强点</w:t>
            </w:r>
          </w:p>
        </w:tc>
        <w:tc>
          <w:tcPr>
            <w:tcW w:type="dxa" w:w="390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函数</w:t>
            </w:r>
          </w:p>
        </w:tc>
        <w:tc>
          <w:tcPr>
            <w:tcW w:type="dxa" w:w="346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回退策略</w:t>
            </w:r>
          </w:p>
        </w:tc>
      </w:tr>
      <w:tr>
        <w:trPr>
          <w:cantSplit/>
        </w:trPr>
        <w:tc>
          <w:tcPr>
            <w:tcW w:type="dxa" w:w="204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接棒候选重排</w:t>
            </w:r>
          </w:p>
        </w:tc>
        <w:tc>
          <w:tcPr>
            <w:tcW w:type="dxa" w:w="390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llm.rerank()</w:t>
            </w:r>
          </w:p>
        </w:tc>
        <w:tc>
          <w:tcPr>
            <w:tcW w:type="dxa" w:w="34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只接受合法候选 id；返回不合法或超时则用规则排序</w:t>
            </w:r>
          </w:p>
        </w:tc>
      </w:tr>
      <w:tr>
        <w:trPr>
          <w:cantSplit/>
        </w:trPr>
        <w:tc>
          <w:tcPr>
            <w:tcW w:type="dxa" w:w="204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辅导追问更小一步</w:t>
            </w:r>
          </w:p>
        </w:tc>
        <w:tc>
          <w:tcPr>
            <w:tcW w:type="dxa" w:w="390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llm.tutor_hint()</w:t>
            </w:r>
          </w:p>
        </w:tc>
        <w:tc>
          <w:tcPr>
            <w:tcW w:type="dxa" w:w="34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失败用脚本化的下一问</w:t>
            </w:r>
          </w:p>
        </w:tc>
      </w:tr>
      <w:tr>
        <w:trPr>
          <w:cantSplit/>
        </w:trPr>
        <w:tc>
          <w:tcPr>
            <w:tcW w:type="dxa" w:w="2043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助手回复润色</w:t>
            </w:r>
          </w:p>
        </w:tc>
        <w:tc>
          <w:tcPr>
            <w:tcW w:type="dxa" w:w="390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llm.agent_reply()</w:t>
            </w:r>
          </w:p>
        </w:tc>
        <w:tc>
          <w:tcPr>
            <w:tcW w:type="dxa" w:w="346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失败用规则回复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供应商按优先级依次尝试、失败自动切下一个（</w:t>
      </w:r>
      <w:r>
        <w:rPr>
          <w:rFonts w:ascii="Consolas" w:hAnsi="Consolas" w:eastAsia="Consolas"/>
          <w:color w:val="8A3B1E"/>
          <w:sz w:val="20"/>
        </w:rPr>
        <w:t>services/llm.py</w:t>
      </w:r>
      <w:r>
        <w:rPr>
          <w:rFonts w:ascii="宋体" w:hAnsi="宋体" w:eastAsia="宋体"/>
          <w:sz w:val="21"/>
        </w:rPr>
        <w:t xml:space="preserve">），Key 只存数据库、接口回显掩码；管理页 </w:t>
      </w:r>
      <w:r>
        <w:rPr>
          <w:rFonts w:ascii="Consolas" w:hAnsi="Consolas" w:eastAsia="Consolas"/>
          <w:color w:val="8A3B1E"/>
          <w:sz w:val="20"/>
        </w:rPr>
        <w:t>/admin/ai</w:t>
      </w:r>
      <w:r>
        <w:rPr>
          <w:rFonts w:ascii="宋体" w:hAnsi="宋体" w:eastAsia="宋体"/>
          <w:sz w:val="21"/>
        </w:rPr>
        <w:t xml:space="preserve"> 保存即生效。设计上不把「有模型」当成功能前提。</w:t>
      </w:r>
    </w:p>
    <w:p>
      <w:pPr>
        <w:pStyle w:val="Heading1"/>
      </w:pPr>
      <w:r>
        <w:t>11. 安全、合规与内容治理</w:t>
      </w:r>
    </w:p>
    <w:p>
      <w:pPr>
        <w:pStyle w:val="Heading2"/>
      </w:pPr>
      <w:r>
        <w:t>11.1 内容审核链路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上传 → 抽帧（≤12 帧）→ AI 初筛（疑点 + 风险分）→ 人工帧级复核（四项清单、逐帧处置）→ approved 入池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 xml:space="preserve">只有 </w:t>
      </w:r>
      <w:r>
        <w:rPr>
          <w:rFonts w:ascii="Consolas" w:hAnsi="Consolas" w:eastAsia="Consolas"/>
          <w:color w:val="8A3B1E"/>
          <w:sz w:val="20"/>
        </w:rPr>
        <w:t>approved</w:t>
      </w:r>
      <w:r>
        <w:rPr>
          <w:rFonts w:ascii="宋体" w:hAnsi="宋体" w:eastAsia="宋体"/>
          <w:sz w:val="21"/>
        </w:rPr>
        <w:t xml:space="preserve"> 能进入接棒匹配；这是硬约束，不做「先推后审」。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四项清单：合规（无违法/色情/暴力/广告导流）、质量（画面清晰、声音可听）、相关性（学习/教学、标题一致）、版权与隐私（原创或已授权）。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帧级状态可追溯：</w:t>
      </w:r>
      <w:r>
        <w:rPr>
          <w:rFonts w:ascii="Consolas" w:hAnsi="Consolas" w:eastAsia="Consolas"/>
          <w:color w:val="8A3B1E"/>
          <w:sz w:val="20"/>
        </w:rPr>
        <w:t>pending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cleared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flagged</w:t>
      </w:r>
      <w:r>
        <w:rPr>
          <w:rFonts w:ascii="宋体" w:hAnsi="宋体" w:eastAsia="宋体"/>
          <w:sz w:val="21"/>
        </w:rPr>
        <w:t>，复核记录含审核员、时间、意见与帧数。</w:t>
      </w:r>
    </w:p>
    <w:p>
      <w:pPr>
        <w:pStyle w:val="Heading2"/>
      </w:pPr>
      <w:r>
        <w:t>11.2 隐私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不展示他人预约详情；个人主页只展示自己的学习档案。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不出现粉丝、获赞、浏览等社交指标。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>密钥走环境变量，不提交 AK/SK；演示数据全部合成，不包含真实学生隐私。</w:t>
      </w:r>
    </w:p>
    <w:p>
      <w:pPr>
        <w:pStyle w:val="ListBullet"/>
        <w:spacing w:before="0" w:after="60" w:line="336" w:lineRule="auto"/>
      </w:pPr>
      <w:r>
        <w:rPr>
          <w:rFonts w:ascii="宋体" w:hAnsi="宋体" w:eastAsia="宋体"/>
          <w:sz w:val="21"/>
        </w:rPr>
        <w:t xml:space="preserve">头像/封面限制 jpg/png/webp/gif 且 ≤8MB，存 </w:t>
      </w:r>
      <w:r>
        <w:rPr>
          <w:rFonts w:ascii="Consolas" w:hAnsi="Consolas" w:eastAsia="Consolas"/>
          <w:color w:val="8A3B1E"/>
          <w:sz w:val="20"/>
        </w:rPr>
        <w:t>data/media/profiles/</w:t>
      </w:r>
      <w:r>
        <w:rPr>
          <w:rFonts w:ascii="宋体" w:hAnsi="宋体" w:eastAsia="宋体"/>
          <w:sz w:val="21"/>
        </w:rPr>
        <w:t>，数据库只存相对路径。</w:t>
      </w:r>
    </w:p>
    <w:p>
      <w:pPr>
        <w:pStyle w:val="Heading2"/>
      </w:pPr>
      <w:r>
        <w:t>11.3 审计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复核记录、帧状态、工作流节点日志、智能体调用日志四类留痕，构成「谁在什么时候基于什么证据做了什么判断」的闭环。</w:t>
      </w:r>
    </w:p>
    <w:p>
      <w:pPr>
        <w:pStyle w:val="Heading2"/>
      </w:pPr>
      <w:r>
        <w:t>11.4 已知安全边界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演示级 session 鉴权，未做 CSRF/限流/密码策略/多租户隔离；生产上线前需补齐（详见第 14 章）。</w:t>
      </w:r>
    </w:p>
    <w:p>
      <w:pPr>
        <w:pStyle w:val="Heading1"/>
      </w:pPr>
      <w:r>
        <w:t>12. 创新点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9"/>
        <w:gridCol w:w="3906"/>
        <w:gridCol w:w="3516"/>
      </w:tblGrid>
      <w:tr>
        <w:trPr>
          <w:cantSplit/>
          <w:tblHeader w:val="true"/>
        </w:trPr>
        <w:tc>
          <w:tcPr>
            <w:tcW w:type="dxa" w:w="198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创新点</w:t>
            </w:r>
          </w:p>
        </w:tc>
        <w:tc>
          <w:tcPr>
            <w:tcW w:type="dxa" w:w="390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具体做法</w:t>
            </w:r>
          </w:p>
        </w:tc>
        <w:tc>
          <w:tcPr>
            <w:tcW w:type="dxa" w:w="351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与传统做法的差别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结束即服务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结束/到期触发接棒，按场次上下文匹配内容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传统选座在离座即结束；传统视频站在开屏推内容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帧级证据链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只标疑点，人工逐帧清除/标记并留痕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传统审核是整条通过/驳回，无法解释「为什么这帧没问题」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一屏复核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视频、时间轴、AI 理由、四项清单同屏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传统需在播放器与审核表单间来回切换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接棒卡可解释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写出匹配理由与维度得分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推荐通常是黑盒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工作流可回放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五条流每个节点落库，页面可展开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多数 Demo 只有一次 API 调用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反馈加权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有帮助/没帮助以 0.85+0.30×反馈 影响下一次排序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推荐权重通常是静态的，反馈不回流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可选 AI、可降级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多供应商热切换，LLM 只做重排/追问/润色，失败回退规则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常见作品把模型当硬依赖，断网即失效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双端同源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Web 与鸿蒙 App 共用一套 API 与业务逻辑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移动端通常另写一套后端或只做 H5 套壳</w:t>
            </w:r>
          </w:p>
        </w:tc>
      </w:tr>
      <w:tr>
        <w:trPr>
          <w:cantSplit/>
        </w:trPr>
        <w:tc>
          <w:tcPr>
            <w:tcW w:type="dxa" w:w="198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零依赖降级</w:t>
            </w:r>
          </w:p>
        </w:tc>
        <w:tc>
          <w:tcPr>
            <w:tcW w:type="dxa" w:w="390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无 LLM、无地图 Key、无视频文件都能跑</w:t>
            </w:r>
          </w:p>
        </w:tc>
        <w:tc>
          <w:tcPr>
            <w:tcW w:type="dxa" w:w="351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常见作品在断网或缺失 Key 时直接失效</w:t>
            </w:r>
          </w:p>
        </w:tc>
      </w:tr>
    </w:tbl>
    <w:p>
      <w:pPr>
        <w:spacing w:before="0" w:after="80" w:line="348" w:lineRule="auto"/>
      </w:pPr>
    </w:p>
    <w:p>
      <w:pPr>
        <w:pStyle w:val="Heading1"/>
      </w:pPr>
      <w:r>
        <w:t>13. 设计验证</w:t>
      </w:r>
    </w:p>
    <w:p>
      <w:pPr>
        <w:pStyle w:val="Heading2"/>
      </w:pPr>
      <w:r>
        <w:t>13.1 自动化测试</w:t>
      </w:r>
    </w:p>
    <w:p>
      <w:pPr>
        <w:spacing w:before="0" w:after="120" w:line="348" w:lineRule="auto"/>
      </w:pPr>
      <w:r>
        <w:rPr>
          <w:rFonts w:ascii="Consolas" w:hAnsi="Consolas" w:eastAsia="Consolas"/>
          <w:color w:val="8A3B1E"/>
          <w:sz w:val="20"/>
        </w:rPr>
        <w:t>python -m pytest -q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90 passed</w:t>
      </w:r>
      <w:r>
        <w:rPr>
          <w:rFonts w:ascii="宋体" w:hAnsi="宋体" w:eastAsia="宋体"/>
          <w:sz w:val="21"/>
        </w:rPr>
        <w:t>（本地实测 2026-10-24，约 34 秒）。覆盖：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1"/>
        <w:gridCol w:w="7680"/>
      </w:tblGrid>
      <w:tr>
        <w:trPr>
          <w:cantSplit/>
          <w:tblHeader w:val="true"/>
        </w:trPr>
        <w:tc>
          <w:tcPr>
            <w:tcW w:type="dxa" w:w="173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方向</w:t>
            </w:r>
          </w:p>
        </w:tc>
        <w:tc>
          <w:tcPr>
            <w:tcW w:type="dxa" w:w="768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空间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预约冲突不超卖、签到、结束、到期扫描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导航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路径可达、步数合理、室外距离与方位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内容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抽帧、红色帧识别、坏视频降级、复核通过/驳回、匹配排序与理由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节点成功/失败、上下文合并、失败不掩盖、五条流定义一致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智能体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契约字段、八类意图路由、找座只返回空闲、推荐只返回 approved、辅导两轮后结束、过期会话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手动结束触发、到期触发、并发修复、幂等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LLM 供应商优先级与失败回落、重排只接受合法 id、无 Key 时规则可用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健康检查</w:t>
            </w:r>
          </w:p>
        </w:tc>
        <w:tc>
          <w:tcPr>
            <w:tcW w:type="dxa" w:w="768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/api/health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返回 ok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13.2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2"/>
        <w:gridCol w:w="2185"/>
        <w:gridCol w:w="4924"/>
      </w:tblGrid>
      <w:tr>
        <w:trPr>
          <w:cantSplit/>
          <w:tblHeader w:val="true"/>
        </w:trPr>
        <w:tc>
          <w:tcPr>
            <w:tcW w:type="dxa" w:w="230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指标</w:t>
            </w:r>
          </w:p>
        </w:tc>
        <w:tc>
          <w:tcPr>
            <w:tcW w:type="dxa" w:w="218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目标</w:t>
            </w:r>
          </w:p>
        </w:tc>
        <w:tc>
          <w:tcPr>
            <w:tcW w:type="dxa" w:w="4924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当前（本地实测）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座位/楼层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多建筑多楼层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 建筑 3 层 79 座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抢座并发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同座不超卖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锁 + 事务验证通过；云上压测未做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抽帧 + 初筛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≤8 秒/条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约 1–2 秒（9 秒视频）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接棒触发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≤3 秒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1 秒内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工作流节点成功率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≥99%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 100%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室外导航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距离/方向/时间可用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269 米 / 4 分钟；高德 JS 可用，未配 Key 回退方向图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AI 层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可接、可降级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供应商热生效；无 Key 时规则兜底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CodeArts 证据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五环节齐全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5/5 已归档（部署环节为本地检查）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自动化测试</w:t>
            </w:r>
          </w:p>
        </w:tc>
        <w:tc>
          <w:tcPr>
            <w:tcW w:type="dxa" w:w="218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全绿</w:t>
            </w:r>
          </w:p>
        </w:tc>
        <w:tc>
          <w:tcPr>
            <w:tcW w:type="dxa" w:w="4924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87 passed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13.3 演示路径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4 分钟可完整走完：登录 → 今日建议 → 选座预约 → 导航签到 → 卡住了两轮辅导 → 演示到期自动结束 → 接棒卡 → 切审核员做帧级复核 → 切管理员看工作流轨迹。</w:t>
      </w:r>
    </w:p>
    <w:p>
      <w:pPr>
        <w:pStyle w:val="Heading2"/>
      </w:pPr>
      <w:r>
        <w:t>13.4 CodeArts 五环节证据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证据目录：</w:t>
      </w:r>
      <w:r>
        <w:rPr>
          <w:rFonts w:ascii="Consolas" w:hAnsi="Consolas" w:eastAsia="Consolas"/>
          <w:color w:val="8A3B1E"/>
          <w:sz w:val="20"/>
        </w:rPr>
        <w:t>docs/evidence/codearts-agent/</w:t>
      </w:r>
      <w:r>
        <w:rPr>
          <w:rFonts w:ascii="宋体" w:hAnsi="宋体" w:eastAsia="宋体"/>
          <w:sz w:val="21"/>
        </w:rPr>
        <w:t xml:space="preserve">（CodeArts 本地 Agent Kernel，会话 </w:t>
      </w:r>
      <w:r>
        <w:rPr>
          <w:rFonts w:ascii="Consolas" w:hAnsi="Consolas" w:eastAsia="Consolas"/>
          <w:color w:val="8A3B1E"/>
          <w:sz w:val="20"/>
        </w:rPr>
        <w:t>b5d0be33…</w:t>
      </w:r>
      <w:r>
        <w:rPr>
          <w:rFonts w:ascii="宋体" w:hAnsi="宋体" w:eastAsia="宋体"/>
          <w:sz w:val="21"/>
        </w:rPr>
        <w:t>，模型 DeepSeek）。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"/>
        <w:gridCol w:w="2939"/>
        <w:gridCol w:w="5250"/>
      </w:tblGrid>
      <w:tr>
        <w:trPr>
          <w:cantSplit/>
          <w:tblHeader w:val="true"/>
        </w:trPr>
        <w:tc>
          <w:tcPr>
            <w:tcW w:type="dxa" w:w="122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环节</w:t>
            </w:r>
          </w:p>
        </w:tc>
        <w:tc>
          <w:tcPr>
            <w:tcW w:type="dxa" w:w="293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证据文件</w:t>
            </w:r>
          </w:p>
        </w:tc>
        <w:tc>
          <w:tcPr>
            <w:tcW w:type="dxa" w:w="525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需求理解</w:t>
            </w:r>
          </w:p>
        </w:tc>
        <w:tc>
          <w:tcPr>
            <w:tcW w:type="dxa" w:w="293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01-需求理解.json</w:t>
            </w:r>
          </w:p>
        </w:tc>
        <w:tc>
          <w:tcPr>
            <w:tcW w:type="dxa" w:w="525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输出接棒数据流、规则权重、AI 回退点、验收点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代码生成</w:t>
            </w:r>
          </w:p>
        </w:tc>
        <w:tc>
          <w:tcPr>
            <w:tcW w:type="dxa" w:w="293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02-代码生成.json</w:t>
            </w:r>
          </w:p>
        </w:tc>
        <w:tc>
          <w:tcPr>
            <w:tcW w:type="dxa" w:w="525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color w:val="8A3B1E"/>
                <w:sz w:val="17"/>
              </w:rPr>
              <w:t>GET /api/health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8A3B1E"/>
                <w:sz w:val="17"/>
              </w:rPr>
              <w:t>tests/test_health.py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项目构建</w:t>
            </w:r>
          </w:p>
        </w:tc>
        <w:tc>
          <w:tcPr>
            <w:tcW w:type="dxa" w:w="293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03-项目构建.json</w:t>
            </w:r>
          </w:p>
        </w:tc>
        <w:tc>
          <w:tcPr>
            <w:tcW w:type="dxa" w:w="5250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pytest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全绿（87 passed）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问题修复</w:t>
            </w:r>
          </w:p>
        </w:tc>
        <w:tc>
          <w:tcPr>
            <w:tcW w:type="dxa" w:w="293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04-问题修复.json</w:t>
            </w:r>
          </w:p>
        </w:tc>
        <w:tc>
          <w:tcPr>
            <w:tcW w:type="dxa" w:w="525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修复接棒并发抢占，补幂等测试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部署上线</w:t>
            </w:r>
          </w:p>
        </w:tc>
        <w:tc>
          <w:tcPr>
            <w:tcW w:type="dxa" w:w="2939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05-部署上线.json</w:t>
            </w:r>
          </w:p>
        </w:tc>
        <w:tc>
          <w:tcPr>
            <w:tcW w:type="dxa" w:w="525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检查 Dockerfile 与启动方式；本机无 Docker，未真实构建</w:t>
            </w:r>
          </w:p>
        </w:tc>
      </w:tr>
    </w:tbl>
    <w:p>
      <w:pPr>
        <w:spacing w:before="0" w:after="80" w:line="348" w:lineRule="auto"/>
      </w:pPr>
    </w:p>
    <w:p>
      <w:pPr>
        <w:pBdr>
          <w:left w:val="single" w:sz="18" w:space="8" w:color="C98A2E"/>
        </w:pBdr>
        <w:spacing w:before="80" w:after="160" w:line="348" w:lineRule="auto"/>
        <w:ind w:left="283"/>
      </w:pPr>
      <w:r>
        <w:rPr>
          <w:rFonts w:ascii="宋体" w:hAnsi="宋体" w:eastAsia="宋体"/>
          <w:color w:val="203A5C"/>
          <w:sz w:val="21"/>
        </w:rPr>
        <w:t>说明：这是「开发过程证据」，证明项目用 CodeArts 代码智能体参与开发，不是「运行时依赖 CodeArts」。部署环节如实标注为检查，不声称已上线。</w:t>
      </w:r>
    </w:p>
    <w:p>
      <w:pPr>
        <w:pStyle w:val="Heading1"/>
      </w:pPr>
      <w:r>
        <w:t>14. 边界与诚实声明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以下内容</w:t>
      </w:r>
      <w:r>
        <w:rPr>
          <w:rFonts w:ascii="宋体" w:hAnsi="宋体" w:eastAsia="宋体"/>
          <w:b/>
          <w:sz w:val="21"/>
        </w:rPr>
        <w:t>尚未完成或未接真实资源</w:t>
      </w:r>
      <w:r>
        <w:rPr>
          <w:rFonts w:ascii="宋体" w:hAnsi="宋体" w:eastAsia="宋体"/>
          <w:sz w:val="21"/>
        </w:rPr>
        <w:t>，作品与文档均不声称已完成：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2"/>
        <w:gridCol w:w="6369"/>
      </w:tblGrid>
      <w:tr>
        <w:trPr>
          <w:cantSplit/>
          <w:tblHeader w:val="true"/>
        </w:trPr>
        <w:tc>
          <w:tcPr>
            <w:tcW w:type="dxa" w:w="3042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项</w:t>
            </w:r>
          </w:p>
        </w:tc>
        <w:tc>
          <w:tcPr>
            <w:tcW w:type="dxa" w:w="6369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RDS / Redis / OBS 真实开通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未接，仅有适配设计与迁移步骤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MaaS / DeepSeek Key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未配置；代码已支持（</w:t>
            </w:r>
            <w:r>
              <w:rPr>
                <w:rFonts w:ascii="Consolas" w:hAnsi="Consolas" w:eastAsia="Consolas"/>
                <w:color w:val="8A3B1E"/>
                <w:sz w:val="17"/>
              </w:rPr>
              <w:t>/admin/ai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8A3B1E"/>
                <w:sz w:val="17"/>
              </w:rPr>
              <w:t>.env</w:t>
            </w:r>
            <w:r>
              <w:rPr>
                <w:rFonts w:ascii="宋体" w:hAnsi="宋体" w:eastAsia="宋体"/>
                <w:color w:val="0F2A4A"/>
                <w:sz w:val="18"/>
              </w:rPr>
              <w:t>），不配则走规则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CodeArts 五环节证据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已归档 5/5</w:t>
            </w:r>
            <w:r>
              <w:rPr>
                <w:rFonts w:ascii="宋体" w:hAnsi="宋体" w:eastAsia="宋体"/>
                <w:color w:val="0F2A4A"/>
                <w:sz w:val="18"/>
              </w:rPr>
              <w:t>（</w:t>
            </w:r>
            <w:r>
              <w:rPr>
                <w:rFonts w:ascii="Consolas" w:hAnsi="Consolas" w:eastAsia="Consolas"/>
                <w:color w:val="8A3B1E"/>
                <w:sz w:val="17"/>
              </w:rPr>
              <w:t>docs/evidence/codearts-agent/</w:t>
            </w:r>
            <w:r>
              <w:rPr>
                <w:rFonts w:ascii="宋体" w:hAnsi="宋体" w:eastAsia="宋体"/>
                <w:color w:val="0F2A4A"/>
                <w:sz w:val="18"/>
              </w:rPr>
              <w:t>）；其中部署上线只做 Dockerfile 检查，未真实构建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云上公网部署、HTTPS、压测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未做；本地演示用 cloudflared 临时隧道（无可用性保证）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鸿蒙 HAP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已编译（DevEco 6.26.8 / SDK API 26），</w:t>
            </w:r>
            <w:r>
              <w:rPr>
                <w:rFonts w:ascii="宋体" w:hAnsi="宋体" w:eastAsia="宋体"/>
                <w:b/>
                <w:color w:val="0F2A4A"/>
                <w:sz w:val="18"/>
              </w:rPr>
              <w:t>未签名、未真机验证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真实 ESP32 固件联调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未做，设备状态来自模拟器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高德地图真实步行路线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本机 </w:t>
            </w:r>
            <w:r>
              <w:rPr>
                <w:rFonts w:ascii="Consolas" w:hAnsi="Consolas" w:eastAsia="Consolas"/>
                <w:color w:val="8A3B1E"/>
                <w:sz w:val="17"/>
              </w:rPr>
              <w:t>.env</w:t>
            </w:r>
            <w:r>
              <w:rPr>
                <w:rFonts w:ascii="宋体" w:hAnsi="宋体" w:eastAsia="宋体"/>
                <w:color w:val="0F2A4A"/>
                <w:sz w:val="18"/>
              </w:rPr>
              <w:t xml:space="preserve"> 未填 Key，当前回退方向示意图 + 地图链接；填入后室外页加载高德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真实用户试用（打开率/有帮助率）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未统计，不编造数据</w:t>
            </w:r>
          </w:p>
        </w:tc>
      </w:tr>
      <w:tr>
        <w:trPr>
          <w:cantSplit/>
        </w:trPr>
        <w:tc>
          <w:tcPr>
            <w:tcW w:type="dxa" w:w="3042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生产级鉴权与限流</w:t>
            </w:r>
          </w:p>
        </w:tc>
        <w:tc>
          <w:tcPr>
            <w:tcW w:type="dxa" w:w="6369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未做，当前为演示级 session</w:t>
            </w:r>
          </w:p>
        </w:tc>
      </w:tr>
    </w:tbl>
    <w:p>
      <w:pPr>
        <w:spacing w:before="0" w:after="80" w:line="348" w:lineRule="auto"/>
      </w:pP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>另需声明：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AI 初筛是规则代理</w:t>
      </w:r>
      <w:r>
        <w:rPr>
          <w:rFonts w:ascii="宋体" w:hAnsi="宋体" w:eastAsia="宋体"/>
          <w:sz w:val="21"/>
        </w:rPr>
        <w:t>（红色占比、亮度、对比、模糊、暗部、关键词），不是「全自动审核」，云端内容审核服务为可插拔适配位。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演示视频为合成短片</w:t>
      </w:r>
      <w:r>
        <w:rPr>
          <w:rFonts w:ascii="宋体" w:hAnsi="宋体" w:eastAsia="宋体"/>
          <w:sz w:val="21"/>
        </w:rPr>
        <w:t>，内容元数据按 3 分钟展示；真实视频按契约文档接口接入。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79 个座位、4 个账号、5 条内容、历史场次与统计数字均为 seed 演示数据</w:t>
      </w:r>
      <w:r>
        <w:rPr>
          <w:rFonts w:ascii="宋体" w:hAnsi="宋体" w:eastAsia="宋体"/>
          <w:sz w:val="21"/>
        </w:rPr>
        <w:t>，真实数据只来自现场操作与上传。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4. </w:t>
      </w:r>
      <w:r>
        <w:rPr>
          <w:rFonts w:ascii="宋体" w:hAnsi="宋体" w:eastAsia="宋体"/>
          <w:sz w:val="21"/>
        </w:rPr>
        <w:t>本作品不使用真实学生隐私数据，不含真实监控画面。</w:t>
      </w:r>
    </w:p>
    <w:p>
      <w:pPr>
        <w:spacing w:before="0" w:after="60" w:line="336" w:lineRule="auto"/>
        <w:ind w:left="482" w:hanging="482"/>
      </w:pPr>
      <w:r>
        <w:rPr>
          <w:rFonts w:ascii="宋体" w:hAnsi="宋体" w:eastAsia="宋体"/>
          <w:b/>
          <w:color w:val="0F2A4A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LLM 是增强层</w:t>
      </w:r>
      <w:r>
        <w:rPr>
          <w:rFonts w:ascii="宋体" w:hAnsi="宋体" w:eastAsia="宋体"/>
          <w:sz w:val="21"/>
        </w:rPr>
        <w:t>：重排/追问/润色失败都会回退规则，不把模型当作功能前提；Key 不提交仓库。</w:t>
      </w:r>
    </w:p>
    <w:p>
      <w:pPr>
        <w:pStyle w:val="Heading1"/>
      </w:pPr>
      <w:r>
        <w:t>15. 附录</w:t>
      </w:r>
    </w:p>
    <w:p>
      <w:pPr>
        <w:pStyle w:val="Heading2"/>
      </w:pPr>
      <w:r>
        <w:t>15.1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6"/>
        <w:gridCol w:w="7245"/>
      </w:tblGrid>
      <w:tr>
        <w:trPr>
          <w:cantSplit/>
          <w:tblHeader w:val="true"/>
        </w:trPr>
        <w:tc>
          <w:tcPr>
            <w:tcW w:type="dxa" w:w="216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术语</w:t>
            </w:r>
          </w:p>
        </w:tc>
        <w:tc>
          <w:tcPr>
            <w:tcW w:type="dxa" w:w="7245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交棒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学生/教师上传自己的学习或教学视频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接棒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学生收到系统按本次场次匹配的学习视频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接力池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已通过 AI 初筛与人工帧级复核的内容池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接力卡 / 接棒卡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结束后的核心物件，含匹配理由与复核签章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场次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一次从签到到结束的学习记录（Study Session）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帧级复核</w:t>
            </w:r>
          </w:p>
        </w:tc>
        <w:tc>
          <w:tcPr>
            <w:tcW w:type="dxa" w:w="7245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对抽帧结果逐帧判定清除或标记的人工审核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15.2 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1"/>
        <w:gridCol w:w="6260"/>
      </w:tblGrid>
      <w:tr>
        <w:trPr>
          <w:cantSplit/>
          <w:tblHeader w:val="true"/>
        </w:trPr>
        <w:tc>
          <w:tcPr>
            <w:tcW w:type="dxa" w:w="3151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文件</w:t>
            </w:r>
          </w:p>
        </w:tc>
        <w:tc>
          <w:tcPr>
            <w:tcW w:type="dxa" w:w="6260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app.py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页面与 API 路由（59 条，含 </w:t>
            </w:r>
            <w:r>
              <w:rPr>
                <w:rFonts w:ascii="Consolas" w:hAnsi="Consolas" w:eastAsia="Consolas"/>
                <w:color w:val="8A3B1E"/>
                <w:sz w:val="17"/>
              </w:rPr>
              <w:t>/admin/ai</w:t>
            </w:r>
            <w:r>
              <w:rPr>
                <w:rFonts w:ascii="宋体" w:hAnsi="宋体" w:eastAsia="宋体"/>
                <w:color w:val="0F2A4A"/>
                <w:sz w:val="18"/>
              </w:rPr>
              <w:t>、</w:t>
            </w:r>
            <w:r>
              <w:rPr>
                <w:rFonts w:ascii="Consolas" w:hAnsi="Consolas" w:eastAsia="Consolas"/>
                <w:color w:val="8A3B1E"/>
                <w:sz w:val="17"/>
              </w:rPr>
              <w:t>/api/health</w:t>
            </w:r>
            <w:r>
              <w:rPr>
                <w:rFonts w:ascii="宋体" w:hAnsi="宋体" w:eastAsia="宋体"/>
                <w:color w:val="0F2A4A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config.py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路径、端口、规则常量、可选 LLM/地图配置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db.py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连接、建表、查询封装、时间工具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seed.py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演示数据：79 座、5 条内容、4 账号、历史场次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services/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 xml:space="preserve">十一个业务模块（含可选 </w:t>
            </w:r>
            <w:r>
              <w:rPr>
                <w:rFonts w:ascii="Consolas" w:hAnsi="Consolas" w:eastAsia="Consolas"/>
                <w:color w:val="8A3B1E"/>
                <w:sz w:val="17"/>
              </w:rPr>
              <w:t>llm.py</w:t>
            </w:r>
            <w:r>
              <w:rPr>
                <w:rFonts w:ascii="宋体" w:hAnsi="宋体" w:eastAsia="宋体"/>
                <w:color w:val="0F2A4A"/>
                <w:sz w:val="18"/>
              </w:rPr>
              <w:t>，见 7.2）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templates/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15 个页面模板（含 AI 设置页）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static/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设计系统 CSS 与公共 JS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tests/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87 条自动化测试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mobile-harmony/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鸿蒙 App（ArkTS/ArkUI，HAP 工程）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docs/evidence/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CodeArts 五环节证据与 pytest 证据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Consolas"/>
                <w:color w:val="8A3B1E"/>
                <w:sz w:val="17"/>
              </w:rPr>
              <w:t>docs/</w:t>
            </w:r>
          </w:p>
        </w:tc>
        <w:tc>
          <w:tcPr>
            <w:tcW w:type="dxa" w:w="6260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设计说明书、架构、契约、交接、双端说明、结项报告、演示脚本、云上方案</w:t>
            </w:r>
          </w:p>
        </w:tc>
      </w:tr>
    </w:tbl>
    <w:p>
      <w:pPr>
        <w:spacing w:before="0" w:after="80" w:line="348" w:lineRule="auto"/>
      </w:pPr>
    </w:p>
    <w:p>
      <w:pPr>
        <w:pStyle w:val="Heading2"/>
      </w:pPr>
      <w:r>
        <w:t>15.3 运行</w:t>
      </w:r>
    </w:p>
    <w:p>
      <w:pPr>
        <w:keepLines/>
        <w:shd w:val="clear" w:color="auto" w:fill="F4F6F9"/>
        <w:spacing w:before="120" w:after="160" w:line="288" w:lineRule="auto"/>
        <w:ind w:left="170"/>
      </w:pPr>
      <w:r>
        <w:rPr>
          <w:rFonts w:ascii="Consolas" w:hAnsi="Consolas" w:eastAsia="宋体"/>
          <w:color w:val="1F2A3A"/>
          <w:sz w:val="18"/>
        </w:rPr>
        <w:t>python seed.py --reset     # 首次运行生成演示数据</w:t>
        <w:br/>
      </w:r>
      <w:r>
        <w:rPr>
          <w:rFonts w:ascii="Consolas" w:hAnsi="Consolas" w:eastAsia="宋体"/>
          <w:color w:val="1F2A3A"/>
          <w:sz w:val="18"/>
        </w:rPr>
        <w:t>python app.py              # http://127.0.0.1:5820</w:t>
        <w:br/>
      </w:r>
      <w:r>
        <w:rPr>
          <w:rFonts w:ascii="Consolas" w:hAnsi="Consolas" w:eastAsia="宋体"/>
          <w:color w:val="1F2A3A"/>
          <w:sz w:val="18"/>
        </w:rPr>
        <w:t>python -m pytest -q        # 90 passed</w:t>
      </w:r>
    </w:p>
    <w:p>
      <w:pPr>
        <w:spacing w:before="0" w:after="120" w:line="348" w:lineRule="auto"/>
      </w:pPr>
      <w:r>
        <w:rPr>
          <w:rFonts w:ascii="宋体" w:hAnsi="宋体" w:eastAsia="宋体"/>
          <w:sz w:val="21"/>
        </w:rPr>
        <w:t xml:space="preserve">演示账号（密码均 </w:t>
      </w:r>
      <w:r>
        <w:rPr>
          <w:rFonts w:ascii="Consolas" w:hAnsi="Consolas" w:eastAsia="Consolas"/>
          <w:color w:val="8A3B1E"/>
          <w:sz w:val="20"/>
        </w:rPr>
        <w:t>123456</w:t>
      </w:r>
      <w:r>
        <w:rPr>
          <w:rFonts w:ascii="宋体" w:hAnsi="宋体" w:eastAsia="宋体"/>
          <w:sz w:val="21"/>
        </w:rPr>
        <w:t>）：</w:t>
      </w:r>
      <w:r>
        <w:rPr>
          <w:rFonts w:ascii="Consolas" w:hAnsi="Consolas" w:eastAsia="Consolas"/>
          <w:color w:val="8A3B1E"/>
          <w:sz w:val="20"/>
        </w:rPr>
        <w:t>student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reviewer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admin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8A3B1E"/>
          <w:sz w:val="20"/>
        </w:rPr>
        <w:t>teacher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15.4 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8"/>
        <w:gridCol w:w="1957"/>
        <w:gridCol w:w="6336"/>
      </w:tblGrid>
      <w:tr>
        <w:trPr>
          <w:cantSplit/>
          <w:tblHeader w:val="true"/>
        </w:trPr>
        <w:tc>
          <w:tcPr>
            <w:tcW w:type="dxa" w:w="1118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版本</w:t>
            </w:r>
          </w:p>
        </w:tc>
        <w:tc>
          <w:tcPr>
            <w:tcW w:type="dxa" w:w="1957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日期</w:t>
            </w:r>
          </w:p>
        </w:tc>
        <w:tc>
          <w:tcPr>
            <w:tcW w:type="dxa" w:w="6336"/>
            <w:shd w:val="clear" w:color="auto" w:fill="E8EEF7"/>
          </w:tcPr>
          <w:p>
            <w:pPr>
              <w:keepNext/>
              <w:spacing w:before="20" w:after="20" w:line="300" w:lineRule="auto"/>
            </w:pPr>
            <w:r>
              <w:rPr>
                <w:rFonts w:ascii="宋体" w:hAnsi="宋体" w:eastAsia="宋体"/>
                <w:b/>
                <w:color w:val="0F2A4A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1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v1.0</w:t>
            </w:r>
          </w:p>
        </w:tc>
        <w:tc>
          <w:tcPr>
            <w:tcW w:type="dxa" w:w="19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2026-10-24</w:t>
            </w:r>
          </w:p>
        </w:tc>
        <w:tc>
          <w:tcPr>
            <w:tcW w:type="dxa" w:w="63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首版：设计声明、目标与约束、决策、功能与交互、技术、智能体、治理、创新点、验证、边界</w:t>
            </w:r>
          </w:p>
        </w:tc>
      </w:tr>
      <w:tr>
        <w:trPr>
          <w:cantSplit/>
        </w:trPr>
        <w:tc>
          <w:tcPr>
            <w:tcW w:type="dxa" w:w="111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v1.1</w:t>
            </w:r>
          </w:p>
        </w:tc>
        <w:tc>
          <w:tcPr>
            <w:tcW w:type="dxa" w:w="19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2026-10-24</w:t>
            </w:r>
          </w:p>
        </w:tc>
        <w:tc>
          <w:tcPr>
            <w:tcW w:type="dxa" w:w="63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按竞赛提交要求补充「数据集与数据处理」「关键代码片段解读」两章；打分权重改为代码实际值（40/25/20/15，原文档误写五维）；新增 1.5 提交要求对应表</w:t>
            </w:r>
          </w:p>
        </w:tc>
      </w:tr>
      <w:tr>
        <w:trPr>
          <w:cantSplit/>
        </w:trPr>
        <w:tc>
          <w:tcPr>
            <w:tcW w:type="dxa" w:w="1118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v1.2</w:t>
            </w:r>
          </w:p>
        </w:tc>
        <w:tc>
          <w:tcPr>
            <w:tcW w:type="dxa" w:w="1957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2026-10-24</w:t>
            </w:r>
          </w:p>
        </w:tc>
        <w:tc>
          <w:tcPr>
            <w:tcW w:type="dxa" w:w="6336"/>
          </w:tcPr>
          <w:p>
            <w:pPr>
              <w:spacing w:before="20" w:after="20" w:line="300" w:lineRule="auto"/>
            </w:pPr>
            <w:r>
              <w:rPr>
                <w:rFonts w:ascii="宋体" w:hAnsi="宋体" w:eastAsia="宋体"/>
                <w:color w:val="0F2A4A"/>
                <w:sz w:val="18"/>
              </w:rPr>
              <w:t>同步 10-24 代码：新增 4.5 双端形态（鸿蒙 App）、可选 LLM 与反馈加权、CodeArts 五环节证据（13.4）、87 条测试、editorial 新视觉令牌；更新边界声明与文件清单</w:t>
            </w:r>
          </w:p>
        </w:tc>
      </w:tr>
    </w:tbl>
    <w:p>
      <w:pPr>
        <w:spacing w:before="0" w:after="80" w:line="348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758C"/>
        <w:sz w:val="18"/>
      </w:rPr>
      <w:t xml:space="preserve">第 </w:t>
    </w:r>
    <w:r>
      <w:rPr>
        <w:rFonts w:ascii="宋体" w:hAnsi="宋体" w:eastAsia="宋体"/>
        <w:color w:val="66758C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color w:val="66758C"/>
        <w:sz w:val="18"/>
      </w:rPr>
      <w:t xml:space="preserve"> 页 / 共 </w:t>
    </w:r>
    <w:r>
      <w:rPr>
        <w:rFonts w:ascii="宋体" w:hAnsi="宋体" w:eastAsia="宋体"/>
        <w:color w:val="66758C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color w:val="6675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758C"/>
        <w:sz w:val="18"/>
      </w:rPr>
      <w:t>习得 · 作品设计说明书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