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3"/>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5"/>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5"/>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5"/>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5"/>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5"/>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7"/>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7"/>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7"/>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7"/>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9"/>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9"/>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0"/>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1"/>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1"/>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1"/>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1"/>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1"/>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1"/>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1"/>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1"/>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1"/>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1"/>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1"/>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1"/>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1"/>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1"/>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1"/>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1"/>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1"/>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1"/>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1"/>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2"/>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3"/>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3"/>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3"/>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3"/>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3"/>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3"/>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3"/>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3"/>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3"/>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3"/>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3"/>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3"/>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3"/>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3"/>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3"/>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3"/>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3"/>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3"/>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3"/>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3"/>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3"/>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3"/>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3"/>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3"/>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3"/>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3"/>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3"/>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3"/>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3"/>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3"/>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4"/>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Database Utilities Class</w:t>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Database Utilities Class</w:t>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 Utility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Database Utility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Utility Class contains methods that help you manage your database.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Initializing the Utility Class</w:t>
        </w:r>
      </w:hyperlink>
      <w:r w:rsidDel="00000000" w:rsidR="00000000" w:rsidRPr="00000000">
        <w:rPr>
          <w:rtl w:val="0"/>
        </w:rPr>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Using the Database Utilities</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Retrieve list of database names</w:t>
        </w:r>
      </w:hyperlink>
      <w:r w:rsidDel="00000000" w:rsidR="00000000" w:rsidRPr="00000000">
        <w:rPr>
          <w:rtl w:val="0"/>
        </w:rPr>
      </w:r>
    </w:p>
    <w:p w:rsidR="00000000" w:rsidDel="00000000" w:rsidP="00000000" w:rsidRDefault="00000000" w:rsidRPr="00000000" w14:paraId="000000FD">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Determine If a Database Exists</w:t>
        </w:r>
      </w:hyperlink>
      <w:r w:rsidDel="00000000" w:rsidR="00000000" w:rsidRPr="00000000">
        <w:rPr>
          <w:rtl w:val="0"/>
        </w:rPr>
      </w:r>
    </w:p>
    <w:p w:rsidR="00000000" w:rsidDel="00000000" w:rsidP="00000000" w:rsidRDefault="00000000" w:rsidRPr="00000000" w14:paraId="000000FE">
      <w:pPr>
        <w:numPr>
          <w:ilvl w:val="1"/>
          <w:numId w:val="2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Optimize a Table</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Repair a Table</w:t>
        </w:r>
      </w:hyperlink>
      <w:r w:rsidDel="00000000" w:rsidR="00000000" w:rsidRPr="00000000">
        <w:rPr>
          <w:rtl w:val="0"/>
        </w:rPr>
      </w:r>
    </w:p>
    <w:p w:rsidR="00000000" w:rsidDel="00000000" w:rsidP="00000000" w:rsidRDefault="00000000" w:rsidRPr="00000000" w14:paraId="00000100">
      <w:pPr>
        <w:numPr>
          <w:ilvl w:val="1"/>
          <w:numId w:val="24"/>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Optimize a Database</w:t>
        </w:r>
      </w:hyperlink>
      <w:r w:rsidDel="00000000" w:rsidR="00000000" w:rsidRPr="00000000">
        <w:rPr>
          <w:rtl w:val="0"/>
        </w:rPr>
      </w:r>
    </w:p>
    <w:p w:rsidR="00000000" w:rsidDel="00000000" w:rsidP="00000000" w:rsidRDefault="00000000" w:rsidRPr="00000000" w14:paraId="00000101">
      <w:pPr>
        <w:numPr>
          <w:ilvl w:val="1"/>
          <w:numId w:val="24"/>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Export a Query Result as a CSV File</w:t>
        </w:r>
      </w:hyperlink>
      <w:r w:rsidDel="00000000" w:rsidR="00000000" w:rsidRPr="00000000">
        <w:rPr>
          <w:rtl w:val="0"/>
        </w:rPr>
      </w:r>
    </w:p>
    <w:p w:rsidR="00000000" w:rsidDel="00000000" w:rsidP="00000000" w:rsidRDefault="00000000" w:rsidRPr="00000000" w14:paraId="00000102">
      <w:pPr>
        <w:numPr>
          <w:ilvl w:val="1"/>
          <w:numId w:val="24"/>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Export a Query Result as an XML Document</w:t>
        </w:r>
      </w:hyperlink>
      <w:r w:rsidDel="00000000" w:rsidR="00000000" w:rsidRPr="00000000">
        <w:rPr>
          <w:rtl w:val="0"/>
        </w:rPr>
      </w:r>
    </w:p>
    <w:p w:rsidR="00000000" w:rsidDel="00000000" w:rsidP="00000000" w:rsidRDefault="00000000" w:rsidRPr="00000000" w14:paraId="00000103">
      <w:pPr>
        <w:numPr>
          <w:ilvl w:val="0"/>
          <w:numId w:val="2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Backup Your Database</w:t>
        </w:r>
      </w:hyperlink>
      <w:r w:rsidDel="00000000" w:rsidR="00000000" w:rsidRPr="00000000">
        <w:rPr>
          <w:rtl w:val="0"/>
        </w:rPr>
      </w:r>
    </w:p>
    <w:p w:rsidR="00000000" w:rsidDel="00000000" w:rsidP="00000000" w:rsidRDefault="00000000" w:rsidRPr="00000000" w14:paraId="00000104">
      <w:pPr>
        <w:numPr>
          <w:ilvl w:val="1"/>
          <w:numId w:val="25"/>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Database Backup Notes</w:t>
        </w:r>
      </w:hyperlink>
      <w:r w:rsidDel="00000000" w:rsidR="00000000" w:rsidRPr="00000000">
        <w:rPr>
          <w:rtl w:val="0"/>
        </w:rPr>
      </w:r>
    </w:p>
    <w:p w:rsidR="00000000" w:rsidDel="00000000" w:rsidP="00000000" w:rsidRDefault="00000000" w:rsidRPr="00000000" w14:paraId="00000105">
      <w:pPr>
        <w:numPr>
          <w:ilvl w:val="1"/>
          <w:numId w:val="25"/>
        </w:numPr>
        <w:pBdr>
          <w:top w:space="0" w:sz="0" w:val="nil"/>
          <w:left w:space="0" w:sz="0" w:val="nil"/>
          <w:bottom w:space="0" w:sz="0" w:val="nil"/>
          <w:right w:space="0" w:sz="0" w:val="nil"/>
          <w:between w:space="0" w:sz="0" w:val="nil"/>
        </w:pBdr>
        <w:shd w:fill="auto" w:val="clear"/>
        <w:ind w:left="1200" w:hanging="360"/>
      </w:pPr>
      <w:hyperlink w:anchor="26in1rg">
        <w:r w:rsidDel="00000000" w:rsidR="00000000" w:rsidRPr="00000000">
          <w:rPr>
            <w:color w:val="0000ee"/>
            <w:u w:val="single"/>
            <w:rtl w:val="0"/>
          </w:rPr>
          <w:t xml:space="preserve">Usage Example</w:t>
        </w:r>
      </w:hyperlink>
      <w:r w:rsidDel="00000000" w:rsidR="00000000" w:rsidRPr="00000000">
        <w:rPr>
          <w:rtl w:val="0"/>
        </w:rPr>
      </w:r>
    </w:p>
    <w:p w:rsidR="00000000" w:rsidDel="00000000" w:rsidP="00000000" w:rsidRDefault="00000000" w:rsidRPr="00000000" w14:paraId="00000106">
      <w:pPr>
        <w:numPr>
          <w:ilvl w:val="1"/>
          <w:numId w:val="25"/>
        </w:numPr>
        <w:pBdr>
          <w:top w:space="0" w:sz="0" w:val="nil"/>
          <w:left w:space="0" w:sz="0" w:val="nil"/>
          <w:bottom w:space="0" w:sz="0" w:val="nil"/>
          <w:right w:space="0" w:sz="0" w:val="nil"/>
          <w:between w:space="0" w:sz="0" w:val="nil"/>
        </w:pBdr>
        <w:shd w:fill="auto" w:val="clear"/>
        <w:ind w:left="1200" w:hanging="360"/>
      </w:pPr>
      <w:hyperlink w:anchor="lnxbz9">
        <w:r w:rsidDel="00000000" w:rsidR="00000000" w:rsidRPr="00000000">
          <w:rPr>
            <w:color w:val="0000ee"/>
            <w:u w:val="single"/>
            <w:rtl w:val="0"/>
          </w:rPr>
          <w:t xml:space="preserve">Setting Backup Preferences</w:t>
        </w:r>
      </w:hyperlink>
      <w:r w:rsidDel="00000000" w:rsidR="00000000" w:rsidRPr="00000000">
        <w:rPr>
          <w:rtl w:val="0"/>
        </w:rPr>
      </w:r>
    </w:p>
    <w:p w:rsidR="00000000" w:rsidDel="00000000" w:rsidP="00000000" w:rsidRDefault="00000000" w:rsidRPr="00000000" w14:paraId="00000107">
      <w:pPr>
        <w:numPr>
          <w:ilvl w:val="1"/>
          <w:numId w:val="25"/>
        </w:numPr>
        <w:pBdr>
          <w:top w:space="0" w:sz="0" w:val="nil"/>
          <w:left w:space="0" w:sz="0" w:val="nil"/>
          <w:bottom w:space="0" w:sz="0" w:val="nil"/>
          <w:right w:space="0" w:sz="0" w:val="nil"/>
          <w:between w:space="0" w:sz="0" w:val="nil"/>
        </w:pBdr>
        <w:shd w:fill="auto" w:val="clear"/>
        <w:ind w:left="1200" w:hanging="360"/>
      </w:pPr>
      <w:hyperlink w:anchor="35nkun2">
        <w:r w:rsidDel="00000000" w:rsidR="00000000" w:rsidRPr="00000000">
          <w:rPr>
            <w:color w:val="0000ee"/>
            <w:u w:val="single"/>
            <w:rtl w:val="0"/>
          </w:rPr>
          <w:t xml:space="preserve">Description of Backup Preferences</w:t>
        </w:r>
      </w:hyperlink>
      <w:r w:rsidDel="00000000" w:rsidR="00000000" w:rsidRPr="00000000">
        <w:rPr>
          <w:rtl w:val="0"/>
        </w:rPr>
      </w:r>
    </w:p>
    <w:p w:rsidR="00000000" w:rsidDel="00000000" w:rsidP="00000000" w:rsidRDefault="00000000" w:rsidRPr="00000000" w14:paraId="00000108">
      <w:pPr>
        <w:numPr>
          <w:ilvl w:val="0"/>
          <w:numId w:val="2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4sinio">
        <w:r w:rsidDel="00000000" w:rsidR="00000000" w:rsidRPr="00000000">
          <w:rPr>
            <w:b w:val="1"/>
            <w:i w:val="0"/>
            <w:color w:val="0000ee"/>
            <w:sz w:val="36"/>
            <w:szCs w:val="36"/>
            <w:u w:val="single"/>
            <w:rtl w:val="0"/>
          </w:rPr>
          <w:t xml:space="preserve">Initializing the Utility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initialize the Utility class, your database driver must already be running, since the utilities class relies on it.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Utility Class as follows: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$this-&gt;load-&gt;dbutil();</w:t>
        <w:br w:type="textWrapping"/>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another database object to the DB Utility loader, in case the database you want to manage isn’t the default one: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$this-&gt;myutil = $this-&gt;load-&gt;dbutil($this-&gt;other_db, TRUE);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we’re passing a custom database object as the first parameter and then tell it to return the dbutil object, instead of assigning it directly to $this-&gt;dbutil.</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of the parameters can be used individually, just pass an empty value as the first one if you wish to skip it.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initialized you will access the methods using the $this-&gt;dbutil object: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$this-&gt;dbutil-&gt;some_method();</w:t>
        <w:br w:type="textWrapping"/>
      </w:r>
    </w:p>
    <w:p w:rsidR="00000000" w:rsidDel="00000000" w:rsidP="00000000" w:rsidRDefault="00000000" w:rsidRPr="00000000" w14:paraId="0000011E">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jxsxqh">
        <w:r w:rsidDel="00000000" w:rsidR="00000000" w:rsidRPr="00000000">
          <w:rPr>
            <w:b w:val="1"/>
            <w:i w:val="0"/>
            <w:color w:val="0000ee"/>
            <w:sz w:val="36"/>
            <w:szCs w:val="36"/>
            <w:u w:val="single"/>
            <w:rtl w:val="0"/>
          </w:rPr>
          <w:t xml:space="preserve">Using the Database Utilities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z337ya">
        <w:r w:rsidDel="00000000" w:rsidR="00000000" w:rsidRPr="00000000">
          <w:rPr>
            <w:b w:val="1"/>
            <w:i w:val="0"/>
            <w:color w:val="0000ee"/>
            <w:sz w:val="28"/>
            <w:szCs w:val="28"/>
            <w:u w:val="single"/>
            <w:rtl w:val="0"/>
          </w:rPr>
          <w:t xml:space="preserve">Retrieve list of database names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of database names: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$dbs = $this-&gt;dbutil-&gt;list_databases();</w:t>
        <w:br w:type="textWrapping"/>
        <w:br w:type="textWrapping"/>
        <w:t xml:space="preserve">foreach ($dbs as $db)</w:t>
        <w:br w:type="textWrapping"/>
        <w:t xml:space="preserve">{</w:t>
        <w:br w:type="textWrapping"/>
        <w:t xml:space="preserve">        echo $db;</w:t>
        <w:br w:type="textWrapping"/>
        <w:t xml:space="preserve">}</w:t>
        <w:br w:type="textWrapping"/>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j2qqm3">
        <w:r w:rsidDel="00000000" w:rsidR="00000000" w:rsidRPr="00000000">
          <w:rPr>
            <w:b w:val="1"/>
            <w:i w:val="0"/>
            <w:color w:val="0000ee"/>
            <w:sz w:val="28"/>
            <w:szCs w:val="28"/>
            <w:u w:val="single"/>
            <w:rtl w:val="0"/>
          </w:rPr>
          <w:t xml:space="preserve">Determine If a Database Exists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it’s helpful to know whether a particular database exists. Returns a boolean TRUE/FALSE. Usage example: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($this-&gt;dbutil-&gt;database_exists('database_name'))</w:t>
        <w:br w:type="textWrapping"/>
        <w:t xml:space="preserve">{</w:t>
        <w:br w:type="textWrapping"/>
        <w:t xml:space="preserve">        // some code...</w:t>
        <w:br w:type="textWrapping"/>
        <w:t xml:space="preserve">}</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w:t>
      </w:r>
      <w:r w:rsidDel="00000000" w:rsidR="00000000" w:rsidRPr="00000000">
        <w:rPr>
          <w:i w:val="1"/>
          <w:rtl w:val="0"/>
        </w:rPr>
        <w:t xml:space="preserve">database_name</w:t>
      </w:r>
      <w:r w:rsidDel="00000000" w:rsidR="00000000" w:rsidRPr="00000000">
        <w:rPr>
          <w:rtl w:val="0"/>
        </w:rPr>
        <w:t xml:space="preserve"> with the name of the database you are looking for. This method is case sensitive.</w:t>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y810tw">
        <w:r w:rsidDel="00000000" w:rsidR="00000000" w:rsidRPr="00000000">
          <w:rPr>
            <w:b w:val="1"/>
            <w:i w:val="0"/>
            <w:color w:val="0000ee"/>
            <w:sz w:val="28"/>
            <w:szCs w:val="28"/>
            <w:u w:val="single"/>
            <w:rtl w:val="0"/>
          </w:rPr>
          <w:t xml:space="preserve">Optimize a Table</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optimize a table using the table name specified in the first parameter. Returns TRUE/FALSE based on success or failure: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($this-&gt;dbutil-&gt;optimize_table('table_name'))</w:t>
        <w:br w:type="textWrapping"/>
        <w:t xml:space="preserve">{</w:t>
        <w:br w:type="textWrapping"/>
        <w:t xml:space="preserve">        echo 'Success!';</w:t>
        <w:br w:type="textWrapping"/>
        <w:t xml:space="preserve">}</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database platforms support table optimization. It is mostly for use with MySQL.</w:t>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i7ojhp">
        <w:r w:rsidDel="00000000" w:rsidR="00000000" w:rsidRPr="00000000">
          <w:rPr>
            <w:b w:val="1"/>
            <w:i w:val="0"/>
            <w:color w:val="0000ee"/>
            <w:sz w:val="28"/>
            <w:szCs w:val="28"/>
            <w:u w:val="single"/>
            <w:rtl w:val="0"/>
          </w:rPr>
          <w:t xml:space="preserve">Repair a Table</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repair a table using the table name specified in the first parameter. Returns TRUE/FALSE based on success or failure: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($this-&gt;dbutil-&gt;repair_table('table_name'))</w:t>
        <w:br w:type="textWrapping"/>
        <w:t xml:space="preserve">{</w:t>
        <w:br w:type="textWrapping"/>
        <w:t xml:space="preserve">        echo 'Success!';</w:t>
        <w:br w:type="textWrapping"/>
        <w:t xml:space="preserve">}</w:t>
        <w:br w:type="textWrapping"/>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database platforms support table repairs.</w:t>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xcytpi">
        <w:r w:rsidDel="00000000" w:rsidR="00000000" w:rsidRPr="00000000">
          <w:rPr>
            <w:b w:val="1"/>
            <w:i w:val="0"/>
            <w:color w:val="0000ee"/>
            <w:sz w:val="28"/>
            <w:szCs w:val="28"/>
            <w:u w:val="single"/>
            <w:rtl w:val="0"/>
          </w:rPr>
          <w:t xml:space="preserve">Optimize a Database</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optimize the database your DB class is currently connected to. Returns an array containing the DB status messages or FALSE on failure.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$result = $this-&gt;dbutil-&gt;optimize_database();</w:t>
        <w:br w:type="textWrapping"/>
        <w:br w:type="textWrapping"/>
        <w:t xml:space="preserve">if ($result !== FALSE)</w:t>
        <w:br w:type="textWrapping"/>
        <w:t xml:space="preserve">{</w:t>
        <w:br w:type="textWrapping"/>
        <w:t xml:space="preserve">        print_r($result);</w:t>
        <w:br w:type="textWrapping"/>
        <w:t xml:space="preserve">}</w:t>
        <w:br w:type="textWrapp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database platforms support database optimization. It it is mostly for use with MySQL.</w:t>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ci93xb">
        <w:r w:rsidDel="00000000" w:rsidR="00000000" w:rsidRPr="00000000">
          <w:rPr>
            <w:b w:val="1"/>
            <w:i w:val="0"/>
            <w:color w:val="0000ee"/>
            <w:sz w:val="28"/>
            <w:szCs w:val="28"/>
            <w:u w:val="single"/>
            <w:rtl w:val="0"/>
          </w:rPr>
          <w:t xml:space="preserve">Export a Query Result as a CSV File</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generate a CSV file from a query result. The first parameter of the method must contain the result object from your query. Example: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$this-&gt;load-&gt;dbutil();</w:t>
        <w:br w:type="textWrapping"/>
        <w:br w:type="textWrapping"/>
        <w:t xml:space="preserve">$query = $this-&gt;db-&gt;query("SELECT * FROM mytable");</w:t>
        <w:br w:type="textWrapping"/>
        <w:br w:type="textWrapping"/>
        <w:t xml:space="preserve">echo $this-&gt;dbutil-&gt;csv_from_result($query);</w:t>
        <w:br w:type="textWrapping"/>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third, and fourth parameters allow you to set the delimiter newline, and enclosure characters respectively. By default commas are used as the delimiter, “n” is used as a new line, and a double-quote is used as the enclosure. Example: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$delimiter = ",";</w:t>
        <w:br w:type="textWrapping"/>
        <w:t xml:space="preserve">$newline = "\r\n";</w:t>
        <w:br w:type="textWrapping"/>
        <w:t xml:space="preserve">$enclosure = '"';</w:t>
        <w:br w:type="textWrapping"/>
        <w:br w:type="textWrapping"/>
        <w:t xml:space="preserve">echo $this-&gt;dbutil-&gt;csv_from_result($query, $delimiter, $newline, $enclosure);</w:t>
        <w:br w:type="textWrapping"/>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will NOT write the CSV file for you. It simply creates the CSV layout. If you need to write the file use the </w:t>
      </w:r>
      <w:hyperlink r:id="rId242">
        <w:r w:rsidDel="00000000" w:rsidR="00000000" w:rsidRPr="00000000">
          <w:rPr>
            <w:i w:val="1"/>
            <w:color w:val="0000ee"/>
            <w:u w:val="single"/>
            <w:rtl w:val="0"/>
          </w:rPr>
          <w:t xml:space="preserve">File Helper</w:t>
        </w:r>
      </w:hyperlink>
      <w:r w:rsidDel="00000000" w:rsidR="00000000" w:rsidRPr="00000000">
        <w:rPr>
          <w:rtl w:val="0"/>
        </w:rPr>
        <w:t xml:space="preserve">.</w:t>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whwml4">
        <w:r w:rsidDel="00000000" w:rsidR="00000000" w:rsidRPr="00000000">
          <w:rPr>
            <w:b w:val="1"/>
            <w:i w:val="0"/>
            <w:color w:val="0000ee"/>
            <w:sz w:val="28"/>
            <w:szCs w:val="28"/>
            <w:u w:val="single"/>
            <w:rtl w:val="0"/>
          </w:rPr>
          <w:t xml:space="preserve">Export a Query Result as an XML Document</w:t>
        </w:r>
      </w:hyperlink>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generate an XML file from a query result. The first parameter expects a query result object, the second may contain an optional array of config parameters. Example: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$this-&gt;load-&gt;dbutil();</w:t>
        <w:br w:type="textWrapping"/>
        <w:br w:type="textWrapping"/>
        <w:t xml:space="preserve">$query = $this-&gt;db-&gt;query("SELECT * FROM mytable");</w:t>
        <w:br w:type="textWrapping"/>
        <w:br w:type="textWrapping"/>
        <w:t xml:space="preserve">$config = array (</w:t>
        <w:br w:type="textWrapping"/>
        <w:t xml:space="preserve">        'root'          =&gt; 'root',</w:t>
        <w:br w:type="textWrapping"/>
        <w:t xml:space="preserve">        'element'       =&gt; 'element',</w:t>
        <w:br w:type="textWrapping"/>
        <w:t xml:space="preserve">        'newline'       =&gt; "\n",</w:t>
        <w:br w:type="textWrapping"/>
        <w:t xml:space="preserve">        'tab'           =&gt; "\t"</w:t>
        <w:br w:type="textWrapping"/>
        <w:t xml:space="preserve">);</w:t>
        <w:br w:type="textWrapping"/>
        <w:br w:type="textWrapping"/>
        <w:t xml:space="preserve">echo $this-&gt;dbutil-&gt;xml_from_result($query, $config);</w:t>
        <w:br w:type="textWrapping"/>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will NOT write the XML file for you. It simply creates the XML layout. If you need to write the file use the </w:t>
      </w:r>
      <w:hyperlink r:id="rId243">
        <w:r w:rsidDel="00000000" w:rsidR="00000000" w:rsidRPr="00000000">
          <w:rPr>
            <w:i w:val="1"/>
            <w:color w:val="0000ee"/>
            <w:u w:val="single"/>
            <w:rtl w:val="0"/>
          </w:rPr>
          <w:t xml:space="preserve">File Helper</w:t>
        </w:r>
      </w:hyperlink>
      <w:r w:rsidDel="00000000" w:rsidR="00000000" w:rsidRPr="00000000">
        <w:rPr>
          <w:rtl w:val="0"/>
        </w:rPr>
        <w:t xml:space="preserve">.</w:t>
      </w:r>
    </w:p>
    <w:p w:rsidR="00000000" w:rsidDel="00000000" w:rsidP="00000000" w:rsidRDefault="00000000" w:rsidRPr="00000000" w14:paraId="0000016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bn6wsx">
        <w:r w:rsidDel="00000000" w:rsidR="00000000" w:rsidRPr="00000000">
          <w:rPr>
            <w:b w:val="1"/>
            <w:i w:val="0"/>
            <w:color w:val="0000ee"/>
            <w:sz w:val="36"/>
            <w:szCs w:val="36"/>
            <w:u w:val="single"/>
            <w:rtl w:val="0"/>
          </w:rPr>
          <w:t xml:space="preserve">Backup Your Database</w:t>
        </w:r>
      </w:hyperlink>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qsh70q">
        <w:r w:rsidDel="00000000" w:rsidR="00000000" w:rsidRPr="00000000">
          <w:rPr>
            <w:b w:val="1"/>
            <w:i w:val="0"/>
            <w:color w:val="0000ee"/>
            <w:sz w:val="28"/>
            <w:szCs w:val="28"/>
            <w:u w:val="single"/>
            <w:rtl w:val="0"/>
          </w:rPr>
          <w:t xml:space="preserve">Database Backup Notes</w:t>
        </w:r>
      </w:hyperlink>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backup your full database or individual tables. The backup data can be compressed in either Zip or Gzip format.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feature is only available for MySQL and Interbase/Firebird databases.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Interbase/Firebird databases, the backup file name is the only parameter.</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$this-&gt;dbutil-&gt;backup(‘db_backup_filename’);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 to the limited execution time and memory available to PHP, backing up very large databases may not be possible. If your database is very large you might need to backup directly from your SQL server via the command line, or have your server admin do it for you if you do not have root privileges.</w:t>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as4poj">
        <w:r w:rsidDel="00000000" w:rsidR="00000000" w:rsidRPr="00000000">
          <w:rPr>
            <w:b w:val="1"/>
            <w:i w:val="0"/>
            <w:color w:val="0000ee"/>
            <w:sz w:val="28"/>
            <w:szCs w:val="28"/>
            <w:u w:val="single"/>
            <w:rtl w:val="0"/>
          </w:rPr>
          <w:t xml:space="preserve">Usage Example</w:t>
        </w:r>
      </w:hyperlink>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Load the DB utility class</w:t>
        <w:br w:type="textWrapping"/>
        <w:t xml:space="preserve">$this-&gt;load-&gt;dbutil();</w:t>
        <w:br w:type="textWrapping"/>
        <w:br w:type="textWrapping"/>
        <w:t xml:space="preserve">// Backup your entire database and assign it to a variable</w:t>
        <w:br w:type="textWrapping"/>
        <w:t xml:space="preserve">$backup = $this-&gt;dbutil-&gt;backup();</w:t>
        <w:br w:type="textWrapping"/>
        <w:br w:type="textWrapping"/>
        <w:t xml:space="preserve">// Load the file helper and write the file to your server</w:t>
        <w:br w:type="textWrapping"/>
        <w:t xml:space="preserve">$this-&gt;load-&gt;helper('file');</w:t>
        <w:br w:type="textWrapping"/>
        <w:t xml:space="preserve">write_file('/path/to/mybackup.gz', $backup);</w:t>
        <w:br w:type="textWrapping"/>
        <w:br w:type="textWrapping"/>
        <w:t xml:space="preserve">// Load the download helper and send the file to your desktop</w:t>
        <w:br w:type="textWrapping"/>
        <w:t xml:space="preserve">$this-&gt;load-&gt;helper('download');</w:t>
        <w:br w:type="textWrapping"/>
        <w:t xml:space="preserve">force_download('mybackup.gz', $backup);</w:t>
        <w:br w:type="textWrapping"/>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pxezwc">
        <w:r w:rsidDel="00000000" w:rsidR="00000000" w:rsidRPr="00000000">
          <w:rPr>
            <w:b w:val="1"/>
            <w:i w:val="0"/>
            <w:color w:val="0000ee"/>
            <w:sz w:val="28"/>
            <w:szCs w:val="28"/>
            <w:u w:val="single"/>
            <w:rtl w:val="0"/>
          </w:rPr>
          <w:t xml:space="preserve">Setting Backup Preferences</w:t>
        </w:r>
      </w:hyperlink>
      <w:hyperlink w:anchor="lnxbz9">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Backup preferences are set by submitting an array of values to the first parameter of the backup() method. Example: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$prefs = array(</w:t>
        <w:br w:type="textWrapping"/>
        <w:t xml:space="preserve">        'tables'        =&gt; array('table1', 'table2'),   // Array of tables to backup.</w:t>
        <w:br w:type="textWrapping"/>
        <w:t xml:space="preserve">        'ignore'        =&gt; array(),                     // List of tables to omit from the backup</w:t>
        <w:br w:type="textWrapping"/>
        <w:t xml:space="preserve">        'format'        =&gt; 'txt',                       // gzip, zip, txt</w:t>
        <w:br w:type="textWrapping"/>
        <w:t xml:space="preserve">        'filename'      =&gt; 'mybackup.sql',              // File name - NEEDED ONLY WITH ZIP FILES</w:t>
        <w:br w:type="textWrapping"/>
        <w:t xml:space="preserve">        'add_drop'      =&gt; TRUE,                        // Whether to add DROP TABLE statements to backup file</w:t>
        <w:br w:type="textWrapping"/>
        <w:t xml:space="preserve">        'add_insert'    =&gt; TRUE,                        // Whether to add INSERT data to backup file</w:t>
        <w:br w:type="textWrapping"/>
        <w:t xml:space="preserve">        'newline'       =&gt; "\n"                         // Newline character used in backup file</w:t>
        <w:br w:type="textWrapping"/>
        <w:t xml:space="preserve">);</w:t>
        <w:br w:type="textWrapping"/>
        <w:br w:type="textWrapping"/>
        <w:t xml:space="preserve">$this-&gt;dbutil-&gt;backup($prefs);</w:t>
        <w:br w:type="textWrapping"/>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9x2ik5">
        <w:r w:rsidDel="00000000" w:rsidR="00000000" w:rsidRPr="00000000">
          <w:rPr>
            <w:b w:val="1"/>
            <w:i w:val="0"/>
            <w:color w:val="0000ee"/>
            <w:sz w:val="28"/>
            <w:szCs w:val="28"/>
            <w:u w:val="single"/>
            <w:rtl w:val="0"/>
          </w:rPr>
          <w:t xml:space="preserve">Description of Backup Preferences</w:t>
        </w:r>
      </w:hyperlink>
      <w:hyperlink w:anchor="35nkun2">
        <w:r w:rsidDel="00000000" w:rsidR="00000000" w:rsidRPr="00000000">
          <w:rPr>
            <w:b w:val="1"/>
            <w:i w:val="0"/>
            <w:color w:val="0000ee"/>
            <w:sz w:val="28"/>
            <w:szCs w:val="28"/>
            <w:u w:val="single"/>
            <w:rtl w:val="0"/>
          </w:rPr>
          <w:t xml:space="preserve">¶</w:t>
        </w:r>
      </w:hyperlink>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 array</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tables you want backed up. If left blank all tables will be exported.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ignore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 array</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tables you want the backup routine to ignore.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format</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gzip</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gzip, zip, txt</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format of the export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filename</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date/time</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backed-up file. The name is needed only if you are using zip compression.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add_drop</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include DROP TABLE statements in your SQL export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add_insert</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include INSERT statements in your SQL export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newline</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“\r”, “\r\n”</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newline to use in your SQL export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foreign_key_checks</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output should keep foreign key checks enabled.</w:t>
            </w:r>
          </w:p>
        </w:tc>
      </w:tr>
    </w:tbl>
    <w:p w:rsidR="00000000" w:rsidDel="00000000" w:rsidP="00000000" w:rsidRDefault="00000000" w:rsidRPr="00000000" w14:paraId="000001A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p2csry">
        <w:r w:rsidDel="00000000" w:rsidR="00000000" w:rsidRPr="00000000">
          <w:rPr>
            <w:b w:val="1"/>
            <w:i w:val="0"/>
            <w:color w:val="0000ee"/>
            <w:sz w:val="36"/>
            <w:szCs w:val="36"/>
            <w:u w:val="single"/>
            <w:rtl w:val="0"/>
          </w:rPr>
          <w:t xml:space="preserve">Class Reference</w:t>
        </w:r>
      </w:hyperlink>
      <w:hyperlink w:anchor="1ksv4uv">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CI_DB_utility</w:t>
      </w:r>
      <w:hyperlink w:anchor="147n2zr">
        <w:r w:rsidDel="00000000" w:rsidR="00000000" w:rsidRPr="00000000">
          <w:rPr>
            <w:color w:val="0000ee"/>
            <w:u w:val="single"/>
            <w:rtl w:val="0"/>
          </w:rPr>
          <w:t xml:space="preserve">¶</w:t>
        </w:r>
      </w:hyperlink>
      <w:r w:rsidDel="00000000" w:rsidR="00000000" w:rsidRPr="00000000">
        <w:rPr>
          <w:rtl w:val="0"/>
        </w:rPr>
        <w:t xml:space="preserve"> backup([</w:t>
      </w:r>
      <w:r w:rsidDel="00000000" w:rsidR="00000000" w:rsidRPr="00000000">
        <w:rPr>
          <w:i w:val="1"/>
          <w:rtl w:val="0"/>
        </w:rPr>
        <w:t xml:space="preserve">$params = array()</w:t>
      </w:r>
      <w:r w:rsidDel="00000000" w:rsidR="00000000" w:rsidRPr="00000000">
        <w:rPr>
          <w:rtl w:val="0"/>
        </w:rPr>
        <w:t xml:space="preserve">])</w:t>
      </w:r>
      <w:hyperlink w:anchor="3o7alnk">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raw/(g)zipped SQL query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a database backup, per user preferences.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database_exists(</w:t>
      </w:r>
      <w:r w:rsidDel="00000000" w:rsidR="00000000" w:rsidRPr="00000000">
        <w:rPr>
          <w:i w:val="1"/>
          <w:rtl w:val="0"/>
        </w:rPr>
        <w:t xml:space="preserve">$database_name</w:t>
      </w:r>
      <w:r w:rsidDel="00000000" w:rsidR="00000000" w:rsidRPr="00000000">
        <w:rPr>
          <w:rtl w:val="0"/>
        </w:rPr>
        <w:t xml:space="preserve">)</w:t>
      </w:r>
      <w:hyperlink w:anchor="23ckvvd">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$database_name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Database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database exists, FALSE otherwise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for the existence of a database.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list_databases()</w:t>
      </w:r>
      <w:hyperlink w:anchor="ihv636">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database names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a list of all the database names.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optimize_database()</w:t>
      </w:r>
      <w:hyperlink w:anchor="32hioqz">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optimization messages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Optimizes the database.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optimize_table(</w:t>
      </w:r>
      <w:r w:rsidDel="00000000" w:rsidR="00000000" w:rsidRPr="00000000">
        <w:rPr>
          <w:i w:val="1"/>
          <w:rtl w:val="0"/>
        </w:rPr>
        <w:t xml:space="preserve">$table_name</w:t>
      </w:r>
      <w:r w:rsidDel="00000000" w:rsidR="00000000" w:rsidRPr="00000000">
        <w:rPr>
          <w:rtl w:val="0"/>
        </w:rPr>
        <w:t xml:space="preserve">)</w:t>
      </w:r>
      <w:hyperlink w:anchor="1hmsyys">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1">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Name of the table to optimize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optimization messages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Optimizes a database table.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repair_table(</w:t>
      </w:r>
      <w:r w:rsidDel="00000000" w:rsidR="00000000" w:rsidRPr="00000000">
        <w:rPr>
          <w:i w:val="1"/>
          <w:rtl w:val="0"/>
        </w:rPr>
        <w:t xml:space="preserve">$table_name</w:t>
      </w:r>
      <w:r w:rsidDel="00000000" w:rsidR="00000000" w:rsidRPr="00000000">
        <w:rPr>
          <w:rtl w:val="0"/>
        </w:rPr>
        <w:t xml:space="preserve">)</w:t>
      </w:r>
      <w:hyperlink w:anchor="41mghml">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Name of the table to repair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repair messages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Repairs a database table.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csv_from_result(</w:t>
      </w:r>
      <w:r w:rsidDel="00000000" w:rsidR="00000000" w:rsidRPr="00000000">
        <w:rPr>
          <w:i w:val="1"/>
          <w:rtl w:val="0"/>
        </w:rPr>
        <w:t xml:space="preserve">$query</w:t>
      </w:r>
      <w:r w:rsidDel="00000000" w:rsidR="00000000" w:rsidRPr="00000000">
        <w:rPr>
          <w:rtl w:val="0"/>
        </w:rPr>
        <w:t xml:space="preserve">[, </w:t>
      </w:r>
      <w:r w:rsidDel="00000000" w:rsidR="00000000" w:rsidRPr="00000000">
        <w:rPr>
          <w:i w:val="1"/>
          <w:rtl w:val="0"/>
        </w:rPr>
        <w:t xml:space="preserve">$delim = '</w:t>
      </w:r>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t xml:space="preserve">[, </w:t>
      </w:r>
      <w:r w:rsidDel="00000000" w:rsidR="00000000" w:rsidRPr="00000000">
        <w:rPr>
          <w:i w:val="1"/>
          <w:rtl w:val="0"/>
        </w:rPr>
        <w:t xml:space="preserve">$newline = "n"</w:t>
      </w:r>
      <w:r w:rsidDel="00000000" w:rsidR="00000000" w:rsidRPr="00000000">
        <w:rPr>
          <w:rtl w:val="0"/>
        </w:rPr>
        <w:t xml:space="preserve">[, </w:t>
      </w:r>
      <w:r w:rsidDel="00000000" w:rsidR="00000000" w:rsidRPr="00000000">
        <w:rPr>
          <w:i w:val="1"/>
          <w:rtl w:val="0"/>
        </w:rPr>
        <w:t xml:space="preserve">$enclosure = '"'</w:t>
      </w:r>
      <w:r w:rsidDel="00000000" w:rsidR="00000000" w:rsidRPr="00000000">
        <w:rPr>
          <w:rtl w:val="0"/>
        </w:rPr>
        <w:t xml:space="preserve">]]])</w:t>
      </w:r>
      <w:hyperlink w:anchor="2grqrue">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$query</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 A database result object</w:t>
            </w:r>
          </w:p>
          <w:p w:rsidR="00000000" w:rsidDel="00000000" w:rsidP="00000000" w:rsidRDefault="00000000" w:rsidRPr="00000000" w14:paraId="000001D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$delim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CSV field delimiter to use</w:t>
            </w:r>
          </w:p>
          <w:p w:rsidR="00000000" w:rsidDel="00000000" w:rsidP="00000000" w:rsidRDefault="00000000" w:rsidRPr="00000000" w14:paraId="000001D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$newline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newline character to use</w:t>
            </w:r>
          </w:p>
          <w:p w:rsidR="00000000" w:rsidDel="00000000" w:rsidP="00000000" w:rsidRDefault="00000000" w:rsidRPr="00000000" w14:paraId="000001D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$enclosure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enclosure delimiter to 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generated CSV file as a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Translates a database result object into a CSV document.</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xml_from_result(</w:t>
      </w:r>
      <w:r w:rsidDel="00000000" w:rsidR="00000000" w:rsidRPr="00000000">
        <w:rPr>
          <w:i w:val="1"/>
          <w:rtl w:val="0"/>
        </w:rPr>
        <w:t xml:space="preserve">$query</w:t>
      </w:r>
      <w:r w:rsidDel="00000000" w:rsidR="00000000" w:rsidRPr="00000000">
        <w:rPr>
          <w:rtl w:val="0"/>
        </w:rPr>
        <w:t xml:space="preserve">[, </w:t>
      </w:r>
      <w:r w:rsidDel="00000000" w:rsidR="00000000" w:rsidRPr="00000000">
        <w:rPr>
          <w:i w:val="1"/>
          <w:rtl w:val="0"/>
        </w:rPr>
        <w:t xml:space="preserve">$params = array()</w:t>
      </w:r>
      <w:r w:rsidDel="00000000" w:rsidR="00000000" w:rsidRPr="00000000">
        <w:rPr>
          <w:rtl w:val="0"/>
        </w:rPr>
        <w:t xml:space="preserve">])</w:t>
      </w:r>
      <w:hyperlink w:anchor="vx1227">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$query</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 A database result object</w:t>
            </w:r>
          </w:p>
          <w:p w:rsidR="00000000" w:rsidDel="00000000" w:rsidP="00000000" w:rsidRDefault="00000000" w:rsidRPr="00000000" w14:paraId="000001D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preferences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generated XML document as a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Translates a database result object into an XML document.</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Next </w:t>
        </w:r>
      </w:hyperlink>
      <w:r w:rsidDel="00000000" w:rsidR="00000000" w:rsidRPr="00000000">
        <w:rPr>
          <w:rtl w:val="0"/>
        </w:rPr>
        <w:t xml:space="preserve"> </w:t>
      </w:r>
      <w:hyperlink r:id="rId245">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6">
        <w:r w:rsidDel="00000000" w:rsidR="00000000" w:rsidRPr="00000000">
          <w:rPr>
            <w:color w:val="0000ee"/>
            <w:u w:val="single"/>
            <w:rtl w:val="0"/>
          </w:rPr>
          <w:t xml:space="preserve">Sphinx</w:t>
        </w:r>
      </w:hyperlink>
      <w:r w:rsidDel="00000000" w:rsidR="00000000" w:rsidRPr="00000000">
        <w:rPr>
          <w:rtl w:val="0"/>
        </w:rPr>
        <w:t xml:space="preserve"> using a </w:t>
      </w:r>
      <w:hyperlink r:id="rId247">
        <w:r w:rsidDel="00000000" w:rsidR="00000000" w:rsidRPr="00000000">
          <w:rPr>
            <w:color w:val="0000ee"/>
            <w:u w:val="single"/>
            <w:rtl w:val="0"/>
          </w:rPr>
          <w:t xml:space="preserve">theme</w:t>
        </w:r>
      </w:hyperlink>
      <w:r w:rsidDel="00000000" w:rsidR="00000000" w:rsidRPr="00000000">
        <w:rPr>
          <w:rtl w:val="0"/>
        </w:rPr>
        <w:t xml:space="preserve"> provided by </w:t>
      </w:r>
      <w:hyperlink r:id="rId248">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forge.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caching.html" TargetMode="External"/><Relationship Id="rId212" Type="http://schemas.openxmlformats.org/officeDocument/2006/relationships/hyperlink" Target="http://docs.google.com/call_function.html" TargetMode="External"/><Relationship Id="rId211" Type="http://schemas.openxmlformats.org/officeDocument/2006/relationships/hyperlink" Target="http://docs.google.com/metadata.html" TargetMode="External"/><Relationship Id="rId210" Type="http://schemas.openxmlformats.org/officeDocument/2006/relationships/hyperlink" Target="http://docs.google.com/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readthedocs.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github.com/snide/sphinx_rtd_theme" TargetMode="External"/><Relationship Id="rId121" Type="http://schemas.openxmlformats.org/officeDocument/2006/relationships/image" Target="media/image2.jpg"/><Relationship Id="rId242" Type="http://schemas.openxmlformats.org/officeDocument/2006/relationships/hyperlink" Target="http://docs.google.com/helpers/file_helper.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phinx-doc.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forge.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db_driver_reference.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helpers/file_helper.html" TargetMode="External"/><Relationship Id="rId95" Type="http://schemas.openxmlformats.org/officeDocument/2006/relationships/hyperlink" Target="http://docs.google.com/call_function.html" TargetMode="External"/><Relationship Id="rId94" Type="http://schemas.openxmlformats.org/officeDocument/2006/relationships/hyperlink" Target="http://docs.google.com/metadata.html" TargetMode="External"/><Relationship Id="rId97" Type="http://schemas.openxmlformats.org/officeDocument/2006/relationships/hyperlink" Target="http://docs.google.com/forge.html" TargetMode="External"/><Relationship Id="rId96" Type="http://schemas.openxmlformats.org/officeDocument/2006/relationships/hyperlink" Target="http://docs.google.com/caching.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helpers.html" TargetMode="External"/><Relationship Id="rId90" Type="http://schemas.openxmlformats.org/officeDocument/2006/relationships/hyperlink" Target="http://docs.google.com/results.html" TargetMode="External"/><Relationship Id="rId93" Type="http://schemas.openxmlformats.org/officeDocument/2006/relationships/hyperlink" Target="http://docs.google.com/transactions.html" TargetMode="External"/><Relationship Id="rId92" Type="http://schemas.openxmlformats.org/officeDocument/2006/relationships/hyperlink" Target="http://docs.google.com/query_builder.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querie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query_builder.html" TargetMode="External"/><Relationship Id="rId208" Type="http://schemas.openxmlformats.org/officeDocument/2006/relationships/hyperlink" Target="http://docs.google.com/helpers.html" TargetMode="External"/><Relationship Id="rId207" Type="http://schemas.openxmlformats.org/officeDocument/2006/relationships/hyperlink" Target="http://docs.google.com/result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