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Path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 Helper file contains functions that permits you to work with file paths on the server.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$this-&gt;load-&gt;helper('path');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set_realpath(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$check_existance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$check_existance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check if the path actually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absolute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will return a server path without symbolic links or relative directory structures. An optional second argument will cause an error to be triggered if the path cannot be resolved.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$file = '/etc/php5/apache2/php.ini';</w:t>
        <w:br w:type="textWrapping"/>
        <w:t xml:space="preserve">echo set_realpath($file); // Prints '/etc/php5/apache2/php.ini'</w:t>
        <w:br w:type="textWrapping"/>
        <w:br w:type="textWrapping"/>
        <w:t xml:space="preserve">$non_existent_file = '/path/to/non-exist-file.txt';</w:t>
        <w:br w:type="textWrapping"/>
        <w:t xml:space="preserve">echo set_realpath($non_existent_file, TRUE);    // Shows an error, as the path cannot be resolved</w:t>
        <w:br w:type="textWrapping"/>
        <w:t xml:space="preserve">echo set_realpath($non_existent_file, FALSE);   // Prints '/path/to/non-exist-file.txt'</w:t>
        <w:br w:type="textWrapping"/>
        <w:br w:type="textWrapping"/>
        <w:t xml:space="preserve">$directory = '/etc/php5';</w:t>
        <w:br w:type="textWrapping"/>
        <w:t xml:space="preserve">echo set_realpath($directory);  // Prints '/etc/php5/'</w:t>
        <w:br w:type="textWrapping"/>
        <w:br w:type="textWrapping"/>
        <w:t xml:space="preserve">$non_existent_directory = '/path/to/nowhere';</w:t>
        <w:br w:type="textWrapping"/>
        <w:t xml:space="preserve">echo set_realpath($non_existent_directory, TRUE);       // Shows an error, as the path cannot be resolved</w:t>
        <w:br w:type="textWrapping"/>
        <w:t xml:space="preserve">echo set_realpath($non_existent_directory, FALSE);      // Prints '/path/to/nowhere'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security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numbe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