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Output Class</w:t>
      </w:r>
    </w:p>
    <w:p w:rsidR="00000000" w:rsidDel="00000000" w:rsidP="00000000" w:rsidRDefault="00000000" w:rsidRPr="00000000" w14:paraId="00000045">
      <w:pPr>
        <w:numPr>
          <w:ilvl w:val="1"/>
          <w:numId w:val="4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Output Class</w:t>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Output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 class is a core class with one main function: To send the finalized web page to the requesting browser. It is also responsible for </w:t>
      </w:r>
      <w:hyperlink r:id="rId242">
        <w:r w:rsidDel="00000000" w:rsidR="00000000" w:rsidRPr="00000000">
          <w:rPr>
            <w:i w:val="1"/>
            <w:color w:val="0000ee"/>
            <w:u w:val="single"/>
            <w:rtl w:val="0"/>
          </w:rPr>
          <w:t xml:space="preserve">caching</w:t>
        </w:r>
      </w:hyperlink>
      <w:r w:rsidDel="00000000" w:rsidR="00000000" w:rsidRPr="00000000">
        <w:rPr>
          <w:rtl w:val="0"/>
        </w:rPr>
        <w:t xml:space="preserve"> your web pages, if you use that feature.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normal circumstances you won’t even notice the Output class since it works transparently without your intervention. For example, when you use the </w:t>
      </w:r>
      <w:hyperlink r:id="rId243">
        <w:r w:rsidDel="00000000" w:rsidR="00000000" w:rsidRPr="00000000">
          <w:rPr>
            <w:i w:val="1"/>
            <w:color w:val="0000ee"/>
            <w:u w:val="single"/>
            <w:rtl w:val="0"/>
          </w:rPr>
          <w:t xml:space="preserve">Loader</w:t>
        </w:r>
      </w:hyperlink>
      <w:r w:rsidDel="00000000" w:rsidR="00000000" w:rsidRPr="00000000">
        <w:rPr>
          <w:rtl w:val="0"/>
        </w:rPr>
        <w:t xml:space="preserve"> class to load a view file, it’s automatically passed to the Output class, which will be called automatically by CodeIgniter at the end of system execution. It is possible, however, for you to manually intervene with the output if you need to.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fob9te">
        <w:r w:rsidDel="00000000" w:rsidR="00000000" w:rsidRPr="00000000">
          <w:rPr>
            <w:b w:val="1"/>
            <w:i w:val="0"/>
            <w:color w:val="0000ee"/>
            <w:sz w:val="36"/>
            <w:szCs w:val="36"/>
            <w:u w:val="single"/>
            <w:rtl w:val="0"/>
          </w:rPr>
          <w:t xml:space="preserve">Class Reference</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CI_Output</w:t>
      </w:r>
      <w:hyperlink w:anchor="3znysh7">
        <w:r w:rsidDel="00000000" w:rsidR="00000000" w:rsidRPr="00000000">
          <w:rPr>
            <w:color w:val="0000ee"/>
            <w:u w:val="single"/>
            <w:rtl w:val="0"/>
          </w:rPr>
          <w:t xml:space="preserve">¶</w:t>
        </w:r>
      </w:hyperlink>
      <w:r w:rsidDel="00000000" w:rsidR="00000000" w:rsidRPr="00000000">
        <w:rPr>
          <w:rtl w:val="0"/>
        </w:rPr>
        <w:t xml:space="preserve"> $parse_exec_vars = TRUE;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Enables/disables parsing of the {elapsed_time} and {memory_usage} pseudo-variables.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parse those tokens in your output by default. To disable this, set this property to FALSE in your controller.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$this-&gt;output-&gt;parse_exec_vars = FALSE;</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set_output(</w:t>
      </w:r>
      <w:r w:rsidDel="00000000" w:rsidR="00000000" w:rsidRPr="00000000">
        <w:rPr>
          <w:i w:val="1"/>
          <w:rtl w:val="0"/>
        </w:rPr>
        <w:t xml:space="preserve">$output</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String to set the output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the final output string. Usage example: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$this-&gt;output-&gt;set_output($data);</w:t>
        <w:br w:type="textWrapping"/>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set your output manually, it must be the last thing done in the function you call it from. For example, if you build a page in one of your controller methods, don’t set the output until the end.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set_content_type(</w:t>
      </w:r>
      <w:r w:rsidDel="00000000" w:rsidR="00000000" w:rsidRPr="00000000">
        <w:rPr>
          <w:i w:val="1"/>
          <w:rtl w:val="0"/>
        </w:rPr>
        <w:t xml:space="preserve">$mime_type</w:t>
      </w:r>
      <w:r w:rsidDel="00000000" w:rsidR="00000000" w:rsidRPr="00000000">
        <w:rPr>
          <w:rtl w:val="0"/>
        </w:rPr>
        <w:t xml:space="preserve">[, </w:t>
      </w:r>
      <w:r w:rsidDel="00000000" w:rsidR="00000000" w:rsidRPr="00000000">
        <w:rPr>
          <w:i w:val="1"/>
          <w:rtl w:val="0"/>
        </w:rPr>
        <w:t xml:space="preserve">$charset = NULL</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$mime_type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MIME Type idenitifer string</w:t>
            </w:r>
          </w:p>
          <w:p w:rsidR="00000000" w:rsidDel="00000000" w:rsidP="00000000" w:rsidRDefault="00000000" w:rsidRPr="00000000" w14:paraId="0000011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set the mime-type of your page so you can serve JSON data, JPEG’s, XML, etc easily.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w:t>
        <w:br w:type="textWrapping"/>
        <w:t xml:space="preserve">        -&gt;set_content_type('application/json')</w:t>
        <w:br w:type="textWrapping"/>
        <w:t xml:space="preserve">        -&gt;set_output(json_encode(array('foo' =&gt; 'bar')));</w:t>
        <w:br w:type="textWrapping"/>
        <w:br w:type="textWrapping"/>
        <w:t xml:space="preserve">$this-&gt;output</w:t>
        <w:br w:type="textWrapping"/>
        <w:t xml:space="preserve">        -&gt;set_content_type('jpeg') // You could also use ".jpeg" which will have the full stop removed before looking in config/mimes.php</w:t>
        <w:br w:type="textWrapping"/>
        <w:t xml:space="preserve">        -&gt;set_output(file_get_contents('files/something.jpg'));</w:t>
        <w:br w:type="textWrapping"/>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any non-mime string you pass to this method exists in </w:t>
      </w:r>
      <w:r w:rsidDel="00000000" w:rsidR="00000000" w:rsidRPr="00000000">
        <w:rPr>
          <w:i w:val="1"/>
          <w:rtl w:val="0"/>
        </w:rPr>
        <w:t xml:space="preserve">application/config/mimes.php</w:t>
      </w:r>
      <w:r w:rsidDel="00000000" w:rsidR="00000000" w:rsidRPr="00000000">
        <w:rPr>
          <w:rtl w:val="0"/>
        </w:rPr>
        <w:t xml:space="preserve"> or it will have no effect.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set the character set of the document, by passing a second argument: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$this-&gt;output-&gt;set_content_type('css', 'utf-8');</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get_content_type()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Content-Type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Content-Type HTTP header that’s currently in use, excluding the character set value.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$mime = $this-&gt;output-&gt;get_content_type();</w:t>
        <w:br w:type="textWrapping"/>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not set, the default return value is ‘text/html’.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get_header(</w:t>
      </w:r>
      <w:r w:rsidDel="00000000" w:rsidR="00000000" w:rsidRPr="00000000">
        <w:rPr>
          <w:i w:val="1"/>
          <w:rtl w:val="0"/>
        </w:rPr>
        <w:t xml:space="preserve">$header</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header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response header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HTTP header value, or NULL if the requested header is not set. Example: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$this-&gt;output-&gt;set_content_type('text/plain', 'UTF-8');</w:t>
        <w:br w:type="textWrapping"/>
        <w:t xml:space="preserve">echo $this-&gt;output-&gt;get_header('content-type');</w:t>
        <w:br w:type="textWrapping"/>
        <w:t xml:space="preserve">// Outputs: text/plain; charset=utf-8</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header name is compared in a case-insensitive manner.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headers sent via PHP’s native header() function are also detected.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get_output()</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retrieve any output that has been sent for storage in the output class. Usage 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$this-&gt;output-&gt;get_output();</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data will only be retrievable from this function if it has been previously sent to the output class by one of the CodeIgniter functions like $this-&gt;load-&gt;view().</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append_output(</w:t>
      </w:r>
      <w:r w:rsidDel="00000000" w:rsidR="00000000" w:rsidRPr="00000000">
        <w:rPr>
          <w:i w:val="1"/>
          <w:rtl w:val="0"/>
        </w:rPr>
        <w:t xml:space="preserve">$output</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Additional output data to append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data onto the output string.</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$this-&gt;output-&gt;append_output($data);</w:t>
        <w:br w:type="textWrapping"/>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set_header(</w:t>
      </w:r>
      <w:r w:rsidDel="00000000" w:rsidR="00000000" w:rsidRPr="00000000">
        <w:rPr>
          <w:i w:val="1"/>
          <w:rtl w:val="0"/>
        </w:rPr>
        <w:t xml:space="preserve">$header</w:t>
      </w:r>
      <w:r w:rsidDel="00000000" w:rsidR="00000000" w:rsidRPr="00000000">
        <w:rPr>
          <w:rtl w:val="0"/>
        </w:rPr>
        <w:t xml:space="preserve">[, </w:t>
      </w:r>
      <w:r w:rsidDel="00000000" w:rsidR="00000000" w:rsidRPr="00000000">
        <w:rPr>
          <w:i w:val="1"/>
          <w:rtl w:val="0"/>
        </w:rPr>
        <w:t xml:space="preserve">$replace = TRUE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response header</w:t>
            </w:r>
          </w:p>
          <w:p w:rsidR="00000000" w:rsidDel="00000000" w:rsidP="00000000" w:rsidRDefault="00000000" w:rsidRPr="00000000" w14:paraId="0000015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$replace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replace the old header value, if it is already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server headers, which the output class will send for you when outputting the final rendered display. Example: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$this-&gt;output-&gt;set_header('HTTP/1.0 200 OK');</w:t>
        <w:br w:type="textWrapping"/>
        <w:t xml:space="preserve">$this-&gt;output-&gt;set_header('HTTP/1.1 200 OK');</w:t>
        <w:br w:type="textWrapping"/>
        <w:t xml:space="preserve">$this-&gt;output-&gt;set_header('Last-Modified: '.gmdate('D, d M Y H:i:s', $last_update).' GMT');</w:t>
        <w:br w:type="textWrapping"/>
        <w:t xml:space="preserve">$this-&gt;output-&gt;set_header('Cache-Control: no-store, no-cache, must-revalidate');</w:t>
        <w:br w:type="textWrapping"/>
        <w:t xml:space="preserve">$this-&gt;output-&gt;set_header('Cache-Control: post-check=0, pre-check=0');</w:t>
        <w:br w:type="textWrapping"/>
        <w:t xml:space="preserve">$this-&gt;output-&gt;set_header('Pragma: no-cache');</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set_status_header([</w:t>
      </w:r>
      <w:r w:rsidDel="00000000" w:rsidR="00000000" w:rsidRPr="00000000">
        <w:rPr>
          <w:i w:val="1"/>
          <w:rtl w:val="0"/>
        </w:rPr>
        <w:t xml:space="preserve">$code = 200</w:t>
      </w:r>
      <w:r w:rsidDel="00000000" w:rsidR="00000000" w:rsidRPr="00000000">
        <w:rPr>
          <w:rtl w:val="0"/>
        </w:rPr>
        <w:t xml:space="preserve">[, </w:t>
      </w:r>
      <w:r w:rsidDel="00000000" w:rsidR="00000000" w:rsidRPr="00000000">
        <w:rPr>
          <w:i w:val="1"/>
          <w:rtl w:val="0"/>
        </w:rPr>
        <w:t xml:space="preserve">$text = ''</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status code</w:t>
            </w:r>
          </w:p>
          <w:p w:rsidR="00000000" w:rsidDel="00000000" w:rsidP="00000000" w:rsidRDefault="00000000" w:rsidRPr="00000000" w14:paraId="0000016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a server status header. Example: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$this-&gt;output-&gt;set_status_header(401);</w:t>
        <w:br w:type="textWrapping"/>
        <w:t xml:space="preserve">// Sets the header as:  Unauthorized</w:t>
        <w:br w:type="textWrapping"/>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See here</w:t>
        </w:r>
      </w:hyperlink>
      <w:r w:rsidDel="00000000" w:rsidR="00000000" w:rsidRPr="00000000">
        <w:rPr>
          <w:rtl w:val="0"/>
        </w:rPr>
        <w:t xml:space="preserve"> for a full list of headers.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for </w:t>
      </w:r>
      <w:hyperlink r:id="rId245">
        <w:r w:rsidDel="00000000" w:rsidR="00000000" w:rsidRPr="00000000">
          <w:rPr>
            <w:i w:val="1"/>
            <w:color w:val="0000ee"/>
            <w:u w:val="single"/>
            <w:rtl w:val="0"/>
          </w:rPr>
          <w:t xml:space="preserve">Common function</w:t>
        </w:r>
      </w:hyperlink>
      <w:r w:rsidDel="00000000" w:rsidR="00000000" w:rsidRPr="00000000">
        <w:rPr>
          <w:rtl w:val="0"/>
        </w:rPr>
        <w:t xml:space="preserve"> set_status_header().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enable_profiler([</w:t>
      </w:r>
      <w:r w:rsidDel="00000000" w:rsidR="00000000" w:rsidRPr="00000000">
        <w:rPr>
          <w:i w:val="1"/>
          <w:rtl w:val="0"/>
        </w:rPr>
        <w:t xml:space="preserve">$val = TRUE</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enable or disable the Profiler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enable/disable the </w:t>
      </w:r>
      <w:hyperlink r:id="rId246">
        <w:r w:rsidDel="00000000" w:rsidR="00000000" w:rsidRPr="00000000">
          <w:rPr>
            <w:i w:val="1"/>
            <w:color w:val="0000ee"/>
            <w:u w:val="single"/>
            <w:rtl w:val="0"/>
          </w:rPr>
          <w:t xml:space="preserve">Profiler</w:t>
        </w:r>
      </w:hyperlink>
      <w:r w:rsidDel="00000000" w:rsidR="00000000" w:rsidRPr="00000000">
        <w:rPr>
          <w:rtl w:val="0"/>
        </w:rPr>
        <w:t xml:space="preserve">, which will display benchmark and other data at the bottom of your pages for debugging and optimization purposes.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the profiler place the following line anywhere within your </w:t>
      </w:r>
      <w:hyperlink r:id="rId247">
        <w:r w:rsidDel="00000000" w:rsidR="00000000" w:rsidRPr="00000000">
          <w:rPr>
            <w:i w:val="1"/>
            <w:color w:val="0000ee"/>
            <w:u w:val="single"/>
            <w:rtl w:val="0"/>
          </w:rPr>
          <w:t xml:space="preserve">Controller</w:t>
        </w:r>
      </w:hyperlink>
      <w:r w:rsidDel="00000000" w:rsidR="00000000" w:rsidRPr="00000000">
        <w:rPr>
          <w:rtl w:val="0"/>
        </w:rPr>
        <w:t xml:space="preserve"> methods: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$this-&gt;output-&gt;enable_profiler(TRUE);</w:t>
        <w:br w:type="textWrapping"/>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enabled a report will be generated and inserted at the bottom of your pages.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the profiler you would use: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$this-&gt;output-&gt;enable_profiler(FALSE);</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set_profiler_sections(</w:t>
      </w:r>
      <w:r w:rsidDel="00000000" w:rsidR="00000000" w:rsidRPr="00000000">
        <w:rPr>
          <w:i w:val="1"/>
          <w:rtl w:val="0"/>
        </w:rPr>
        <w:t xml:space="preserve">$sections</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$sections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Profiler sections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enable/disable specific sections of the Profiler when it is enabled. Please refer to the </w:t>
      </w:r>
      <w:hyperlink r:id="rId248">
        <w:r w:rsidDel="00000000" w:rsidR="00000000" w:rsidRPr="00000000">
          <w:rPr>
            <w:i w:val="1"/>
            <w:color w:val="0000ee"/>
            <w:u w:val="single"/>
            <w:rtl w:val="0"/>
          </w:rPr>
          <w:t xml:space="preserve">Profiler</w:t>
        </w:r>
      </w:hyperlink>
      <w:r w:rsidDel="00000000" w:rsidR="00000000" w:rsidRPr="00000000">
        <w:rPr>
          <w:rtl w:val="0"/>
        </w:rPr>
        <w:t xml:space="preserve"> documentation for further information.</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cache(</w:t>
      </w:r>
      <w:r w:rsidDel="00000000" w:rsidR="00000000" w:rsidRPr="00000000">
        <w:rPr>
          <w:i w:val="1"/>
          <w:rtl w:val="0"/>
        </w:rPr>
        <w:t xml:space="preserve">$time</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Cache expiration time in minutes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CI_Output</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Caches the current page for the specified amount of minutes.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please see the </w:t>
      </w:r>
      <w:hyperlink r:id="rId249">
        <w:r w:rsidDel="00000000" w:rsidR="00000000" w:rsidRPr="00000000">
          <w:rPr>
            <w:i w:val="1"/>
            <w:color w:val="0000ee"/>
            <w:u w:val="single"/>
            <w:rtl w:val="0"/>
          </w:rPr>
          <w:t xml:space="preserve">caching documentation</w:t>
        </w:r>
      </w:hyperlink>
      <w:r w:rsidDel="00000000" w:rsidR="00000000" w:rsidRPr="00000000">
        <w:rP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_display([</w:t>
      </w:r>
      <w:r w:rsidDel="00000000" w:rsidR="00000000" w:rsidRPr="00000000">
        <w:rPr>
          <w:i w:val="1"/>
          <w:rtl w:val="0"/>
        </w:rPr>
        <w:t xml:space="preserve">$output = ''</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Output data override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Sends finalized output data to the browser along with any server headers. It also stops benchmark timers.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called automatically at the end of script execution, you won’t need to call it manually unless you are aborting script execution using exit() or die() in your code.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$response = array('status' =&gt; 'OK');</w:t>
        <w:br w:type="textWrapping"/>
        <w:br w:type="textWrapping"/>
        <w:t xml:space="preserve">$this-&gt;output</w:t>
        <w:br w:type="textWrapping"/>
        <w:t xml:space="preserve">        -&gt;set_status_header(200)</w:t>
        <w:br w:type="textWrapping"/>
        <w:t xml:space="preserve">        -&gt;set_content_type('application/json', 'utf-8')</w:t>
        <w:br w:type="textWrapping"/>
        <w:t xml:space="preserve">        -&gt;set_output(json_encode($response, JSON_PRETTY_PRINT | JSON_UNESCAPED_UNICODE | JSON_UNESCAPED_SLASHES))</w:t>
        <w:br w:type="textWrapping"/>
        <w:t xml:space="preserve">        -&gt;_display();</w:t>
        <w:br w:type="textWrapping"/>
        <w:t xml:space="preserve">exit;</w:t>
        <w:br w:type="textWrapping"/>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this method manually without aborting script execution will result in duplicated output.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hyperlink r:id="rId250">
        <w:r w:rsidDel="00000000" w:rsidR="00000000" w:rsidRPr="00000000">
          <w:rPr>
            <w:color w:val="0000ee"/>
            <w:u w:val="single"/>
            <w:rtl w:val="0"/>
          </w:rPr>
          <w:t xml:space="preserve">Next </w:t>
        </w:r>
      </w:hyperlink>
      <w:r w:rsidDel="00000000" w:rsidR="00000000" w:rsidRPr="00000000">
        <w:rPr>
          <w:rtl w:val="0"/>
        </w:rPr>
        <w:t xml:space="preserve"> </w:t>
      </w:r>
      <w:hyperlink r:id="rId251">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2">
        <w:r w:rsidDel="00000000" w:rsidR="00000000" w:rsidRPr="00000000">
          <w:rPr>
            <w:color w:val="0000ee"/>
            <w:u w:val="single"/>
            <w:rtl w:val="0"/>
          </w:rPr>
          <w:t xml:space="preserve">Sphinx</w:t>
        </w:r>
      </w:hyperlink>
      <w:r w:rsidDel="00000000" w:rsidR="00000000" w:rsidRPr="00000000">
        <w:rPr>
          <w:rtl w:val="0"/>
        </w:rPr>
        <w:t xml:space="preserve"> using a </w:t>
      </w:r>
      <w:hyperlink r:id="rId253">
        <w:r w:rsidDel="00000000" w:rsidR="00000000" w:rsidRPr="00000000">
          <w:rPr>
            <w:color w:val="0000ee"/>
            <w:u w:val="single"/>
            <w:rtl w:val="0"/>
          </w:rPr>
          <w:t xml:space="preserve">theme</w:t>
        </w:r>
      </w:hyperlink>
      <w:r w:rsidDel="00000000" w:rsidR="00000000" w:rsidRPr="00000000">
        <w:rPr>
          <w:rtl w:val="0"/>
        </w:rPr>
        <w:t xml:space="preserve"> provided by </w:t>
      </w:r>
      <w:hyperlink r:id="rId254">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github.com/snide/sphinx_rtd_them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phinx-doc.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migration.html" TargetMode="External"/><Relationship Id="rId250" Type="http://schemas.openxmlformats.org/officeDocument/2006/relationships/hyperlink" Target="http://docs.google.com/pagination.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readthedocs.org"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general/cach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general/profil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controllers.html" TargetMode="External"/><Relationship Id="rId121" Type="http://schemas.openxmlformats.org/officeDocument/2006/relationships/image" Target="media/image2.jpg"/><Relationship Id="rId242" Type="http://schemas.openxmlformats.org/officeDocument/2006/relationships/hyperlink" Target="http://docs.google.com/general/cach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profiling.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common_function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www.w3.org/Protocols/rfc2616/rfc2616-sec10.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oad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