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528" w:type="dxa"/>
        <w:jc w:val="center"/>
        <w:tblLayout w:type="fixed"/>
        <w:tblLook w:val="04A0" w:firstRow="1" w:lastRow="0" w:firstColumn="1" w:lastColumn="0" w:noHBand="0" w:noVBand="1"/>
      </w:tblPr>
      <w:tblGrid>
        <w:gridCol w:w="8528"/>
      </w:tblGrid>
      <w:tr w:rsidR="00C53EE9" w14:paraId="6FB760AD" w14:textId="77777777">
        <w:trPr>
          <w:trHeight w:val="2880"/>
          <w:jc w:val="center"/>
        </w:trPr>
        <w:tc>
          <w:tcPr>
            <w:tcW w:w="8528" w:type="dxa"/>
          </w:tcPr>
          <w:p w14:paraId="10E8C965" w14:textId="77777777" w:rsidR="00C53EE9" w:rsidRDefault="00C53EE9">
            <w:pPr>
              <w:pStyle w:val="1"/>
              <w:jc w:val="center"/>
              <w:rPr>
                <w:rFonts w:ascii="Cambria" w:hAnsi="Cambria"/>
                <w:caps/>
                <w:kern w:val="2"/>
                <w:sz w:val="24"/>
              </w:rPr>
            </w:pPr>
          </w:p>
          <w:p w14:paraId="4D82F0BF" w14:textId="77777777" w:rsidR="00C53EE9" w:rsidRDefault="00C53EE9">
            <w:pPr>
              <w:pStyle w:val="1"/>
              <w:jc w:val="both"/>
              <w:rPr>
                <w:rFonts w:ascii="Cambria" w:hAnsi="Cambria"/>
                <w:caps/>
                <w:kern w:val="2"/>
                <w:sz w:val="24"/>
              </w:rPr>
            </w:pPr>
          </w:p>
          <w:p w14:paraId="335AAD0C" w14:textId="77777777" w:rsidR="00C53EE9" w:rsidRDefault="00C53EE9">
            <w:pPr>
              <w:pStyle w:val="1"/>
              <w:jc w:val="center"/>
              <w:rPr>
                <w:rFonts w:ascii="Cambria" w:hAnsi="Cambria"/>
                <w:caps/>
                <w:kern w:val="2"/>
                <w:sz w:val="24"/>
              </w:rPr>
            </w:pPr>
          </w:p>
          <w:p w14:paraId="38AD8126" w14:textId="77777777" w:rsidR="00C53EE9" w:rsidRDefault="00C53EE9">
            <w:pPr>
              <w:pStyle w:val="1"/>
              <w:jc w:val="both"/>
              <w:rPr>
                <w:rFonts w:ascii="Cambria" w:hAnsi="Cambria"/>
                <w:caps/>
                <w:kern w:val="2"/>
                <w:sz w:val="24"/>
              </w:rPr>
            </w:pPr>
          </w:p>
          <w:p w14:paraId="734055D5" w14:textId="77777777" w:rsidR="00C53EE9" w:rsidRDefault="00C53EE9">
            <w:pPr>
              <w:pStyle w:val="1"/>
              <w:rPr>
                <w:rFonts w:ascii="Cambria" w:hAnsi="Cambria"/>
                <w:caps/>
                <w:kern w:val="2"/>
                <w:sz w:val="24"/>
              </w:rPr>
            </w:pPr>
          </w:p>
          <w:p w14:paraId="0629D414" w14:textId="77777777" w:rsidR="00C53EE9" w:rsidRPr="00420FD2" w:rsidRDefault="001D5482">
            <w:pPr>
              <w:pStyle w:val="1"/>
              <w:jc w:val="center"/>
              <w:rPr>
                <w:rFonts w:ascii="楷体" w:eastAsia="楷体" w:hAnsi="楷体"/>
                <w:caps/>
                <w:sz w:val="44"/>
                <w:szCs w:val="32"/>
              </w:rPr>
            </w:pPr>
            <w:r w:rsidRPr="00420FD2">
              <w:rPr>
                <w:rFonts w:ascii="楷体" w:eastAsia="楷体" w:hAnsi="楷体" w:hint="eastAsia"/>
                <w:caps/>
                <w:sz w:val="44"/>
                <w:szCs w:val="32"/>
              </w:rPr>
              <w:t>哈尔滨工业大学（深圳）</w:t>
            </w:r>
          </w:p>
          <w:p w14:paraId="0DB9B4F2" w14:textId="77777777" w:rsidR="00C53EE9" w:rsidRDefault="00C53EE9">
            <w:pPr>
              <w:pStyle w:val="1"/>
              <w:jc w:val="center"/>
              <w:rPr>
                <w:rFonts w:ascii="Cambria" w:hAnsi="Cambria"/>
                <w:caps/>
                <w:sz w:val="32"/>
              </w:rPr>
            </w:pPr>
          </w:p>
          <w:p w14:paraId="285F6BCD" w14:textId="77777777" w:rsidR="00C53EE9" w:rsidRDefault="00C53EE9">
            <w:pPr>
              <w:pStyle w:val="1"/>
              <w:jc w:val="both"/>
              <w:rPr>
                <w:rFonts w:ascii="Cambria" w:hAnsi="Cambria"/>
                <w:caps/>
                <w:sz w:val="32"/>
              </w:rPr>
            </w:pPr>
          </w:p>
        </w:tc>
      </w:tr>
      <w:tr w:rsidR="00C53EE9" w14:paraId="7524C0F5" w14:textId="77777777">
        <w:trPr>
          <w:trHeight w:val="1440"/>
          <w:jc w:val="center"/>
        </w:trPr>
        <w:tc>
          <w:tcPr>
            <w:tcW w:w="8528" w:type="dxa"/>
            <w:tcBorders>
              <w:bottom w:val="single" w:sz="4" w:space="0" w:color="4F81BD"/>
            </w:tcBorders>
            <w:vAlign w:val="center"/>
          </w:tcPr>
          <w:p w14:paraId="6904B871" w14:textId="61FC9EBF" w:rsidR="00C53EE9" w:rsidRPr="00420FD2" w:rsidRDefault="001D5482">
            <w:pPr>
              <w:pStyle w:val="1"/>
              <w:jc w:val="center"/>
              <w:rPr>
                <w:rFonts w:ascii="Cambria" w:hAnsi="Cambria"/>
                <w:spacing w:val="50"/>
                <w:sz w:val="48"/>
                <w:szCs w:val="48"/>
              </w:rPr>
            </w:pPr>
            <w:r w:rsidRPr="00420FD2">
              <w:rPr>
                <w:rFonts w:ascii="Cambria" w:hAnsi="Cambria" w:hint="eastAsia"/>
                <w:b/>
                <w:spacing w:val="50"/>
                <w:sz w:val="72"/>
                <w:szCs w:val="72"/>
              </w:rPr>
              <w:t>大数据导论</w:t>
            </w:r>
            <w:r w:rsidR="003261E0">
              <w:rPr>
                <w:rFonts w:ascii="Cambria" w:hAnsi="Cambria" w:hint="eastAsia"/>
                <w:b/>
                <w:spacing w:val="50"/>
                <w:sz w:val="72"/>
                <w:szCs w:val="72"/>
              </w:rPr>
              <w:t>大作业</w:t>
            </w:r>
            <w:r w:rsidR="00C46A47" w:rsidRPr="00420FD2">
              <w:rPr>
                <w:rFonts w:ascii="Cambria" w:hAnsi="Cambria" w:hint="eastAsia"/>
                <w:b/>
                <w:spacing w:val="50"/>
                <w:sz w:val="72"/>
                <w:szCs w:val="72"/>
              </w:rPr>
              <w:t>报告</w:t>
            </w:r>
          </w:p>
        </w:tc>
      </w:tr>
      <w:tr w:rsidR="00C53EE9" w14:paraId="36343D3E" w14:textId="77777777">
        <w:trPr>
          <w:trHeight w:val="720"/>
          <w:jc w:val="center"/>
        </w:trPr>
        <w:tc>
          <w:tcPr>
            <w:tcW w:w="8528" w:type="dxa"/>
            <w:tcBorders>
              <w:top w:val="single" w:sz="4" w:space="0" w:color="4F81BD"/>
            </w:tcBorders>
            <w:vAlign w:val="center"/>
          </w:tcPr>
          <w:p w14:paraId="1E0B6527" w14:textId="1809D926" w:rsidR="00C53EE9" w:rsidRPr="00420FD2" w:rsidRDefault="00C46A47" w:rsidP="00C46A47">
            <w:pPr>
              <w:pStyle w:val="a7"/>
              <w:rPr>
                <w:rFonts w:eastAsia="宋体"/>
                <w:color w:val="FF0000"/>
                <w:spacing w:val="20"/>
                <w:sz w:val="44"/>
                <w:szCs w:val="44"/>
              </w:rPr>
            </w:pPr>
            <w:r w:rsidRPr="00E66C72">
              <w:rPr>
                <w:color w:val="000000" w:themeColor="text1"/>
              </w:rPr>
              <w:t xml:space="preserve"> </w:t>
            </w:r>
            <w:r w:rsidRPr="00E66C72">
              <w:rPr>
                <w:rFonts w:hint="eastAsia"/>
                <w:color w:val="000000" w:themeColor="text1"/>
                <w:spacing w:val="20"/>
                <w:sz w:val="44"/>
                <w:szCs w:val="44"/>
              </w:rPr>
              <w:t>题目</w:t>
            </w:r>
            <w:r w:rsidR="00420FD2" w:rsidRPr="00E66C72">
              <w:rPr>
                <w:rFonts w:hint="eastAsia"/>
                <w:color w:val="000000" w:themeColor="text1"/>
                <w:spacing w:val="20"/>
                <w:sz w:val="44"/>
                <w:szCs w:val="44"/>
              </w:rPr>
              <w:t>：</w:t>
            </w:r>
            <w:r w:rsidR="00E66C72" w:rsidRPr="00E66C72">
              <w:rPr>
                <w:rFonts w:hint="eastAsia"/>
                <w:color w:val="000000" w:themeColor="text1"/>
                <w:spacing w:val="20"/>
                <w:sz w:val="44"/>
                <w:szCs w:val="44"/>
              </w:rPr>
              <w:t>特定疾病的回归和分类</w:t>
            </w:r>
          </w:p>
        </w:tc>
      </w:tr>
      <w:tr w:rsidR="00C53EE9" w14:paraId="3219D40F" w14:textId="77777777">
        <w:trPr>
          <w:trHeight w:val="360"/>
          <w:jc w:val="center"/>
        </w:trPr>
        <w:tc>
          <w:tcPr>
            <w:tcW w:w="8528" w:type="dxa"/>
            <w:vAlign w:val="center"/>
          </w:tcPr>
          <w:p w14:paraId="0D1E5695" w14:textId="77777777" w:rsidR="00C53EE9" w:rsidRDefault="00C53EE9">
            <w:pPr>
              <w:pStyle w:val="1"/>
              <w:jc w:val="center"/>
            </w:pPr>
          </w:p>
          <w:p w14:paraId="5FEC4A8C" w14:textId="77777777" w:rsidR="00C53EE9" w:rsidRDefault="00C53EE9">
            <w:pPr>
              <w:pStyle w:val="1"/>
              <w:jc w:val="center"/>
            </w:pPr>
          </w:p>
          <w:p w14:paraId="06F4D473" w14:textId="77777777" w:rsidR="00C53EE9" w:rsidRDefault="00C53EE9">
            <w:pPr>
              <w:pStyle w:val="1"/>
              <w:jc w:val="center"/>
            </w:pPr>
          </w:p>
          <w:p w14:paraId="7986EF5B" w14:textId="77777777" w:rsidR="00C53EE9" w:rsidRDefault="00C53EE9">
            <w:pPr>
              <w:pStyle w:val="1"/>
              <w:jc w:val="center"/>
            </w:pPr>
          </w:p>
          <w:p w14:paraId="48995D03" w14:textId="77777777" w:rsidR="00C53EE9" w:rsidRDefault="00C53EE9">
            <w:pPr>
              <w:pStyle w:val="1"/>
              <w:jc w:val="center"/>
            </w:pPr>
          </w:p>
          <w:p w14:paraId="3E9205BF" w14:textId="77777777" w:rsidR="00C53EE9" w:rsidRDefault="00C53EE9">
            <w:pPr>
              <w:pStyle w:val="1"/>
              <w:jc w:val="center"/>
            </w:pPr>
          </w:p>
          <w:p w14:paraId="02F33912" w14:textId="77777777" w:rsidR="00C53EE9" w:rsidRDefault="00C53EE9">
            <w:pPr>
              <w:pStyle w:val="1"/>
              <w:jc w:val="center"/>
            </w:pPr>
          </w:p>
          <w:p w14:paraId="47E1225C" w14:textId="77777777" w:rsidR="00C53EE9" w:rsidRDefault="00C53EE9">
            <w:pPr>
              <w:pStyle w:val="1"/>
              <w:jc w:val="center"/>
            </w:pPr>
          </w:p>
          <w:p w14:paraId="22EFED75" w14:textId="77777777" w:rsidR="00C53EE9" w:rsidRDefault="00C53EE9">
            <w:pPr>
              <w:pStyle w:val="1"/>
              <w:jc w:val="center"/>
            </w:pPr>
          </w:p>
          <w:p w14:paraId="6975574D" w14:textId="77777777" w:rsidR="00C53EE9" w:rsidRDefault="00C53EE9">
            <w:pPr>
              <w:pStyle w:val="1"/>
              <w:jc w:val="center"/>
            </w:pPr>
          </w:p>
          <w:p w14:paraId="55A30ED8" w14:textId="77777777" w:rsidR="00C53EE9" w:rsidRDefault="00C53EE9">
            <w:pPr>
              <w:pStyle w:val="1"/>
              <w:jc w:val="center"/>
            </w:pPr>
          </w:p>
          <w:p w14:paraId="6B7D678E" w14:textId="77777777" w:rsidR="00C53EE9" w:rsidRDefault="00C53EE9">
            <w:pPr>
              <w:pStyle w:val="1"/>
              <w:jc w:val="center"/>
            </w:pPr>
          </w:p>
          <w:p w14:paraId="44FAB2CA" w14:textId="77777777" w:rsidR="00C53EE9" w:rsidRDefault="00C53EE9">
            <w:pPr>
              <w:pStyle w:val="1"/>
              <w:jc w:val="cente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92"/>
              <w:gridCol w:w="3454"/>
            </w:tblGrid>
            <w:tr w:rsidR="00420FD2" w14:paraId="4D84F370" w14:textId="77777777" w:rsidTr="00420FD2">
              <w:trPr>
                <w:trHeight w:val="907"/>
                <w:jc w:val="center"/>
              </w:trPr>
              <w:tc>
                <w:tcPr>
                  <w:tcW w:w="2592" w:type="dxa"/>
                </w:tcPr>
                <w:p w14:paraId="60A9C121" w14:textId="77777777" w:rsidR="00420FD2" w:rsidRPr="00420FD2" w:rsidRDefault="00420FD2" w:rsidP="00420FD2">
                  <w:pPr>
                    <w:pStyle w:val="1"/>
                    <w:jc w:val="center"/>
                    <w:rPr>
                      <w:b/>
                      <w:bCs/>
                      <w:sz w:val="32"/>
                      <w:szCs w:val="32"/>
                    </w:rPr>
                  </w:pPr>
                  <w:r w:rsidRPr="00420FD2">
                    <w:rPr>
                      <w:rFonts w:hint="eastAsia"/>
                      <w:b/>
                      <w:bCs/>
                      <w:sz w:val="32"/>
                      <w:szCs w:val="32"/>
                    </w:rPr>
                    <w:t>姓</w:t>
                  </w:r>
                  <w:r>
                    <w:rPr>
                      <w:rFonts w:hint="eastAsia"/>
                      <w:b/>
                      <w:bCs/>
                      <w:sz w:val="32"/>
                      <w:szCs w:val="32"/>
                    </w:rPr>
                    <w:t xml:space="preserve"> </w:t>
                  </w:r>
                  <w:r>
                    <w:rPr>
                      <w:b/>
                      <w:bCs/>
                      <w:sz w:val="32"/>
                      <w:szCs w:val="32"/>
                    </w:rPr>
                    <w:t xml:space="preserve">   </w:t>
                  </w:r>
                  <w:r w:rsidRPr="00420FD2">
                    <w:rPr>
                      <w:rFonts w:hint="eastAsia"/>
                      <w:b/>
                      <w:bCs/>
                      <w:sz w:val="32"/>
                      <w:szCs w:val="32"/>
                    </w:rPr>
                    <w:t>名</w:t>
                  </w:r>
                </w:p>
              </w:tc>
              <w:tc>
                <w:tcPr>
                  <w:tcW w:w="3454" w:type="dxa"/>
                </w:tcPr>
                <w:p w14:paraId="6B62EF58" w14:textId="38A31DD6" w:rsidR="00420FD2" w:rsidRPr="00420FD2" w:rsidRDefault="00420FD2" w:rsidP="00420FD2">
                  <w:pPr>
                    <w:pStyle w:val="1"/>
                    <w:rPr>
                      <w:b/>
                      <w:bCs/>
                      <w:sz w:val="32"/>
                      <w:szCs w:val="32"/>
                      <w:u w:val="single"/>
                    </w:rPr>
                  </w:pPr>
                  <w:r>
                    <w:rPr>
                      <w:b/>
                      <w:bCs/>
                      <w:sz w:val="32"/>
                      <w:szCs w:val="32"/>
                      <w:u w:val="single"/>
                    </w:rPr>
                    <w:t xml:space="preserve">  </w:t>
                  </w:r>
                  <w:r w:rsidR="00E66C72">
                    <w:rPr>
                      <w:b/>
                      <w:bCs/>
                      <w:sz w:val="32"/>
                      <w:szCs w:val="32"/>
                      <w:u w:val="single"/>
                    </w:rPr>
                    <w:t xml:space="preserve">      </w:t>
                  </w:r>
                  <w:r w:rsidR="00E66C72">
                    <w:rPr>
                      <w:rFonts w:hint="eastAsia"/>
                      <w:b/>
                      <w:bCs/>
                      <w:sz w:val="32"/>
                      <w:szCs w:val="32"/>
                      <w:u w:val="single"/>
                    </w:rPr>
                    <w:t>胡聪</w:t>
                  </w:r>
                  <w:r w:rsidR="00E66C72">
                    <w:rPr>
                      <w:b/>
                      <w:bCs/>
                      <w:sz w:val="32"/>
                      <w:szCs w:val="32"/>
                      <w:u w:val="single"/>
                    </w:rPr>
                    <w:t xml:space="preserve">         </w:t>
                  </w:r>
                </w:p>
              </w:tc>
            </w:tr>
            <w:tr w:rsidR="00420FD2" w14:paraId="2B314AC6" w14:textId="77777777" w:rsidTr="00420FD2">
              <w:trPr>
                <w:trHeight w:val="907"/>
                <w:jc w:val="center"/>
              </w:trPr>
              <w:tc>
                <w:tcPr>
                  <w:tcW w:w="2592" w:type="dxa"/>
                </w:tcPr>
                <w:p w14:paraId="007BDBE5" w14:textId="77777777" w:rsidR="00420FD2" w:rsidRPr="00420FD2" w:rsidRDefault="00420FD2" w:rsidP="00420FD2">
                  <w:pPr>
                    <w:pStyle w:val="1"/>
                    <w:jc w:val="center"/>
                    <w:rPr>
                      <w:b/>
                      <w:bCs/>
                      <w:sz w:val="32"/>
                      <w:szCs w:val="32"/>
                    </w:rPr>
                  </w:pPr>
                  <w:r w:rsidRPr="00420FD2">
                    <w:rPr>
                      <w:rFonts w:hint="eastAsia"/>
                      <w:b/>
                      <w:bCs/>
                      <w:sz w:val="32"/>
                      <w:szCs w:val="32"/>
                    </w:rPr>
                    <w:t>学</w:t>
                  </w:r>
                  <w:r>
                    <w:rPr>
                      <w:rFonts w:hint="eastAsia"/>
                      <w:b/>
                      <w:bCs/>
                      <w:sz w:val="32"/>
                      <w:szCs w:val="32"/>
                    </w:rPr>
                    <w:t xml:space="preserve"> </w:t>
                  </w:r>
                  <w:r>
                    <w:rPr>
                      <w:b/>
                      <w:bCs/>
                      <w:sz w:val="32"/>
                      <w:szCs w:val="32"/>
                    </w:rPr>
                    <w:t xml:space="preserve">   </w:t>
                  </w:r>
                  <w:r w:rsidRPr="00420FD2">
                    <w:rPr>
                      <w:rFonts w:hint="eastAsia"/>
                      <w:b/>
                      <w:bCs/>
                      <w:sz w:val="32"/>
                      <w:szCs w:val="32"/>
                    </w:rPr>
                    <w:t>号</w:t>
                  </w:r>
                </w:p>
              </w:tc>
              <w:tc>
                <w:tcPr>
                  <w:tcW w:w="3454" w:type="dxa"/>
                </w:tcPr>
                <w:p w14:paraId="2AAF8941" w14:textId="12F0B119" w:rsidR="00420FD2" w:rsidRPr="00420FD2" w:rsidRDefault="00420FD2" w:rsidP="00420FD2">
                  <w:pPr>
                    <w:pStyle w:val="1"/>
                    <w:rPr>
                      <w:b/>
                      <w:bCs/>
                      <w:sz w:val="32"/>
                      <w:szCs w:val="32"/>
                      <w:u w:val="single"/>
                    </w:rPr>
                  </w:pPr>
                  <w:r>
                    <w:rPr>
                      <w:b/>
                      <w:bCs/>
                      <w:sz w:val="32"/>
                      <w:szCs w:val="32"/>
                      <w:u w:val="single"/>
                    </w:rPr>
                    <w:t xml:space="preserve">      </w:t>
                  </w:r>
                  <w:r w:rsidR="00E66C72">
                    <w:rPr>
                      <w:b/>
                      <w:bCs/>
                      <w:sz w:val="32"/>
                      <w:szCs w:val="32"/>
                      <w:u w:val="single"/>
                    </w:rPr>
                    <w:t xml:space="preserve">180110505      </w:t>
                  </w:r>
                </w:p>
              </w:tc>
            </w:tr>
            <w:tr w:rsidR="00420FD2" w14:paraId="76D9383A" w14:textId="77777777" w:rsidTr="00420FD2">
              <w:trPr>
                <w:trHeight w:val="907"/>
                <w:jc w:val="center"/>
              </w:trPr>
              <w:tc>
                <w:tcPr>
                  <w:tcW w:w="2592" w:type="dxa"/>
                </w:tcPr>
                <w:p w14:paraId="1D0E49D6" w14:textId="77777777" w:rsidR="00420FD2" w:rsidRPr="00420FD2" w:rsidRDefault="00420FD2" w:rsidP="00420FD2">
                  <w:pPr>
                    <w:pStyle w:val="1"/>
                    <w:jc w:val="center"/>
                    <w:rPr>
                      <w:b/>
                      <w:bCs/>
                      <w:sz w:val="32"/>
                      <w:szCs w:val="32"/>
                    </w:rPr>
                  </w:pPr>
                  <w:r w:rsidRPr="00420FD2">
                    <w:rPr>
                      <w:rFonts w:hint="eastAsia"/>
                      <w:b/>
                      <w:bCs/>
                      <w:sz w:val="32"/>
                      <w:szCs w:val="32"/>
                    </w:rPr>
                    <w:t>报告日期</w:t>
                  </w:r>
                </w:p>
              </w:tc>
              <w:tc>
                <w:tcPr>
                  <w:tcW w:w="3454" w:type="dxa"/>
                </w:tcPr>
                <w:p w14:paraId="483365E7" w14:textId="2DF5565A" w:rsidR="00420FD2" w:rsidRPr="00420FD2" w:rsidRDefault="00420FD2" w:rsidP="00420FD2">
                  <w:pPr>
                    <w:pStyle w:val="1"/>
                    <w:rPr>
                      <w:b/>
                      <w:bCs/>
                      <w:sz w:val="32"/>
                      <w:szCs w:val="32"/>
                      <w:u w:val="single"/>
                    </w:rPr>
                  </w:pPr>
                  <w:r>
                    <w:rPr>
                      <w:b/>
                      <w:bCs/>
                      <w:sz w:val="32"/>
                      <w:szCs w:val="32"/>
                      <w:u w:val="single"/>
                    </w:rPr>
                    <w:t xml:space="preserve">      </w:t>
                  </w:r>
                  <w:r w:rsidR="00E66C72">
                    <w:rPr>
                      <w:b/>
                      <w:bCs/>
                      <w:sz w:val="32"/>
                      <w:szCs w:val="32"/>
                      <w:u w:val="single"/>
                    </w:rPr>
                    <w:t xml:space="preserve"> 2021.1.7</w:t>
                  </w:r>
                  <w:r>
                    <w:rPr>
                      <w:b/>
                      <w:bCs/>
                      <w:sz w:val="32"/>
                      <w:szCs w:val="32"/>
                      <w:u w:val="single"/>
                    </w:rPr>
                    <w:t xml:space="preserve">         </w:t>
                  </w:r>
                </w:p>
              </w:tc>
            </w:tr>
          </w:tbl>
          <w:p w14:paraId="064F0169" w14:textId="77777777" w:rsidR="00C53EE9" w:rsidRDefault="00C53EE9">
            <w:pPr>
              <w:pStyle w:val="1"/>
              <w:jc w:val="center"/>
            </w:pPr>
          </w:p>
          <w:p w14:paraId="1FF5C1D5" w14:textId="77777777" w:rsidR="00C53EE9" w:rsidRDefault="00C53EE9" w:rsidP="00420FD2">
            <w:pPr>
              <w:snapToGrid w:val="0"/>
              <w:spacing w:line="420" w:lineRule="auto"/>
            </w:pPr>
          </w:p>
        </w:tc>
      </w:tr>
    </w:tbl>
    <w:p w14:paraId="23E90876" w14:textId="77777777" w:rsidR="00420FD2" w:rsidRDefault="00420FD2"/>
    <w:p w14:paraId="3DF65582" w14:textId="77777777" w:rsidR="00420FD2" w:rsidRDefault="00420FD2" w:rsidP="00420FD2">
      <w:pPr>
        <w:widowControl/>
        <w:jc w:val="left"/>
      </w:pPr>
      <w:r>
        <w:br w:type="page"/>
      </w:r>
    </w:p>
    <w:p w14:paraId="2E3B305F" w14:textId="4B1151FD" w:rsidR="00420FD2" w:rsidRPr="00420FD2" w:rsidRDefault="00420FD2" w:rsidP="00C24CD8">
      <w:pPr>
        <w:pStyle w:val="a9"/>
        <w:numPr>
          <w:ilvl w:val="0"/>
          <w:numId w:val="1"/>
        </w:numPr>
        <w:spacing w:line="360" w:lineRule="auto"/>
        <w:ind w:firstLineChars="0"/>
        <w:rPr>
          <w:rFonts w:ascii="黑体" w:eastAsia="黑体" w:hAnsi="黑体"/>
          <w:sz w:val="28"/>
          <w:szCs w:val="24"/>
        </w:rPr>
      </w:pPr>
      <w:r w:rsidRPr="00420FD2">
        <w:rPr>
          <w:rFonts w:ascii="黑体" w:eastAsia="黑体" w:hAnsi="黑体" w:hint="eastAsia"/>
          <w:sz w:val="28"/>
          <w:szCs w:val="24"/>
        </w:rPr>
        <w:lastRenderedPageBreak/>
        <w:t>实验</w:t>
      </w:r>
      <w:r w:rsidR="003261E0">
        <w:rPr>
          <w:rFonts w:ascii="黑体" w:eastAsia="黑体" w:hAnsi="黑体" w:hint="eastAsia"/>
          <w:sz w:val="28"/>
          <w:szCs w:val="24"/>
        </w:rPr>
        <w:t>目的</w:t>
      </w:r>
    </w:p>
    <w:p w14:paraId="2FBB85AD" w14:textId="624F728A" w:rsidR="00420FD2" w:rsidRPr="00C24CD8" w:rsidRDefault="00852BEF" w:rsidP="00C24CD8">
      <w:pPr>
        <w:pStyle w:val="a9"/>
        <w:spacing w:line="360" w:lineRule="auto"/>
        <w:ind w:firstLineChars="177" w:firstLine="425"/>
        <w:rPr>
          <w:rFonts w:asciiTheme="minorEastAsia" w:eastAsiaTheme="minorEastAsia" w:hAnsiTheme="minorEastAsia"/>
          <w:sz w:val="24"/>
          <w:szCs w:val="24"/>
        </w:rPr>
      </w:pPr>
      <w:r w:rsidRPr="00852BEF">
        <w:rPr>
          <w:rFonts w:asciiTheme="minorEastAsia" w:eastAsiaTheme="minorEastAsia" w:hAnsiTheme="minorEastAsia" w:hint="eastAsia"/>
          <w:sz w:val="24"/>
          <w:szCs w:val="24"/>
        </w:rPr>
        <w:t>本实验旨在通过某种患病病人的临床数据和体检指标来预测人群指示病情程度的指标。需要设计高效，且解释性强的算法来精准预测病情指标。全部编程实现</w:t>
      </w:r>
      <w:r>
        <w:rPr>
          <w:rFonts w:asciiTheme="minorEastAsia" w:eastAsiaTheme="minorEastAsia" w:hAnsiTheme="minorEastAsia" w:hint="eastAsia"/>
          <w:sz w:val="24"/>
          <w:szCs w:val="24"/>
        </w:rPr>
        <w:t>。</w:t>
      </w:r>
    </w:p>
    <w:p w14:paraId="52FA8EDF" w14:textId="6FCB8187" w:rsidR="003261E0" w:rsidRDefault="003261E0" w:rsidP="00C24CD8">
      <w:pPr>
        <w:pStyle w:val="a9"/>
        <w:numPr>
          <w:ilvl w:val="0"/>
          <w:numId w:val="1"/>
        </w:numPr>
        <w:spacing w:line="360" w:lineRule="auto"/>
        <w:ind w:firstLineChars="0"/>
        <w:rPr>
          <w:rFonts w:ascii="黑体" w:eastAsia="黑体" w:hAnsi="黑体"/>
          <w:sz w:val="28"/>
          <w:szCs w:val="24"/>
        </w:rPr>
      </w:pPr>
      <w:r w:rsidRPr="00420FD2">
        <w:rPr>
          <w:rFonts w:ascii="黑体" w:eastAsia="黑体" w:hAnsi="黑体" w:hint="eastAsia"/>
          <w:sz w:val="28"/>
          <w:szCs w:val="24"/>
        </w:rPr>
        <w:t>实验内容分析</w:t>
      </w:r>
    </w:p>
    <w:p w14:paraId="77B230D8" w14:textId="05547774" w:rsidR="003261E0" w:rsidRDefault="007063BA" w:rsidP="00C24CD8">
      <w:pPr>
        <w:spacing w:line="360" w:lineRule="auto"/>
        <w:ind w:firstLine="426"/>
        <w:rPr>
          <w:rFonts w:asciiTheme="minorEastAsia" w:eastAsiaTheme="minorEastAsia" w:hAnsiTheme="minorEastAsia"/>
          <w:sz w:val="24"/>
          <w:szCs w:val="24"/>
        </w:rPr>
      </w:pPr>
      <w:r w:rsidRPr="007063BA">
        <w:rPr>
          <w:rFonts w:asciiTheme="minorEastAsia" w:eastAsiaTheme="minorEastAsia" w:hAnsiTheme="minorEastAsia" w:hint="eastAsia"/>
          <w:sz w:val="24"/>
          <w:szCs w:val="24"/>
        </w:rPr>
        <w:t>实验阶段Ⅰ数据为训练文件d_train.csv。每个文件第一行是字段名，之后每一行代表一个个体。文件共包含42个字段，包含数值型、字符型、日期型等众多数据类型，部分字段内容在部分人群中有缺失，其中第一列为个体ID号。训练文件的最后一列为标签列，既需要预测的目标值。提交说明：提交一个d_model.py预测的模型文件。实验阶段Ⅱ数据为训练文件f_train.csv。每个文件第一行是字段名，之后每一行代表一个个体，部分字段名已经做脱敏处理。文件共包含85个字段，部分字段内容在部分人群中有缺失，其中第一列为个体ID号。训练文件的最后一列为标签列，既需要预测的是否患病的类标。提交说明：提交一个f_model.py文件。</w:t>
      </w:r>
    </w:p>
    <w:p w14:paraId="688DFEFD" w14:textId="0D6BEAAE" w:rsidR="007063BA" w:rsidRPr="00C24CD8" w:rsidRDefault="007063BA" w:rsidP="007063BA">
      <w:pPr>
        <w:spacing w:line="360" w:lineRule="auto"/>
        <w:ind w:firstLine="426"/>
        <w:rPr>
          <w:rFonts w:asciiTheme="minorEastAsia" w:eastAsiaTheme="minorEastAsia" w:hAnsiTheme="minorEastAsia"/>
          <w:sz w:val="24"/>
          <w:szCs w:val="24"/>
        </w:rPr>
      </w:pPr>
      <w:r>
        <w:rPr>
          <w:rFonts w:asciiTheme="minorEastAsia" w:eastAsiaTheme="minorEastAsia" w:hAnsiTheme="minorEastAsia" w:hint="eastAsia"/>
          <w:sz w:val="24"/>
          <w:szCs w:val="24"/>
        </w:rPr>
        <w:t>实验的总体流程分为数据可视化、数据预处理、特征工程、模型融合等。数据可视化可以验证对于实验数据分布的一些猜想，让我们对数据分布有一个清晰的认识和理解，对数据预处理环节有很大的帮助。数据清洗中需要检测异常样本、对缺省字段进行处理，还要进行数据采样，在数据正负样本不均衡的情况下，准确率很好，但是在测试集效果不佳，泛化能力弱，因此需要使得数据样本均衡。在特征工程中，可以把数据大概分为数值型、类别型、时间型、文本型、统计型、组合特征等，这里可以使用</w:t>
      </w:r>
      <w:proofErr w:type="spellStart"/>
      <w:r>
        <w:rPr>
          <w:rFonts w:asciiTheme="minorEastAsia" w:eastAsiaTheme="minorEastAsia" w:hAnsiTheme="minorEastAsia" w:hint="eastAsia"/>
          <w:sz w:val="24"/>
          <w:szCs w:val="24"/>
        </w:rPr>
        <w:t>sklearn</w:t>
      </w:r>
      <w:proofErr w:type="spellEnd"/>
      <w:r>
        <w:rPr>
          <w:rFonts w:asciiTheme="minorEastAsia" w:eastAsiaTheme="minorEastAsia" w:hAnsiTheme="minorEastAsia" w:hint="eastAsia"/>
          <w:sz w:val="24"/>
          <w:szCs w:val="24"/>
        </w:rPr>
        <w:t>进行处理。还需要进行连续特征离散化，起到简化逻辑回归模型的作用，降低模型过拟合的风险。然后通过</w:t>
      </w:r>
      <w:r w:rsidRPr="007063BA">
        <w:rPr>
          <w:rFonts w:asciiTheme="minorEastAsia" w:eastAsiaTheme="minorEastAsia" w:hAnsiTheme="minorEastAsia" w:hint="eastAsia"/>
          <w:sz w:val="24"/>
          <w:szCs w:val="24"/>
        </w:rPr>
        <w:t>查看当前参数的当前模型过拟合状态还是欠拟合状态</w:t>
      </w:r>
      <w:r>
        <w:rPr>
          <w:rFonts w:asciiTheme="minorEastAsia" w:eastAsiaTheme="minorEastAsia" w:hAnsiTheme="minorEastAsia" w:hint="eastAsia"/>
          <w:sz w:val="24"/>
          <w:szCs w:val="24"/>
        </w:rPr>
        <w:t>。最后选择算法进行模型融合。</w:t>
      </w:r>
    </w:p>
    <w:p w14:paraId="2D01594A" w14:textId="6F322118" w:rsidR="00A96B8F" w:rsidRPr="00FE0794" w:rsidRDefault="00420FD2" w:rsidP="00FE0794">
      <w:pPr>
        <w:pStyle w:val="a9"/>
        <w:numPr>
          <w:ilvl w:val="0"/>
          <w:numId w:val="1"/>
        </w:numPr>
        <w:spacing w:line="360" w:lineRule="auto"/>
        <w:ind w:firstLineChars="0"/>
        <w:rPr>
          <w:rFonts w:ascii="黑体" w:eastAsia="黑体" w:hAnsi="黑体"/>
          <w:sz w:val="28"/>
          <w:szCs w:val="24"/>
        </w:rPr>
      </w:pPr>
      <w:r w:rsidRPr="00420FD2">
        <w:rPr>
          <w:rFonts w:ascii="黑体" w:eastAsia="黑体" w:hAnsi="黑体" w:hint="eastAsia"/>
          <w:sz w:val="28"/>
          <w:szCs w:val="24"/>
        </w:rPr>
        <w:t>实验过程及结果</w:t>
      </w:r>
    </w:p>
    <w:p w14:paraId="3900FD77" w14:textId="7E20997D" w:rsidR="00A96B8F" w:rsidRDefault="00A96B8F" w:rsidP="00A96B8F">
      <w:pPr>
        <w:pStyle w:val="a9"/>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利用pandas读取数据，因为数据中含有中文，所以需要采用</w:t>
      </w:r>
      <w:proofErr w:type="spellStart"/>
      <w:r>
        <w:rPr>
          <w:rFonts w:asciiTheme="minorEastAsia" w:eastAsiaTheme="minorEastAsia" w:hAnsiTheme="minorEastAsia" w:hint="eastAsia"/>
          <w:sz w:val="24"/>
          <w:szCs w:val="24"/>
        </w:rPr>
        <w:t>gbk</w:t>
      </w:r>
      <w:proofErr w:type="spellEnd"/>
      <w:r>
        <w:rPr>
          <w:rFonts w:asciiTheme="minorEastAsia" w:eastAsiaTheme="minorEastAsia" w:hAnsiTheme="minorEastAsia" w:hint="eastAsia"/>
          <w:sz w:val="24"/>
          <w:szCs w:val="24"/>
        </w:rPr>
        <w:t>编码进行读取。</w:t>
      </w:r>
    </w:p>
    <w:p w14:paraId="3D2999C1" w14:textId="0536B31B" w:rsidR="00A96B8F" w:rsidRDefault="00A96B8F" w:rsidP="00A96B8F">
      <w:pPr>
        <w:widowControl/>
        <w:shd w:val="clear" w:color="auto" w:fill="1E1E1E"/>
        <w:spacing w:line="285" w:lineRule="atLeast"/>
        <w:jc w:val="left"/>
        <w:rPr>
          <w:rFonts w:ascii="Consolas" w:hAnsi="Consolas" w:cs="宋体"/>
          <w:color w:val="D4D4D4"/>
          <w:kern w:val="0"/>
          <w:szCs w:val="21"/>
        </w:rPr>
      </w:pPr>
      <w:r w:rsidRPr="00A96B8F">
        <w:rPr>
          <w:rFonts w:ascii="Consolas" w:hAnsi="Consolas" w:cs="宋体"/>
          <w:color w:val="D4D4D4"/>
          <w:kern w:val="0"/>
          <w:szCs w:val="21"/>
        </w:rPr>
        <w:t>df = </w:t>
      </w:r>
      <w:proofErr w:type="spellStart"/>
      <w:r w:rsidRPr="00A96B8F">
        <w:rPr>
          <w:rFonts w:ascii="Consolas" w:hAnsi="Consolas" w:cs="宋体"/>
          <w:color w:val="D4D4D4"/>
          <w:kern w:val="0"/>
          <w:szCs w:val="21"/>
        </w:rPr>
        <w:t>pd.read_csv</w:t>
      </w:r>
      <w:proofErr w:type="spellEnd"/>
      <w:r w:rsidRPr="00A96B8F">
        <w:rPr>
          <w:rFonts w:ascii="Consolas" w:hAnsi="Consolas" w:cs="宋体"/>
          <w:color w:val="D4D4D4"/>
          <w:kern w:val="0"/>
          <w:szCs w:val="21"/>
        </w:rPr>
        <w:t>(</w:t>
      </w:r>
      <w:r w:rsidRPr="00A96B8F">
        <w:rPr>
          <w:rFonts w:ascii="Consolas" w:hAnsi="Consolas" w:cs="宋体"/>
          <w:color w:val="CE9178"/>
          <w:kern w:val="0"/>
          <w:szCs w:val="21"/>
        </w:rPr>
        <w:t>"./</w:t>
      </w:r>
      <w:proofErr w:type="spellStart"/>
      <w:r w:rsidR="002035EA">
        <w:rPr>
          <w:rFonts w:ascii="Consolas" w:hAnsi="Consolas" w:cs="宋体" w:hint="eastAsia"/>
          <w:color w:val="CE9178"/>
          <w:kern w:val="0"/>
          <w:szCs w:val="21"/>
        </w:rPr>
        <w:t>d</w:t>
      </w:r>
      <w:r w:rsidRPr="00A96B8F">
        <w:rPr>
          <w:rFonts w:ascii="Consolas" w:hAnsi="Consolas" w:cs="宋体"/>
          <w:color w:val="CE9178"/>
          <w:kern w:val="0"/>
          <w:szCs w:val="21"/>
        </w:rPr>
        <w:t>_train.csv"</w:t>
      </w:r>
      <w:r w:rsidRPr="00A96B8F">
        <w:rPr>
          <w:rFonts w:ascii="Consolas" w:hAnsi="Consolas" w:cs="宋体"/>
          <w:color w:val="D4D4D4"/>
          <w:kern w:val="0"/>
          <w:szCs w:val="21"/>
        </w:rPr>
        <w:t>,</w:t>
      </w:r>
      <w:r w:rsidRPr="00A96B8F">
        <w:rPr>
          <w:rFonts w:ascii="Consolas" w:hAnsi="Consolas" w:cs="宋体"/>
          <w:color w:val="9CDCFE"/>
          <w:kern w:val="0"/>
          <w:szCs w:val="21"/>
        </w:rPr>
        <w:t>encoding</w:t>
      </w:r>
      <w:proofErr w:type="spellEnd"/>
      <w:r w:rsidRPr="00A96B8F">
        <w:rPr>
          <w:rFonts w:ascii="Consolas" w:hAnsi="Consolas" w:cs="宋体"/>
          <w:color w:val="D4D4D4"/>
          <w:kern w:val="0"/>
          <w:szCs w:val="21"/>
        </w:rPr>
        <w:t>=</w:t>
      </w:r>
      <w:r w:rsidRPr="00A96B8F">
        <w:rPr>
          <w:rFonts w:ascii="Consolas" w:hAnsi="Consolas" w:cs="宋体"/>
          <w:color w:val="CE9178"/>
          <w:kern w:val="0"/>
          <w:szCs w:val="21"/>
        </w:rPr>
        <w:t>"</w:t>
      </w:r>
      <w:proofErr w:type="spellStart"/>
      <w:r w:rsidRPr="00A96B8F">
        <w:rPr>
          <w:rFonts w:ascii="Consolas" w:hAnsi="Consolas" w:cs="宋体"/>
          <w:color w:val="CE9178"/>
          <w:kern w:val="0"/>
          <w:szCs w:val="21"/>
        </w:rPr>
        <w:t>gbk</w:t>
      </w:r>
      <w:proofErr w:type="spellEnd"/>
      <w:r w:rsidRPr="00A96B8F">
        <w:rPr>
          <w:rFonts w:ascii="Consolas" w:hAnsi="Consolas" w:cs="宋体"/>
          <w:color w:val="CE9178"/>
          <w:kern w:val="0"/>
          <w:szCs w:val="21"/>
        </w:rPr>
        <w:t>"</w:t>
      </w:r>
      <w:r w:rsidRPr="00A96B8F">
        <w:rPr>
          <w:rFonts w:ascii="Consolas" w:hAnsi="Consolas" w:cs="宋体"/>
          <w:color w:val="D4D4D4"/>
          <w:kern w:val="0"/>
          <w:szCs w:val="21"/>
        </w:rPr>
        <w:t>)</w:t>
      </w:r>
    </w:p>
    <w:p w14:paraId="1E81B4FA" w14:textId="31EDC457" w:rsidR="002035EA" w:rsidRPr="00A96B8F" w:rsidRDefault="002035EA" w:rsidP="00A96B8F">
      <w:pPr>
        <w:widowControl/>
        <w:shd w:val="clear" w:color="auto" w:fill="1E1E1E"/>
        <w:spacing w:line="285" w:lineRule="atLeast"/>
        <w:jc w:val="left"/>
        <w:rPr>
          <w:rFonts w:ascii="Consolas" w:hAnsi="Consolas" w:cs="宋体"/>
          <w:color w:val="D4D4D4"/>
          <w:kern w:val="0"/>
          <w:szCs w:val="21"/>
        </w:rPr>
      </w:pPr>
      <w:r w:rsidRPr="00A96B8F">
        <w:rPr>
          <w:rFonts w:ascii="Consolas" w:hAnsi="Consolas" w:cs="宋体"/>
          <w:color w:val="D4D4D4"/>
          <w:kern w:val="0"/>
          <w:szCs w:val="21"/>
        </w:rPr>
        <w:t>df = </w:t>
      </w:r>
      <w:proofErr w:type="spellStart"/>
      <w:r w:rsidRPr="00A96B8F">
        <w:rPr>
          <w:rFonts w:ascii="Consolas" w:hAnsi="Consolas" w:cs="宋体"/>
          <w:color w:val="D4D4D4"/>
          <w:kern w:val="0"/>
          <w:szCs w:val="21"/>
        </w:rPr>
        <w:t>pd.read_csv</w:t>
      </w:r>
      <w:proofErr w:type="spellEnd"/>
      <w:r w:rsidRPr="00A96B8F">
        <w:rPr>
          <w:rFonts w:ascii="Consolas" w:hAnsi="Consolas" w:cs="宋体"/>
          <w:color w:val="D4D4D4"/>
          <w:kern w:val="0"/>
          <w:szCs w:val="21"/>
        </w:rPr>
        <w:t>(</w:t>
      </w:r>
      <w:r w:rsidRPr="00A96B8F">
        <w:rPr>
          <w:rFonts w:ascii="Consolas" w:hAnsi="Consolas" w:cs="宋体"/>
          <w:color w:val="CE9178"/>
          <w:kern w:val="0"/>
          <w:szCs w:val="21"/>
        </w:rPr>
        <w:t>"./</w:t>
      </w:r>
      <w:proofErr w:type="spellStart"/>
      <w:r>
        <w:rPr>
          <w:rFonts w:ascii="Consolas" w:hAnsi="Consolas" w:cs="宋体" w:hint="eastAsia"/>
          <w:color w:val="CE9178"/>
          <w:kern w:val="0"/>
          <w:szCs w:val="21"/>
        </w:rPr>
        <w:t>f</w:t>
      </w:r>
      <w:r w:rsidRPr="00A96B8F">
        <w:rPr>
          <w:rFonts w:ascii="Consolas" w:hAnsi="Consolas" w:cs="宋体"/>
          <w:color w:val="CE9178"/>
          <w:kern w:val="0"/>
          <w:szCs w:val="21"/>
        </w:rPr>
        <w:t>_train.csv"</w:t>
      </w:r>
      <w:r w:rsidRPr="00A96B8F">
        <w:rPr>
          <w:rFonts w:ascii="Consolas" w:hAnsi="Consolas" w:cs="宋体"/>
          <w:color w:val="D4D4D4"/>
          <w:kern w:val="0"/>
          <w:szCs w:val="21"/>
        </w:rPr>
        <w:t>,</w:t>
      </w:r>
      <w:r w:rsidRPr="00A96B8F">
        <w:rPr>
          <w:rFonts w:ascii="Consolas" w:hAnsi="Consolas" w:cs="宋体"/>
          <w:color w:val="9CDCFE"/>
          <w:kern w:val="0"/>
          <w:szCs w:val="21"/>
        </w:rPr>
        <w:t>encoding</w:t>
      </w:r>
      <w:proofErr w:type="spellEnd"/>
      <w:r w:rsidRPr="00A96B8F">
        <w:rPr>
          <w:rFonts w:ascii="Consolas" w:hAnsi="Consolas" w:cs="宋体"/>
          <w:color w:val="D4D4D4"/>
          <w:kern w:val="0"/>
          <w:szCs w:val="21"/>
        </w:rPr>
        <w:t>=</w:t>
      </w:r>
      <w:r w:rsidRPr="00A96B8F">
        <w:rPr>
          <w:rFonts w:ascii="Consolas" w:hAnsi="Consolas" w:cs="宋体"/>
          <w:color w:val="CE9178"/>
          <w:kern w:val="0"/>
          <w:szCs w:val="21"/>
        </w:rPr>
        <w:t>"</w:t>
      </w:r>
      <w:proofErr w:type="spellStart"/>
      <w:r w:rsidRPr="00A96B8F">
        <w:rPr>
          <w:rFonts w:ascii="Consolas" w:hAnsi="Consolas" w:cs="宋体"/>
          <w:color w:val="CE9178"/>
          <w:kern w:val="0"/>
          <w:szCs w:val="21"/>
        </w:rPr>
        <w:t>gbk</w:t>
      </w:r>
      <w:proofErr w:type="spellEnd"/>
      <w:r w:rsidRPr="00A96B8F">
        <w:rPr>
          <w:rFonts w:ascii="Consolas" w:hAnsi="Consolas" w:cs="宋体"/>
          <w:color w:val="CE9178"/>
          <w:kern w:val="0"/>
          <w:szCs w:val="21"/>
        </w:rPr>
        <w:t>"</w:t>
      </w:r>
      <w:r w:rsidRPr="00A96B8F">
        <w:rPr>
          <w:rFonts w:ascii="Consolas" w:hAnsi="Consolas" w:cs="宋体"/>
          <w:color w:val="D4D4D4"/>
          <w:kern w:val="0"/>
          <w:szCs w:val="21"/>
        </w:rPr>
        <w:t>)</w:t>
      </w:r>
    </w:p>
    <w:p w14:paraId="7A73F9A5" w14:textId="1D3AC51F" w:rsidR="002035EA" w:rsidRDefault="002035EA" w:rsidP="002035E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d</w:t>
      </w:r>
      <w:r>
        <w:rPr>
          <w:rFonts w:asciiTheme="minorEastAsia" w:eastAsiaTheme="minorEastAsia" w:hAnsiTheme="minorEastAsia" w:hint="eastAsia"/>
          <w:sz w:val="24"/>
          <w:szCs w:val="24"/>
        </w:rPr>
        <w:t>_</w:t>
      </w:r>
      <w:r w:rsidRPr="002035EA">
        <w:rPr>
          <w:rFonts w:asciiTheme="minorEastAsia" w:eastAsiaTheme="minorEastAsia" w:hAnsiTheme="minorEastAsia"/>
          <w:sz w:val="24"/>
          <w:szCs w:val="24"/>
        </w:rPr>
        <w:t>train</w:t>
      </w:r>
      <w:proofErr w:type="spellEnd"/>
      <w:r w:rsidRPr="002035EA">
        <w:rPr>
          <w:rFonts w:asciiTheme="minorEastAsia" w:eastAsiaTheme="minorEastAsia" w:hAnsiTheme="minorEastAsia"/>
          <w:sz w:val="24"/>
          <w:szCs w:val="24"/>
        </w:rPr>
        <w:t xml:space="preserve"> shape (5642, 42)</w:t>
      </w:r>
    </w:p>
    <w:p w14:paraId="72A90AA1" w14:textId="346E5253" w:rsidR="002035EA" w:rsidRPr="002035EA" w:rsidRDefault="002035EA" w:rsidP="002035EA">
      <w:pPr>
        <w:spacing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ab/>
      </w:r>
      <w:proofErr w:type="spellStart"/>
      <w:r>
        <w:rPr>
          <w:rFonts w:asciiTheme="minorEastAsia" w:eastAsiaTheme="minorEastAsia" w:hAnsiTheme="minorEastAsia"/>
          <w:sz w:val="24"/>
          <w:szCs w:val="24"/>
        </w:rPr>
        <w:t>f_train</w:t>
      </w:r>
      <w:proofErr w:type="spellEnd"/>
      <w:r>
        <w:rPr>
          <w:rFonts w:asciiTheme="minorEastAsia" w:eastAsiaTheme="minorEastAsia" w:hAnsiTheme="minorEastAsia"/>
          <w:sz w:val="24"/>
          <w:szCs w:val="24"/>
        </w:rPr>
        <w:t xml:space="preserve"> shape (1000, 41)</w:t>
      </w:r>
    </w:p>
    <w:p w14:paraId="04B223B0" w14:textId="6D58EC4E" w:rsidR="002035EA" w:rsidRDefault="002035EA" w:rsidP="002035EA">
      <w:pPr>
        <w:spacing w:line="360" w:lineRule="auto"/>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可以读到，训练集有5</w:t>
      </w:r>
      <w:r>
        <w:rPr>
          <w:rFonts w:asciiTheme="minorEastAsia" w:eastAsiaTheme="minorEastAsia" w:hAnsiTheme="minorEastAsia"/>
          <w:sz w:val="24"/>
          <w:szCs w:val="24"/>
        </w:rPr>
        <w:t>462</w:t>
      </w:r>
      <w:r>
        <w:rPr>
          <w:rFonts w:asciiTheme="minorEastAsia" w:eastAsiaTheme="minorEastAsia" w:hAnsiTheme="minorEastAsia" w:hint="eastAsia"/>
          <w:sz w:val="24"/>
          <w:szCs w:val="24"/>
        </w:rPr>
        <w:t>条数据，4</w:t>
      </w:r>
      <w:r>
        <w:rPr>
          <w:rFonts w:asciiTheme="minorEastAsia" w:eastAsiaTheme="minorEastAsia" w:hAnsiTheme="minorEastAsia"/>
          <w:sz w:val="24"/>
          <w:szCs w:val="24"/>
        </w:rPr>
        <w:t>2</w:t>
      </w:r>
      <w:r>
        <w:rPr>
          <w:rFonts w:asciiTheme="minorEastAsia" w:eastAsiaTheme="minorEastAsia" w:hAnsiTheme="minorEastAsia" w:hint="eastAsia"/>
          <w:sz w:val="24"/>
          <w:szCs w:val="24"/>
        </w:rPr>
        <w:t>列，而我们需要预测的数据有1</w:t>
      </w:r>
      <w:r>
        <w:rPr>
          <w:rFonts w:asciiTheme="minorEastAsia" w:eastAsiaTheme="minorEastAsia" w:hAnsiTheme="minorEastAsia"/>
          <w:sz w:val="24"/>
          <w:szCs w:val="24"/>
        </w:rPr>
        <w:t>000</w:t>
      </w:r>
      <w:r>
        <w:rPr>
          <w:rFonts w:asciiTheme="minorEastAsia" w:eastAsiaTheme="minorEastAsia" w:hAnsiTheme="minorEastAsia" w:hint="eastAsia"/>
          <w:sz w:val="24"/>
          <w:szCs w:val="24"/>
        </w:rPr>
        <w:t>条，4</w:t>
      </w:r>
      <w:r>
        <w:rPr>
          <w:rFonts w:asciiTheme="minorEastAsia" w:eastAsiaTheme="minorEastAsia" w:hAnsiTheme="minorEastAsia"/>
          <w:sz w:val="24"/>
          <w:szCs w:val="24"/>
        </w:rPr>
        <w:t>1</w:t>
      </w:r>
      <w:r>
        <w:rPr>
          <w:rFonts w:asciiTheme="minorEastAsia" w:eastAsiaTheme="minorEastAsia" w:hAnsiTheme="minorEastAsia" w:hint="eastAsia"/>
          <w:sz w:val="24"/>
          <w:szCs w:val="24"/>
        </w:rPr>
        <w:t>列（训练集中含有血糖数据，多一列）。</w:t>
      </w:r>
    </w:p>
    <w:p w14:paraId="076E6C51" w14:textId="5D70527D" w:rsidR="002035EA" w:rsidRDefault="002035EA" w:rsidP="002035EA">
      <w:pPr>
        <w:spacing w:line="360" w:lineRule="auto"/>
        <w:ind w:firstLine="420"/>
        <w:rPr>
          <w:rFonts w:asciiTheme="minorEastAsia" w:eastAsiaTheme="minorEastAsia" w:hAnsiTheme="minorEastAsia"/>
          <w:sz w:val="24"/>
          <w:szCs w:val="24"/>
        </w:rPr>
      </w:pPr>
      <w:r w:rsidRPr="002035EA">
        <w:rPr>
          <w:rFonts w:asciiTheme="minorEastAsia" w:eastAsiaTheme="minorEastAsia" w:hAnsiTheme="minorEastAsia"/>
          <w:sz w:val="24"/>
          <w:szCs w:val="24"/>
        </w:rPr>
        <w:t>print(</w:t>
      </w:r>
      <w:proofErr w:type="spellStart"/>
      <w:r>
        <w:rPr>
          <w:rFonts w:asciiTheme="minorEastAsia" w:eastAsiaTheme="minorEastAsia" w:hAnsiTheme="minorEastAsia"/>
          <w:sz w:val="24"/>
          <w:szCs w:val="24"/>
        </w:rPr>
        <w:t>d_</w:t>
      </w:r>
      <w:r w:rsidRPr="002035EA">
        <w:rPr>
          <w:rFonts w:asciiTheme="minorEastAsia" w:eastAsiaTheme="minorEastAsia" w:hAnsiTheme="minorEastAsia"/>
          <w:sz w:val="24"/>
          <w:szCs w:val="24"/>
        </w:rPr>
        <w:t>train.columns</w:t>
      </w:r>
      <w:proofErr w:type="spellEnd"/>
      <w:r w:rsidRPr="002035EA">
        <w:rPr>
          <w:rFonts w:asciiTheme="minorEastAsia" w:eastAsiaTheme="minorEastAsia" w:hAnsiTheme="minorEastAsia"/>
          <w:sz w:val="24"/>
          <w:szCs w:val="24"/>
        </w:rPr>
        <w:t>)</w:t>
      </w:r>
    </w:p>
    <w:p w14:paraId="56714736" w14:textId="77777777" w:rsidR="002035EA" w:rsidRPr="002035EA" w:rsidRDefault="002035EA" w:rsidP="002035EA">
      <w:pPr>
        <w:widowControl/>
        <w:shd w:val="clear" w:color="auto" w:fill="1E1E1E"/>
        <w:spacing w:line="285" w:lineRule="atLeast"/>
        <w:jc w:val="left"/>
        <w:rPr>
          <w:rFonts w:ascii="Consolas" w:hAnsi="Consolas" w:cs="宋体"/>
          <w:color w:val="D4D4D4"/>
          <w:kern w:val="0"/>
          <w:szCs w:val="21"/>
        </w:rPr>
      </w:pPr>
      <w:r w:rsidRPr="002035EA">
        <w:rPr>
          <w:rFonts w:ascii="Consolas" w:hAnsi="Consolas" w:cs="宋体"/>
          <w:color w:val="D4D4D4"/>
          <w:kern w:val="0"/>
          <w:szCs w:val="21"/>
        </w:rPr>
        <w:t>Index([</w:t>
      </w:r>
      <w:r w:rsidRPr="002035EA">
        <w:rPr>
          <w:rFonts w:ascii="Consolas" w:hAnsi="Consolas" w:cs="宋体"/>
          <w:color w:val="CE9178"/>
          <w:kern w:val="0"/>
          <w:szCs w:val="21"/>
        </w:rPr>
        <w:t>'id'</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性别</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年龄</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体检日期</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天门冬氨酸氨基转换酶</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丙氨酸氨基转换酶</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碱性磷酸酶</w:t>
      </w:r>
      <w:r w:rsidRPr="002035EA">
        <w:rPr>
          <w:rFonts w:ascii="Consolas" w:hAnsi="Consolas" w:cs="宋体"/>
          <w:color w:val="CE9178"/>
          <w:kern w:val="0"/>
          <w:szCs w:val="21"/>
        </w:rPr>
        <w:t>'</w:t>
      </w:r>
      <w:r w:rsidRPr="002035EA">
        <w:rPr>
          <w:rFonts w:ascii="Consolas" w:hAnsi="Consolas" w:cs="宋体"/>
          <w:color w:val="D4D4D4"/>
          <w:kern w:val="0"/>
          <w:szCs w:val="21"/>
        </w:rPr>
        <w:t>,</w:t>
      </w:r>
    </w:p>
    <w:p w14:paraId="52C5C0A7" w14:textId="77777777" w:rsidR="002035EA" w:rsidRPr="002035EA" w:rsidRDefault="002035EA" w:rsidP="002035EA">
      <w:pPr>
        <w:widowControl/>
        <w:shd w:val="clear" w:color="auto" w:fill="1E1E1E"/>
        <w:spacing w:line="285" w:lineRule="atLeast"/>
        <w:jc w:val="left"/>
        <w:rPr>
          <w:rFonts w:ascii="Consolas" w:hAnsi="Consolas" w:cs="宋体"/>
          <w:color w:val="D4D4D4"/>
          <w:kern w:val="0"/>
          <w:szCs w:val="21"/>
        </w:rPr>
      </w:pPr>
      <w:r w:rsidRPr="002035EA">
        <w:rPr>
          <w:rFonts w:ascii="Consolas" w:hAnsi="Consolas" w:cs="宋体"/>
          <w:color w:val="D4D4D4"/>
          <w:kern w:val="0"/>
          <w:szCs w:val="21"/>
        </w:rPr>
        <w:t>       </w:t>
      </w:r>
      <w:r w:rsidRPr="002035EA">
        <w:rPr>
          <w:rFonts w:ascii="Consolas" w:hAnsi="Consolas" w:cs="宋体"/>
          <w:color w:val="CE9178"/>
          <w:kern w:val="0"/>
          <w:szCs w:val="21"/>
        </w:rPr>
        <w:t>'*r-</w:t>
      </w:r>
      <w:r w:rsidRPr="002035EA">
        <w:rPr>
          <w:rFonts w:ascii="Consolas" w:hAnsi="Consolas" w:cs="宋体"/>
          <w:color w:val="CE9178"/>
          <w:kern w:val="0"/>
          <w:szCs w:val="21"/>
        </w:rPr>
        <w:t>谷氨酰基转换酶</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总蛋白</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白蛋白</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球蛋白</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白球比例</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甘油三酯</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总胆固醇</w:t>
      </w:r>
      <w:r w:rsidRPr="002035EA">
        <w:rPr>
          <w:rFonts w:ascii="Consolas" w:hAnsi="Consolas" w:cs="宋体"/>
          <w:color w:val="CE9178"/>
          <w:kern w:val="0"/>
          <w:szCs w:val="21"/>
        </w:rPr>
        <w:t>'</w:t>
      </w:r>
      <w:r w:rsidRPr="002035EA">
        <w:rPr>
          <w:rFonts w:ascii="Consolas" w:hAnsi="Consolas" w:cs="宋体"/>
          <w:color w:val="D4D4D4"/>
          <w:kern w:val="0"/>
          <w:szCs w:val="21"/>
        </w:rPr>
        <w:t>,</w:t>
      </w:r>
    </w:p>
    <w:p w14:paraId="077C9EF0" w14:textId="77777777" w:rsidR="002035EA" w:rsidRPr="002035EA" w:rsidRDefault="002035EA" w:rsidP="002035EA">
      <w:pPr>
        <w:widowControl/>
        <w:shd w:val="clear" w:color="auto" w:fill="1E1E1E"/>
        <w:spacing w:line="285" w:lineRule="atLeast"/>
        <w:jc w:val="left"/>
        <w:rPr>
          <w:rFonts w:ascii="Consolas" w:hAnsi="Consolas" w:cs="宋体"/>
          <w:color w:val="D4D4D4"/>
          <w:kern w:val="0"/>
          <w:szCs w:val="21"/>
        </w:rPr>
      </w:pP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高密度脂蛋白胆固醇</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低密度脂蛋白胆固醇</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尿素</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肌酐</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尿酸</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乙肝表面抗原</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乙肝表面抗体</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乙肝</w:t>
      </w:r>
      <w:r w:rsidRPr="002035EA">
        <w:rPr>
          <w:rFonts w:ascii="Consolas" w:hAnsi="Consolas" w:cs="宋体"/>
          <w:color w:val="CE9178"/>
          <w:kern w:val="0"/>
          <w:szCs w:val="21"/>
        </w:rPr>
        <w:t>e</w:t>
      </w:r>
      <w:r w:rsidRPr="002035EA">
        <w:rPr>
          <w:rFonts w:ascii="Consolas" w:hAnsi="Consolas" w:cs="宋体"/>
          <w:color w:val="CE9178"/>
          <w:kern w:val="0"/>
          <w:szCs w:val="21"/>
        </w:rPr>
        <w:t>抗原</w:t>
      </w:r>
      <w:r w:rsidRPr="002035EA">
        <w:rPr>
          <w:rFonts w:ascii="Consolas" w:hAnsi="Consolas" w:cs="宋体"/>
          <w:color w:val="CE9178"/>
          <w:kern w:val="0"/>
          <w:szCs w:val="21"/>
        </w:rPr>
        <w:t>'</w:t>
      </w:r>
      <w:r w:rsidRPr="002035EA">
        <w:rPr>
          <w:rFonts w:ascii="Consolas" w:hAnsi="Consolas" w:cs="宋体"/>
          <w:color w:val="D4D4D4"/>
          <w:kern w:val="0"/>
          <w:szCs w:val="21"/>
        </w:rPr>
        <w:t>,</w:t>
      </w:r>
    </w:p>
    <w:p w14:paraId="52EA0F9D" w14:textId="77777777" w:rsidR="002035EA" w:rsidRPr="002035EA" w:rsidRDefault="002035EA" w:rsidP="002035EA">
      <w:pPr>
        <w:widowControl/>
        <w:shd w:val="clear" w:color="auto" w:fill="1E1E1E"/>
        <w:spacing w:line="285" w:lineRule="atLeast"/>
        <w:jc w:val="left"/>
        <w:rPr>
          <w:rFonts w:ascii="Consolas" w:hAnsi="Consolas" w:cs="宋体"/>
          <w:color w:val="D4D4D4"/>
          <w:kern w:val="0"/>
          <w:szCs w:val="21"/>
        </w:rPr>
      </w:pP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乙肝</w:t>
      </w:r>
      <w:r w:rsidRPr="002035EA">
        <w:rPr>
          <w:rFonts w:ascii="Consolas" w:hAnsi="Consolas" w:cs="宋体"/>
          <w:color w:val="CE9178"/>
          <w:kern w:val="0"/>
          <w:szCs w:val="21"/>
        </w:rPr>
        <w:t>e</w:t>
      </w:r>
      <w:r w:rsidRPr="002035EA">
        <w:rPr>
          <w:rFonts w:ascii="Consolas" w:hAnsi="Consolas" w:cs="宋体"/>
          <w:color w:val="CE9178"/>
          <w:kern w:val="0"/>
          <w:szCs w:val="21"/>
        </w:rPr>
        <w:t>抗体</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乙肝核心抗体</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白细胞计数</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红细胞计数</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血红蛋白</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红细胞压积</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红细胞平均体积</w:t>
      </w:r>
      <w:r w:rsidRPr="002035EA">
        <w:rPr>
          <w:rFonts w:ascii="Consolas" w:hAnsi="Consolas" w:cs="宋体"/>
          <w:color w:val="CE9178"/>
          <w:kern w:val="0"/>
          <w:szCs w:val="21"/>
        </w:rPr>
        <w:t>'</w:t>
      </w:r>
      <w:r w:rsidRPr="002035EA">
        <w:rPr>
          <w:rFonts w:ascii="Consolas" w:hAnsi="Consolas" w:cs="宋体"/>
          <w:color w:val="D4D4D4"/>
          <w:kern w:val="0"/>
          <w:szCs w:val="21"/>
        </w:rPr>
        <w:t>,</w:t>
      </w:r>
    </w:p>
    <w:p w14:paraId="7865DD3D" w14:textId="77777777" w:rsidR="002035EA" w:rsidRPr="002035EA" w:rsidRDefault="002035EA" w:rsidP="002035EA">
      <w:pPr>
        <w:widowControl/>
        <w:shd w:val="clear" w:color="auto" w:fill="1E1E1E"/>
        <w:spacing w:line="285" w:lineRule="atLeast"/>
        <w:jc w:val="left"/>
        <w:rPr>
          <w:rFonts w:ascii="Consolas" w:hAnsi="Consolas" w:cs="宋体"/>
          <w:color w:val="D4D4D4"/>
          <w:kern w:val="0"/>
          <w:szCs w:val="21"/>
        </w:rPr>
      </w:pP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红细胞平均血红蛋白量</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红细胞平均血红蛋白浓度</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红细胞体积分布宽度</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血小板计数</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血小板平均体积</w:t>
      </w:r>
      <w:r w:rsidRPr="002035EA">
        <w:rPr>
          <w:rFonts w:ascii="Consolas" w:hAnsi="Consolas" w:cs="宋体"/>
          <w:color w:val="CE9178"/>
          <w:kern w:val="0"/>
          <w:szCs w:val="21"/>
        </w:rPr>
        <w:t>'</w:t>
      </w:r>
      <w:r w:rsidRPr="002035EA">
        <w:rPr>
          <w:rFonts w:ascii="Consolas" w:hAnsi="Consolas" w:cs="宋体"/>
          <w:color w:val="D4D4D4"/>
          <w:kern w:val="0"/>
          <w:szCs w:val="21"/>
        </w:rPr>
        <w:t>,</w:t>
      </w:r>
    </w:p>
    <w:p w14:paraId="76E559E1" w14:textId="77777777" w:rsidR="002035EA" w:rsidRPr="002035EA" w:rsidRDefault="002035EA" w:rsidP="002035EA">
      <w:pPr>
        <w:widowControl/>
        <w:shd w:val="clear" w:color="auto" w:fill="1E1E1E"/>
        <w:spacing w:line="285" w:lineRule="atLeast"/>
        <w:jc w:val="left"/>
        <w:rPr>
          <w:rFonts w:ascii="Consolas" w:hAnsi="Consolas" w:cs="宋体"/>
          <w:color w:val="D4D4D4"/>
          <w:kern w:val="0"/>
          <w:szCs w:val="21"/>
        </w:rPr>
      </w:pP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血小板体积分布宽度</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血小板比积</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中性粒细胞</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淋巴细胞</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单核细胞</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嗜酸细胞</w:t>
      </w:r>
      <w:r w:rsidRPr="002035EA">
        <w:rPr>
          <w:rFonts w:ascii="Consolas" w:hAnsi="Consolas" w:cs="宋体"/>
          <w:color w:val="CE9178"/>
          <w:kern w:val="0"/>
          <w:szCs w:val="21"/>
        </w:rPr>
        <w:t>%'</w:t>
      </w: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嗜碱细胞</w:t>
      </w:r>
      <w:r w:rsidRPr="002035EA">
        <w:rPr>
          <w:rFonts w:ascii="Consolas" w:hAnsi="Consolas" w:cs="宋体"/>
          <w:color w:val="CE9178"/>
          <w:kern w:val="0"/>
          <w:szCs w:val="21"/>
        </w:rPr>
        <w:t>%'</w:t>
      </w:r>
      <w:r w:rsidRPr="002035EA">
        <w:rPr>
          <w:rFonts w:ascii="Consolas" w:hAnsi="Consolas" w:cs="宋体"/>
          <w:color w:val="D4D4D4"/>
          <w:kern w:val="0"/>
          <w:szCs w:val="21"/>
        </w:rPr>
        <w:t>,</w:t>
      </w:r>
    </w:p>
    <w:p w14:paraId="57B5FC28" w14:textId="77777777" w:rsidR="002035EA" w:rsidRPr="002035EA" w:rsidRDefault="002035EA" w:rsidP="002035EA">
      <w:pPr>
        <w:widowControl/>
        <w:shd w:val="clear" w:color="auto" w:fill="1E1E1E"/>
        <w:spacing w:line="285" w:lineRule="atLeast"/>
        <w:jc w:val="left"/>
        <w:rPr>
          <w:rFonts w:ascii="Consolas" w:hAnsi="Consolas" w:cs="宋体"/>
          <w:color w:val="D4D4D4"/>
          <w:kern w:val="0"/>
          <w:szCs w:val="21"/>
        </w:rPr>
      </w:pPr>
      <w:r w:rsidRPr="002035EA">
        <w:rPr>
          <w:rFonts w:ascii="Consolas" w:hAnsi="Consolas" w:cs="宋体"/>
          <w:color w:val="D4D4D4"/>
          <w:kern w:val="0"/>
          <w:szCs w:val="21"/>
        </w:rPr>
        <w:t>       </w:t>
      </w:r>
      <w:r w:rsidRPr="002035EA">
        <w:rPr>
          <w:rFonts w:ascii="Consolas" w:hAnsi="Consolas" w:cs="宋体"/>
          <w:color w:val="CE9178"/>
          <w:kern w:val="0"/>
          <w:szCs w:val="21"/>
        </w:rPr>
        <w:t>'</w:t>
      </w:r>
      <w:r w:rsidRPr="002035EA">
        <w:rPr>
          <w:rFonts w:ascii="Consolas" w:hAnsi="Consolas" w:cs="宋体"/>
          <w:color w:val="CE9178"/>
          <w:kern w:val="0"/>
          <w:szCs w:val="21"/>
        </w:rPr>
        <w:t>血糖</w:t>
      </w:r>
      <w:r w:rsidRPr="002035EA">
        <w:rPr>
          <w:rFonts w:ascii="Consolas" w:hAnsi="Consolas" w:cs="宋体"/>
          <w:color w:val="CE9178"/>
          <w:kern w:val="0"/>
          <w:szCs w:val="21"/>
        </w:rPr>
        <w:t>'</w:t>
      </w:r>
      <w:r w:rsidRPr="002035EA">
        <w:rPr>
          <w:rFonts w:ascii="Consolas" w:hAnsi="Consolas" w:cs="宋体"/>
          <w:color w:val="D4D4D4"/>
          <w:kern w:val="0"/>
          <w:szCs w:val="21"/>
        </w:rPr>
        <w:t>],</w:t>
      </w:r>
    </w:p>
    <w:p w14:paraId="39196A0A" w14:textId="02D161F0" w:rsidR="002035EA" w:rsidRPr="002035EA" w:rsidRDefault="002035EA" w:rsidP="002035EA">
      <w:pPr>
        <w:widowControl/>
        <w:shd w:val="clear" w:color="auto" w:fill="1E1E1E"/>
        <w:spacing w:line="285" w:lineRule="atLeast"/>
        <w:jc w:val="left"/>
        <w:rPr>
          <w:rFonts w:ascii="Consolas" w:hAnsi="Consolas" w:cs="宋体"/>
          <w:color w:val="D4D4D4"/>
          <w:kern w:val="0"/>
          <w:szCs w:val="21"/>
        </w:rPr>
      </w:pPr>
      <w:r w:rsidRPr="002035EA">
        <w:rPr>
          <w:rFonts w:ascii="Consolas" w:hAnsi="Consolas" w:cs="宋体"/>
          <w:color w:val="D4D4D4"/>
          <w:kern w:val="0"/>
          <w:szCs w:val="21"/>
        </w:rPr>
        <w:t>      </w:t>
      </w:r>
      <w:proofErr w:type="spellStart"/>
      <w:r w:rsidRPr="002035EA">
        <w:rPr>
          <w:rFonts w:ascii="Consolas" w:hAnsi="Consolas" w:cs="宋体"/>
          <w:color w:val="9CDCFE"/>
          <w:kern w:val="0"/>
          <w:szCs w:val="21"/>
        </w:rPr>
        <w:t>dtype</w:t>
      </w:r>
      <w:proofErr w:type="spellEnd"/>
      <w:r w:rsidRPr="002035EA">
        <w:rPr>
          <w:rFonts w:ascii="Consolas" w:hAnsi="Consolas" w:cs="宋体"/>
          <w:color w:val="D4D4D4"/>
          <w:kern w:val="0"/>
          <w:szCs w:val="21"/>
        </w:rPr>
        <w:t>=</w:t>
      </w:r>
      <w:r w:rsidRPr="002035EA">
        <w:rPr>
          <w:rFonts w:ascii="Consolas" w:hAnsi="Consolas" w:cs="宋体"/>
          <w:color w:val="CE9178"/>
          <w:kern w:val="0"/>
          <w:szCs w:val="21"/>
        </w:rPr>
        <w:t>'object'</w:t>
      </w:r>
      <w:r w:rsidRPr="002035EA">
        <w:rPr>
          <w:rFonts w:ascii="Consolas" w:hAnsi="Consolas" w:cs="宋体"/>
          <w:color w:val="D4D4D4"/>
          <w:kern w:val="0"/>
          <w:szCs w:val="21"/>
        </w:rPr>
        <w:t>)</w:t>
      </w:r>
    </w:p>
    <w:p w14:paraId="25117364" w14:textId="66BD3DD8" w:rsidR="00096B39" w:rsidRDefault="00096B39" w:rsidP="00096B39">
      <w:pPr>
        <w:pStyle w:val="a9"/>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首先我们需要了解</w:t>
      </w:r>
      <w:r w:rsidR="00662BB6">
        <w:rPr>
          <w:rFonts w:asciiTheme="minorEastAsia" w:eastAsiaTheme="minorEastAsia" w:hAnsiTheme="minorEastAsia" w:hint="eastAsia"/>
          <w:sz w:val="24"/>
          <w:szCs w:val="24"/>
        </w:rPr>
        <w:t>数据集中的有关信息，通过分析数据集我们可以发现乙肝表面抗原、乙肝表面抗体、乙肝核心抗体、乙肝e抗原、乙肝e抗体的缺失较多，比例很大，因此初步想法是删除相关数据。</w:t>
      </w:r>
    </w:p>
    <w:p w14:paraId="1AC2B196" w14:textId="7EACFF5C" w:rsidR="00FE0794" w:rsidRDefault="00FE0794" w:rsidP="00096B39">
      <w:pPr>
        <w:pStyle w:val="a9"/>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然后分析数据影响权重，可以分析数据集发现，样本的体检日期与性别对于模型的预测基本没有关联，即样本的血糖值与体检日期和性别无关联，因此可以删除相关数据内容</w:t>
      </w:r>
      <w:r w:rsidR="00023221">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去除对模型无影响的基本特征和离群值。</w:t>
      </w:r>
    </w:p>
    <w:p w14:paraId="4DCD594B" w14:textId="70FFC8FC" w:rsidR="00023221" w:rsidRDefault="00023221" w:rsidP="00096B39">
      <w:pPr>
        <w:pStyle w:val="a9"/>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对于缺失值，我们应该对数据值中缺失的数据采取恰当的方式进行填充处理。对于缺失值，有多种处理方法，例如特殊值填充、平均值填充、中位数填充、回归方程、期望值最大化等，这里个人使用的是中位数填充的方法进行缺失值数据处理。</w:t>
      </w:r>
    </w:p>
    <w:p w14:paraId="1FCE550C" w14:textId="78C20294" w:rsidR="00023221" w:rsidRDefault="00023221" w:rsidP="00096B39">
      <w:pPr>
        <w:pStyle w:val="a9"/>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特征平滑处理</w:t>
      </w:r>
      <w:r w:rsidR="00CE70ED">
        <w:rPr>
          <w:rFonts w:asciiTheme="minorEastAsia" w:eastAsiaTheme="minorEastAsia" w:hAnsiTheme="minorEastAsia" w:hint="eastAsia"/>
          <w:sz w:val="24"/>
          <w:szCs w:val="24"/>
        </w:rPr>
        <w:t>这一方面，并非所有的基本特征都需要进行平滑处理，比如说淋巴细胞就不需要进行特征平滑处理。</w:t>
      </w:r>
    </w:p>
    <w:p w14:paraId="45E9D490" w14:textId="6ECCC4DB" w:rsidR="00CE70ED" w:rsidRDefault="00CE70ED" w:rsidP="00096B39">
      <w:pPr>
        <w:pStyle w:val="a9"/>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数据特征工程采用</w:t>
      </w:r>
      <w:proofErr w:type="spellStart"/>
      <w:r>
        <w:rPr>
          <w:rFonts w:asciiTheme="minorEastAsia" w:eastAsiaTheme="minorEastAsia" w:hAnsiTheme="minorEastAsia" w:hint="eastAsia"/>
          <w:sz w:val="24"/>
          <w:szCs w:val="24"/>
        </w:rPr>
        <w:t>sklearn</w:t>
      </w:r>
      <w:proofErr w:type="spellEnd"/>
      <w:r>
        <w:rPr>
          <w:rFonts w:asciiTheme="minorEastAsia" w:eastAsiaTheme="minorEastAsia" w:hAnsiTheme="minorEastAsia" w:hint="eastAsia"/>
          <w:sz w:val="24"/>
          <w:szCs w:val="24"/>
        </w:rPr>
        <w:t>中的</w:t>
      </w:r>
      <w:proofErr w:type="spellStart"/>
      <w:r w:rsidRPr="00CE70ED">
        <w:rPr>
          <w:rFonts w:asciiTheme="minorEastAsia" w:eastAsiaTheme="minorEastAsia" w:hAnsiTheme="minorEastAsia" w:hint="eastAsia"/>
          <w:sz w:val="24"/>
          <w:szCs w:val="24"/>
        </w:rPr>
        <w:t>PolynomialFeature</w:t>
      </w:r>
      <w:proofErr w:type="spellEnd"/>
      <w:r w:rsidRPr="00CE70ED">
        <w:rPr>
          <w:rFonts w:asciiTheme="minorEastAsia" w:eastAsiaTheme="minorEastAsia" w:hAnsiTheme="minorEastAsia" w:hint="eastAsia"/>
          <w:sz w:val="24"/>
          <w:szCs w:val="24"/>
        </w:rPr>
        <w:t>产生相互影响的特征集</w:t>
      </w:r>
      <w:r>
        <w:rPr>
          <w:rFonts w:asciiTheme="minorEastAsia" w:eastAsiaTheme="minorEastAsia" w:hAnsiTheme="minorEastAsia" w:hint="eastAsia"/>
          <w:sz w:val="24"/>
          <w:szCs w:val="24"/>
        </w:rPr>
        <w:t>，采用线性回归的方式来做非线性回归的预测。</w:t>
      </w:r>
    </w:p>
    <w:p w14:paraId="40A901DD" w14:textId="2EB96250" w:rsidR="0094574A" w:rsidRDefault="0094574A" w:rsidP="00096B39">
      <w:pPr>
        <w:pStyle w:val="a9"/>
        <w:spacing w:line="360" w:lineRule="auto"/>
        <w:ind w:firstLineChars="177" w:firstLine="425"/>
        <w:rPr>
          <w:rFonts w:asciiTheme="minorEastAsia" w:eastAsiaTheme="minorEastAsia" w:hAnsiTheme="minorEastAsia"/>
          <w:sz w:val="24"/>
          <w:szCs w:val="24"/>
        </w:rPr>
      </w:pPr>
    </w:p>
    <w:p w14:paraId="18FD678A" w14:textId="6F9532A2" w:rsidR="0094574A" w:rsidRDefault="0094574A" w:rsidP="00096B39">
      <w:pPr>
        <w:pStyle w:val="a9"/>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t>实验结果如下：</w:t>
      </w:r>
    </w:p>
    <w:p w14:paraId="49C467D6" w14:textId="7F8222D4" w:rsidR="00A838E5" w:rsidRDefault="00A838E5" w:rsidP="00096B39">
      <w:pPr>
        <w:pStyle w:val="a9"/>
        <w:spacing w:line="360" w:lineRule="auto"/>
        <w:ind w:firstLineChars="177" w:firstLine="425"/>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阶段1</w:t>
      </w:r>
    </w:p>
    <w:p w14:paraId="69C9DDB2" w14:textId="77777777" w:rsidR="00A838E5" w:rsidRDefault="00A838E5" w:rsidP="00096B39">
      <w:pPr>
        <w:pStyle w:val="a9"/>
        <w:spacing w:line="360" w:lineRule="auto"/>
        <w:ind w:firstLineChars="177" w:firstLine="372"/>
        <w:rPr>
          <w:rFonts w:asciiTheme="minorEastAsia" w:eastAsiaTheme="minorEastAsia" w:hAnsiTheme="minorEastAsia"/>
          <w:sz w:val="24"/>
          <w:szCs w:val="24"/>
        </w:rPr>
      </w:pPr>
      <w:r>
        <w:rPr>
          <w:noProof/>
        </w:rPr>
        <w:drawing>
          <wp:inline distT="0" distB="0" distL="0" distR="0" wp14:anchorId="0245877B" wp14:editId="406B3241">
            <wp:extent cx="4790476" cy="8095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0476" cy="809524"/>
                    </a:xfrm>
                    <a:prstGeom prst="rect">
                      <a:avLst/>
                    </a:prstGeom>
                  </pic:spPr>
                </pic:pic>
              </a:graphicData>
            </a:graphic>
          </wp:inline>
        </w:drawing>
      </w:r>
    </w:p>
    <w:p w14:paraId="3247F897" w14:textId="5C0FEB7C" w:rsidR="00A838E5" w:rsidRDefault="00A838E5" w:rsidP="00096B39">
      <w:pPr>
        <w:pStyle w:val="a9"/>
        <w:spacing w:line="360" w:lineRule="auto"/>
        <w:ind w:firstLineChars="177" w:firstLine="425"/>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阶段2</w:t>
      </w:r>
    </w:p>
    <w:p w14:paraId="30F48C51" w14:textId="2CC2BB8F" w:rsidR="0079044E" w:rsidRDefault="00A838E5" w:rsidP="00096B39">
      <w:pPr>
        <w:pStyle w:val="a9"/>
        <w:spacing w:line="360" w:lineRule="auto"/>
        <w:ind w:firstLineChars="177" w:firstLine="372"/>
        <w:rPr>
          <w:rFonts w:asciiTheme="minorEastAsia" w:eastAsiaTheme="minorEastAsia" w:hAnsiTheme="minorEastAsia"/>
          <w:sz w:val="24"/>
          <w:szCs w:val="24"/>
        </w:rPr>
      </w:pPr>
      <w:r>
        <w:rPr>
          <w:noProof/>
        </w:rPr>
        <w:drawing>
          <wp:inline distT="0" distB="0" distL="0" distR="0" wp14:anchorId="45A2282D" wp14:editId="78EC2E45">
            <wp:extent cx="5238095" cy="3790476"/>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095" cy="3790476"/>
                    </a:xfrm>
                    <a:prstGeom prst="rect">
                      <a:avLst/>
                    </a:prstGeom>
                  </pic:spPr>
                </pic:pic>
              </a:graphicData>
            </a:graphic>
          </wp:inline>
        </w:drawing>
      </w:r>
    </w:p>
    <w:p w14:paraId="1C4C5989" w14:textId="77777777" w:rsidR="00420FD2" w:rsidRDefault="00420FD2" w:rsidP="00C24CD8">
      <w:pPr>
        <w:pStyle w:val="a9"/>
        <w:numPr>
          <w:ilvl w:val="0"/>
          <w:numId w:val="1"/>
        </w:numPr>
        <w:spacing w:line="360" w:lineRule="auto"/>
        <w:ind w:firstLineChars="0"/>
        <w:rPr>
          <w:rFonts w:ascii="黑体" w:eastAsia="黑体" w:hAnsi="黑体"/>
          <w:sz w:val="28"/>
          <w:szCs w:val="24"/>
        </w:rPr>
      </w:pPr>
      <w:r w:rsidRPr="00420FD2">
        <w:rPr>
          <w:rFonts w:ascii="黑体" w:eastAsia="黑体" w:hAnsi="黑体" w:hint="eastAsia"/>
          <w:sz w:val="28"/>
          <w:szCs w:val="24"/>
        </w:rPr>
        <w:t>实验心得</w:t>
      </w:r>
    </w:p>
    <w:p w14:paraId="3813A1DB" w14:textId="13C57188" w:rsidR="00420FD2" w:rsidRPr="00C24CD8" w:rsidRDefault="00EA7E10" w:rsidP="00C24CD8">
      <w:pPr>
        <w:pStyle w:val="a9"/>
        <w:spacing w:line="36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本次大数据实验的大体流程可以分为数据可视化、数据预处理、特征工程和模型融合。在数据预处理过程中，有很多坑需要注意</w:t>
      </w:r>
      <w:r w:rsidR="00C85874">
        <w:rPr>
          <w:rFonts w:asciiTheme="minorEastAsia" w:eastAsiaTheme="minorEastAsia" w:hAnsiTheme="minorEastAsia" w:hint="eastAsia"/>
          <w:sz w:val="24"/>
          <w:szCs w:val="24"/>
        </w:rPr>
        <w:t>，我们需要去除异常样本，还需要对缺省字段进行处理，例如有缺省值较多、连续特征缺省值处理、非连续特征缺省处理等，而对于缺省较少的情况下，可以考虑多种填充方法。</w:t>
      </w:r>
      <w:r w:rsidR="00801DAC">
        <w:rPr>
          <w:rFonts w:asciiTheme="minorEastAsia" w:eastAsiaTheme="minorEastAsia" w:hAnsiTheme="minorEastAsia" w:hint="eastAsia"/>
          <w:sz w:val="24"/>
          <w:szCs w:val="24"/>
        </w:rPr>
        <w:t>总的来说通过这次大作业收获了很多数据挖掘相关工具的使用方法，以及了解了</w:t>
      </w:r>
      <w:r w:rsidR="00852BEF">
        <w:rPr>
          <w:rFonts w:asciiTheme="minorEastAsia" w:eastAsiaTheme="minorEastAsia" w:hAnsiTheme="minorEastAsia" w:hint="eastAsia"/>
          <w:sz w:val="24"/>
          <w:szCs w:val="24"/>
        </w:rPr>
        <w:t>相关的算法，对机器学习和数据处理有了更加深入的认识和了解。</w:t>
      </w:r>
    </w:p>
    <w:sectPr w:rsidR="00420FD2" w:rsidRPr="00C24C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86F70" w14:textId="77777777" w:rsidR="001C79A8" w:rsidRDefault="001C79A8" w:rsidP="00C46A47">
      <w:r>
        <w:separator/>
      </w:r>
    </w:p>
  </w:endnote>
  <w:endnote w:type="continuationSeparator" w:id="0">
    <w:p w14:paraId="5FF9C81D" w14:textId="77777777" w:rsidR="001C79A8" w:rsidRDefault="001C79A8" w:rsidP="00C4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ECBBB" w14:textId="77777777" w:rsidR="001C79A8" w:rsidRDefault="001C79A8" w:rsidP="00C46A47">
      <w:r>
        <w:separator/>
      </w:r>
    </w:p>
  </w:footnote>
  <w:footnote w:type="continuationSeparator" w:id="0">
    <w:p w14:paraId="50C63ACF" w14:textId="77777777" w:rsidR="001C79A8" w:rsidRDefault="001C79A8" w:rsidP="00C46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01406"/>
    <w:multiLevelType w:val="hybridMultilevel"/>
    <w:tmpl w:val="9CD64720"/>
    <w:lvl w:ilvl="0" w:tplc="16946B1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0F3176"/>
    <w:multiLevelType w:val="hybridMultilevel"/>
    <w:tmpl w:val="AAB0C642"/>
    <w:lvl w:ilvl="0" w:tplc="84D2F0A6">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A37"/>
    <w:rsid w:val="00023221"/>
    <w:rsid w:val="00092E28"/>
    <w:rsid w:val="00096B39"/>
    <w:rsid w:val="001C79A8"/>
    <w:rsid w:val="001D5482"/>
    <w:rsid w:val="002035EA"/>
    <w:rsid w:val="002205FD"/>
    <w:rsid w:val="003261E0"/>
    <w:rsid w:val="00327DFD"/>
    <w:rsid w:val="00420FD2"/>
    <w:rsid w:val="00662BB6"/>
    <w:rsid w:val="006D0569"/>
    <w:rsid w:val="007063BA"/>
    <w:rsid w:val="0079044E"/>
    <w:rsid w:val="007A6839"/>
    <w:rsid w:val="007B3360"/>
    <w:rsid w:val="007C1A37"/>
    <w:rsid w:val="007E5926"/>
    <w:rsid w:val="0080137F"/>
    <w:rsid w:val="00801DAC"/>
    <w:rsid w:val="0082434A"/>
    <w:rsid w:val="00852BEF"/>
    <w:rsid w:val="0094574A"/>
    <w:rsid w:val="00A838E5"/>
    <w:rsid w:val="00A96B8F"/>
    <w:rsid w:val="00C24CD8"/>
    <w:rsid w:val="00C46A47"/>
    <w:rsid w:val="00C53EE9"/>
    <w:rsid w:val="00C53F0C"/>
    <w:rsid w:val="00C85874"/>
    <w:rsid w:val="00CE70ED"/>
    <w:rsid w:val="00E21A22"/>
    <w:rsid w:val="00E66C72"/>
    <w:rsid w:val="00EA7E10"/>
    <w:rsid w:val="00EE0C31"/>
    <w:rsid w:val="00FE0794"/>
    <w:rsid w:val="546F0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811EC"/>
  <w15:docId w15:val="{B7CCF161-5273-409E-992A-5CE18E9B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7">
    <w:name w:val="Title"/>
    <w:basedOn w:val="a"/>
    <w:next w:val="a"/>
    <w:link w:val="a8"/>
    <w:uiPriority w:val="10"/>
    <w:qFormat/>
    <w:pPr>
      <w:spacing w:before="240" w:after="60"/>
      <w:jc w:val="center"/>
      <w:outlineLvl w:val="0"/>
    </w:pPr>
    <w:rPr>
      <w:rFonts w:ascii="Cambria" w:eastAsia="黑体" w:hAnsi="Cambria" w:cs="黑体"/>
      <w:b/>
      <w:bCs/>
      <w:sz w:val="5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a8">
    <w:name w:val="标题 字符"/>
    <w:basedOn w:val="a0"/>
    <w:link w:val="a7"/>
    <w:uiPriority w:val="10"/>
    <w:rPr>
      <w:rFonts w:ascii="Cambria" w:eastAsia="黑体" w:hAnsi="Cambria" w:cs="黑体"/>
      <w:b/>
      <w:bCs/>
      <w:sz w:val="52"/>
      <w:szCs w:val="32"/>
    </w:rPr>
  </w:style>
  <w:style w:type="paragraph" w:customStyle="1" w:styleId="1">
    <w:name w:val="无间隔1"/>
    <w:uiPriority w:val="1"/>
    <w:qFormat/>
    <w:rPr>
      <w:rFonts w:ascii="Calibri" w:eastAsia="宋体" w:hAnsi="Calibri" w:cs="黑体"/>
      <w:sz w:val="22"/>
      <w:szCs w:val="22"/>
    </w:rPr>
  </w:style>
  <w:style w:type="paragraph" w:styleId="a9">
    <w:name w:val="List Paragraph"/>
    <w:basedOn w:val="a"/>
    <w:uiPriority w:val="99"/>
    <w:rsid w:val="00420FD2"/>
    <w:pPr>
      <w:ind w:firstLineChars="200" w:firstLine="420"/>
    </w:pPr>
  </w:style>
  <w:style w:type="table" w:styleId="aa">
    <w:name w:val="Table Grid"/>
    <w:basedOn w:val="a1"/>
    <w:uiPriority w:val="39"/>
    <w:rsid w:val="00420F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305617">
      <w:bodyDiv w:val="1"/>
      <w:marLeft w:val="0"/>
      <w:marRight w:val="0"/>
      <w:marTop w:val="0"/>
      <w:marBottom w:val="0"/>
      <w:divBdr>
        <w:top w:val="none" w:sz="0" w:space="0" w:color="auto"/>
        <w:left w:val="none" w:sz="0" w:space="0" w:color="auto"/>
        <w:bottom w:val="none" w:sz="0" w:space="0" w:color="auto"/>
        <w:right w:val="none" w:sz="0" w:space="0" w:color="auto"/>
      </w:divBdr>
      <w:divsChild>
        <w:div w:id="1615937350">
          <w:marLeft w:val="0"/>
          <w:marRight w:val="0"/>
          <w:marTop w:val="0"/>
          <w:marBottom w:val="0"/>
          <w:divBdr>
            <w:top w:val="none" w:sz="0" w:space="0" w:color="auto"/>
            <w:left w:val="none" w:sz="0" w:space="0" w:color="auto"/>
            <w:bottom w:val="none" w:sz="0" w:space="0" w:color="auto"/>
            <w:right w:val="none" w:sz="0" w:space="0" w:color="auto"/>
          </w:divBdr>
          <w:divsChild>
            <w:div w:id="16240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87">
      <w:bodyDiv w:val="1"/>
      <w:marLeft w:val="0"/>
      <w:marRight w:val="0"/>
      <w:marTop w:val="0"/>
      <w:marBottom w:val="0"/>
      <w:divBdr>
        <w:top w:val="none" w:sz="0" w:space="0" w:color="auto"/>
        <w:left w:val="none" w:sz="0" w:space="0" w:color="auto"/>
        <w:bottom w:val="none" w:sz="0" w:space="0" w:color="auto"/>
        <w:right w:val="none" w:sz="0" w:space="0" w:color="auto"/>
      </w:divBdr>
      <w:divsChild>
        <w:div w:id="1377244695">
          <w:marLeft w:val="0"/>
          <w:marRight w:val="0"/>
          <w:marTop w:val="0"/>
          <w:marBottom w:val="0"/>
          <w:divBdr>
            <w:top w:val="none" w:sz="0" w:space="0" w:color="auto"/>
            <w:left w:val="none" w:sz="0" w:space="0" w:color="auto"/>
            <w:bottom w:val="none" w:sz="0" w:space="0" w:color="auto"/>
            <w:right w:val="none" w:sz="0" w:space="0" w:color="auto"/>
          </w:divBdr>
          <w:divsChild>
            <w:div w:id="18158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53111">
      <w:bodyDiv w:val="1"/>
      <w:marLeft w:val="0"/>
      <w:marRight w:val="0"/>
      <w:marTop w:val="0"/>
      <w:marBottom w:val="0"/>
      <w:divBdr>
        <w:top w:val="none" w:sz="0" w:space="0" w:color="auto"/>
        <w:left w:val="none" w:sz="0" w:space="0" w:color="auto"/>
        <w:bottom w:val="none" w:sz="0" w:space="0" w:color="auto"/>
        <w:right w:val="none" w:sz="0" w:space="0" w:color="auto"/>
      </w:divBdr>
    </w:div>
    <w:div w:id="1063061953">
      <w:bodyDiv w:val="1"/>
      <w:marLeft w:val="0"/>
      <w:marRight w:val="0"/>
      <w:marTop w:val="0"/>
      <w:marBottom w:val="0"/>
      <w:divBdr>
        <w:top w:val="none" w:sz="0" w:space="0" w:color="auto"/>
        <w:left w:val="none" w:sz="0" w:space="0" w:color="auto"/>
        <w:bottom w:val="none" w:sz="0" w:space="0" w:color="auto"/>
        <w:right w:val="none" w:sz="0" w:space="0" w:color="auto"/>
      </w:divBdr>
      <w:divsChild>
        <w:div w:id="1301230831">
          <w:marLeft w:val="0"/>
          <w:marRight w:val="0"/>
          <w:marTop w:val="0"/>
          <w:marBottom w:val="0"/>
          <w:divBdr>
            <w:top w:val="none" w:sz="0" w:space="0" w:color="auto"/>
            <w:left w:val="none" w:sz="0" w:space="0" w:color="auto"/>
            <w:bottom w:val="none" w:sz="0" w:space="0" w:color="auto"/>
            <w:right w:val="none" w:sz="0" w:space="0" w:color="auto"/>
          </w:divBdr>
          <w:divsChild>
            <w:div w:id="183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6665">
      <w:bodyDiv w:val="1"/>
      <w:marLeft w:val="0"/>
      <w:marRight w:val="0"/>
      <w:marTop w:val="0"/>
      <w:marBottom w:val="0"/>
      <w:divBdr>
        <w:top w:val="none" w:sz="0" w:space="0" w:color="auto"/>
        <w:left w:val="none" w:sz="0" w:space="0" w:color="auto"/>
        <w:bottom w:val="none" w:sz="0" w:space="0" w:color="auto"/>
        <w:right w:val="none" w:sz="0" w:space="0" w:color="auto"/>
      </w:divBdr>
      <w:divsChild>
        <w:div w:id="1034961976">
          <w:marLeft w:val="0"/>
          <w:marRight w:val="0"/>
          <w:marTop w:val="0"/>
          <w:marBottom w:val="0"/>
          <w:divBdr>
            <w:top w:val="none" w:sz="0" w:space="0" w:color="auto"/>
            <w:left w:val="none" w:sz="0" w:space="0" w:color="auto"/>
            <w:bottom w:val="none" w:sz="0" w:space="0" w:color="auto"/>
            <w:right w:val="none" w:sz="0" w:space="0" w:color="auto"/>
          </w:divBdr>
          <w:divsChild>
            <w:div w:id="964196427">
              <w:marLeft w:val="0"/>
              <w:marRight w:val="0"/>
              <w:marTop w:val="0"/>
              <w:marBottom w:val="0"/>
              <w:divBdr>
                <w:top w:val="none" w:sz="0" w:space="0" w:color="auto"/>
                <w:left w:val="none" w:sz="0" w:space="0" w:color="auto"/>
                <w:bottom w:val="none" w:sz="0" w:space="0" w:color="auto"/>
                <w:right w:val="none" w:sz="0" w:space="0" w:color="auto"/>
              </w:divBdr>
            </w:div>
            <w:div w:id="1934584977">
              <w:marLeft w:val="0"/>
              <w:marRight w:val="0"/>
              <w:marTop w:val="0"/>
              <w:marBottom w:val="0"/>
              <w:divBdr>
                <w:top w:val="none" w:sz="0" w:space="0" w:color="auto"/>
                <w:left w:val="none" w:sz="0" w:space="0" w:color="auto"/>
                <w:bottom w:val="none" w:sz="0" w:space="0" w:color="auto"/>
                <w:right w:val="none" w:sz="0" w:space="0" w:color="auto"/>
              </w:divBdr>
            </w:div>
            <w:div w:id="403452576">
              <w:marLeft w:val="0"/>
              <w:marRight w:val="0"/>
              <w:marTop w:val="0"/>
              <w:marBottom w:val="0"/>
              <w:divBdr>
                <w:top w:val="none" w:sz="0" w:space="0" w:color="auto"/>
                <w:left w:val="none" w:sz="0" w:space="0" w:color="auto"/>
                <w:bottom w:val="none" w:sz="0" w:space="0" w:color="auto"/>
                <w:right w:val="none" w:sz="0" w:space="0" w:color="auto"/>
              </w:divBdr>
            </w:div>
            <w:div w:id="1116676427">
              <w:marLeft w:val="0"/>
              <w:marRight w:val="0"/>
              <w:marTop w:val="0"/>
              <w:marBottom w:val="0"/>
              <w:divBdr>
                <w:top w:val="none" w:sz="0" w:space="0" w:color="auto"/>
                <w:left w:val="none" w:sz="0" w:space="0" w:color="auto"/>
                <w:bottom w:val="none" w:sz="0" w:space="0" w:color="auto"/>
                <w:right w:val="none" w:sz="0" w:space="0" w:color="auto"/>
              </w:divBdr>
            </w:div>
            <w:div w:id="1214123269">
              <w:marLeft w:val="0"/>
              <w:marRight w:val="0"/>
              <w:marTop w:val="0"/>
              <w:marBottom w:val="0"/>
              <w:divBdr>
                <w:top w:val="none" w:sz="0" w:space="0" w:color="auto"/>
                <w:left w:val="none" w:sz="0" w:space="0" w:color="auto"/>
                <w:bottom w:val="none" w:sz="0" w:space="0" w:color="auto"/>
                <w:right w:val="none" w:sz="0" w:space="0" w:color="auto"/>
              </w:divBdr>
            </w:div>
            <w:div w:id="1966571011">
              <w:marLeft w:val="0"/>
              <w:marRight w:val="0"/>
              <w:marTop w:val="0"/>
              <w:marBottom w:val="0"/>
              <w:divBdr>
                <w:top w:val="none" w:sz="0" w:space="0" w:color="auto"/>
                <w:left w:val="none" w:sz="0" w:space="0" w:color="auto"/>
                <w:bottom w:val="none" w:sz="0" w:space="0" w:color="auto"/>
                <w:right w:val="none" w:sz="0" w:space="0" w:color="auto"/>
              </w:divBdr>
            </w:div>
            <w:div w:id="1736124550">
              <w:marLeft w:val="0"/>
              <w:marRight w:val="0"/>
              <w:marTop w:val="0"/>
              <w:marBottom w:val="0"/>
              <w:divBdr>
                <w:top w:val="none" w:sz="0" w:space="0" w:color="auto"/>
                <w:left w:val="none" w:sz="0" w:space="0" w:color="auto"/>
                <w:bottom w:val="none" w:sz="0" w:space="0" w:color="auto"/>
                <w:right w:val="none" w:sz="0" w:space="0" w:color="auto"/>
              </w:divBdr>
            </w:div>
            <w:div w:id="10188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50294">
      <w:bodyDiv w:val="1"/>
      <w:marLeft w:val="0"/>
      <w:marRight w:val="0"/>
      <w:marTop w:val="0"/>
      <w:marBottom w:val="0"/>
      <w:divBdr>
        <w:top w:val="none" w:sz="0" w:space="0" w:color="auto"/>
        <w:left w:val="none" w:sz="0" w:space="0" w:color="auto"/>
        <w:bottom w:val="none" w:sz="0" w:space="0" w:color="auto"/>
        <w:right w:val="none" w:sz="0" w:space="0" w:color="auto"/>
      </w:divBdr>
      <w:divsChild>
        <w:div w:id="511838237">
          <w:marLeft w:val="0"/>
          <w:marRight w:val="0"/>
          <w:marTop w:val="0"/>
          <w:marBottom w:val="0"/>
          <w:divBdr>
            <w:top w:val="none" w:sz="0" w:space="0" w:color="auto"/>
            <w:left w:val="none" w:sz="0" w:space="0" w:color="auto"/>
            <w:bottom w:val="none" w:sz="0" w:space="0" w:color="auto"/>
            <w:right w:val="none" w:sz="0" w:space="0" w:color="auto"/>
          </w:divBdr>
          <w:divsChild>
            <w:div w:id="20904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090">
      <w:bodyDiv w:val="1"/>
      <w:marLeft w:val="0"/>
      <w:marRight w:val="0"/>
      <w:marTop w:val="0"/>
      <w:marBottom w:val="0"/>
      <w:divBdr>
        <w:top w:val="none" w:sz="0" w:space="0" w:color="auto"/>
        <w:left w:val="none" w:sz="0" w:space="0" w:color="auto"/>
        <w:bottom w:val="none" w:sz="0" w:space="0" w:color="auto"/>
        <w:right w:val="none" w:sz="0" w:space="0" w:color="auto"/>
      </w:divBdr>
      <w:divsChild>
        <w:div w:id="899052511">
          <w:marLeft w:val="0"/>
          <w:marRight w:val="0"/>
          <w:marTop w:val="0"/>
          <w:marBottom w:val="0"/>
          <w:divBdr>
            <w:top w:val="none" w:sz="0" w:space="0" w:color="auto"/>
            <w:left w:val="none" w:sz="0" w:space="0" w:color="auto"/>
            <w:bottom w:val="none" w:sz="0" w:space="0" w:color="auto"/>
            <w:right w:val="none" w:sz="0" w:space="0" w:color="auto"/>
          </w:divBdr>
          <w:divsChild>
            <w:div w:id="7171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9397">
      <w:bodyDiv w:val="1"/>
      <w:marLeft w:val="0"/>
      <w:marRight w:val="0"/>
      <w:marTop w:val="0"/>
      <w:marBottom w:val="0"/>
      <w:divBdr>
        <w:top w:val="none" w:sz="0" w:space="0" w:color="auto"/>
        <w:left w:val="none" w:sz="0" w:space="0" w:color="auto"/>
        <w:bottom w:val="none" w:sz="0" w:space="0" w:color="auto"/>
        <w:right w:val="none" w:sz="0" w:space="0" w:color="auto"/>
      </w:divBdr>
    </w:div>
    <w:div w:id="1926500254">
      <w:bodyDiv w:val="1"/>
      <w:marLeft w:val="0"/>
      <w:marRight w:val="0"/>
      <w:marTop w:val="0"/>
      <w:marBottom w:val="0"/>
      <w:divBdr>
        <w:top w:val="none" w:sz="0" w:space="0" w:color="auto"/>
        <w:left w:val="none" w:sz="0" w:space="0" w:color="auto"/>
        <w:bottom w:val="none" w:sz="0" w:space="0" w:color="auto"/>
        <w:right w:val="none" w:sz="0" w:space="0" w:color="auto"/>
      </w:divBdr>
      <w:divsChild>
        <w:div w:id="1377654573">
          <w:marLeft w:val="0"/>
          <w:marRight w:val="0"/>
          <w:marTop w:val="0"/>
          <w:marBottom w:val="0"/>
          <w:divBdr>
            <w:top w:val="none" w:sz="0" w:space="0" w:color="auto"/>
            <w:left w:val="none" w:sz="0" w:space="0" w:color="auto"/>
            <w:bottom w:val="none" w:sz="0" w:space="0" w:color="auto"/>
            <w:right w:val="none" w:sz="0" w:space="0" w:color="auto"/>
          </w:divBdr>
          <w:divsChild>
            <w:div w:id="9924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落羽</dc:creator>
  <cp:lastModifiedBy>Hu Fred</cp:lastModifiedBy>
  <cp:revision>12</cp:revision>
  <dcterms:created xsi:type="dcterms:W3CDTF">2020-12-02T03:05:00Z</dcterms:created>
  <dcterms:modified xsi:type="dcterms:W3CDTF">2021-01-14T14:05:00Z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