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17081" w14:textId="77777777" w:rsidR="00B130DD" w:rsidRPr="00B130DD" w:rsidRDefault="00B130DD" w:rsidP="00B130DD">
      <w:pPr>
        <w:spacing w:before="3800" w:after="0" w:line="240" w:lineRule="auto"/>
        <w:jc w:val="center"/>
        <w:rPr>
          <w:rFonts w:ascii="Times New Roman" w:hAnsi="Times New Roman" w:cs="Times New Roman"/>
          <w:color w:val="000000"/>
          <w:sz w:val="24"/>
        </w:rPr>
      </w:pPr>
      <w:r w:rsidRPr="00B130DD">
        <w:rPr>
          <w:rFonts w:ascii="Times New Roman" w:hAnsi="Times New Roman" w:cs="Times New Roman"/>
          <w:color w:val="000000"/>
          <w:sz w:val="24"/>
        </w:rPr>
        <w:t>StudyRoute / International Track</w:t>
      </w:r>
    </w:p>
    <w:p w14:paraId="570BB135" w14:textId="77777777" w:rsidR="00B130DD" w:rsidRPr="00B130DD" w:rsidRDefault="00B130DD" w:rsidP="00B130DD">
      <w:pPr>
        <w:spacing w:after="0" w:line="240" w:lineRule="auto"/>
        <w:jc w:val="center"/>
        <w:rPr>
          <w:rFonts w:ascii="Times New Roman" w:hAnsi="Times New Roman" w:cs="Times New Roman"/>
          <w:color w:val="000000"/>
          <w:sz w:val="24"/>
        </w:rPr>
      </w:pPr>
      <w:r w:rsidRPr="00B130DD">
        <w:rPr>
          <w:rFonts w:ascii="Times New Roman" w:hAnsi="Times New Roman" w:cs="Times New Roman"/>
          <w:color w:val="000000"/>
          <w:sz w:val="24"/>
        </w:rPr>
        <w:t>FinTechathon 2026, Topic C</w:t>
      </w:r>
    </w:p>
    <w:p w14:paraId="1227D08C" w14:textId="77777777" w:rsidR="00B130DD" w:rsidRPr="00B130DD" w:rsidRDefault="00B130DD" w:rsidP="00B130DD">
      <w:pPr>
        <w:spacing w:after="0" w:line="240" w:lineRule="auto"/>
        <w:jc w:val="center"/>
        <w:rPr>
          <w:rFonts w:ascii="Times New Roman" w:hAnsi="Times New Roman" w:cs="Times New Roman"/>
          <w:color w:val="000000"/>
          <w:sz w:val="24"/>
        </w:rPr>
      </w:pPr>
      <w:r w:rsidRPr="00B130DD">
        <w:rPr>
          <w:rFonts w:ascii="Times New Roman" w:hAnsi="Times New Roman" w:cs="Times New Roman"/>
          <w:color w:val="000000"/>
          <w:sz w:val="24"/>
        </w:rPr>
        <w:t>Prepared by TeamEkxin</w:t>
      </w:r>
    </w:p>
    <w:p w14:paraId="4CEDB00D" w14:textId="77777777" w:rsidR="00B130DD" w:rsidRPr="00B130DD" w:rsidRDefault="00B130DD" w:rsidP="00B130DD">
      <w:pPr>
        <w:spacing w:before="3300" w:after="0" w:line="240" w:lineRule="auto"/>
        <w:jc w:val="center"/>
        <w:rPr>
          <w:rFonts w:ascii="Times New Roman" w:hAnsi="Times New Roman" w:cs="Times New Roman"/>
          <w:b/>
          <w:color w:val="000000"/>
          <w:sz w:val="42"/>
        </w:rPr>
      </w:pPr>
      <w:r w:rsidRPr="00B130DD">
        <w:rPr>
          <w:rFonts w:ascii="Times New Roman" w:hAnsi="Times New Roman" w:cs="Times New Roman"/>
          <w:b/>
          <w:color w:val="000000"/>
          <w:sz w:val="42"/>
        </w:rPr>
        <w:t>Technical Documentation</w:t>
      </w:r>
    </w:p>
    <w:p w14:paraId="5325F450" w14:textId="77777777" w:rsidR="00B130DD" w:rsidRPr="00B130DD" w:rsidRDefault="00B130DD" w:rsidP="00B130DD">
      <w:pPr>
        <w:spacing w:before="80" w:after="0" w:line="240" w:lineRule="auto"/>
        <w:jc w:val="center"/>
        <w:rPr>
          <w:rFonts w:ascii="Times New Roman" w:hAnsi="Times New Roman" w:cs="Times New Roman"/>
          <w:b/>
          <w:color w:val="000000"/>
          <w:sz w:val="30"/>
        </w:rPr>
      </w:pPr>
      <w:r w:rsidRPr="00B130DD">
        <w:rPr>
          <w:rFonts w:ascii="Times New Roman" w:hAnsi="Times New Roman" w:cs="Times New Roman"/>
          <w:b/>
          <w:color w:val="000000"/>
          <w:sz w:val="30"/>
        </w:rPr>
        <w:t>StudyRoute Technical Documentation</w:t>
      </w:r>
    </w:p>
    <w:p w14:paraId="7C76C6C2" w14:textId="77777777" w:rsidR="00B130DD" w:rsidRPr="00B130DD" w:rsidRDefault="00B130DD" w:rsidP="00B130DD">
      <w:pPr>
        <w:spacing w:before="120" w:after="0" w:line="240" w:lineRule="auto"/>
        <w:jc w:val="center"/>
        <w:rPr>
          <w:rFonts w:ascii="Times New Roman" w:hAnsi="Times New Roman" w:cs="Times New Roman"/>
          <w:i/>
          <w:color w:val="000000"/>
          <w:sz w:val="24"/>
        </w:rPr>
      </w:pPr>
      <w:r w:rsidRPr="00B130DD">
        <w:rPr>
          <w:rFonts w:ascii="Times New Roman" w:hAnsi="Times New Roman" w:cs="Times New Roman"/>
          <w:i/>
          <w:color w:val="000000"/>
          <w:sz w:val="24"/>
        </w:rPr>
        <w:t>Architecture, core algorithms, trained components and security design</w:t>
      </w:r>
    </w:p>
    <w:p w14:paraId="5D3451D1" w14:textId="77777777" w:rsidR="00B130DD" w:rsidRPr="00B130DD" w:rsidRDefault="00B130DD" w:rsidP="00B130DD">
      <w:pPr>
        <w:spacing w:before="80" w:after="0" w:line="240" w:lineRule="auto"/>
        <w:jc w:val="center"/>
        <w:rPr>
          <w:rFonts w:ascii="Times New Roman" w:hAnsi="Times New Roman" w:cs="Times New Roman"/>
          <w:color w:val="000000"/>
          <w:sz w:val="24"/>
        </w:rPr>
      </w:pPr>
      <w:r w:rsidRPr="00B130DD">
        <w:rPr>
          <w:rFonts w:ascii="Times New Roman" w:hAnsi="Times New Roman" w:cs="Times New Roman"/>
          <w:color w:val="000000"/>
          <w:sz w:val="24"/>
        </w:rPr>
        <w:t>Synthetic data • Not production assurance</w:t>
      </w:r>
    </w:p>
    <w:p w14:paraId="05DE1B76" w14:textId="77777777" w:rsidR="00B130DD" w:rsidRPr="00B130DD" w:rsidRDefault="00B130DD" w:rsidP="00B130DD">
      <w:pPr>
        <w:spacing w:before="1600" w:after="0" w:line="240" w:lineRule="auto"/>
        <w:jc w:val="center"/>
        <w:rPr>
          <w:rFonts w:ascii="Times New Roman" w:hAnsi="Times New Roman" w:cs="Times New Roman"/>
          <w:color w:val="000000"/>
          <w:sz w:val="24"/>
        </w:rPr>
      </w:pPr>
      <w:r w:rsidRPr="00B130DD">
        <w:rPr>
          <w:rFonts w:ascii="Times New Roman" w:hAnsi="Times New Roman" w:cs="Times New Roman"/>
          <w:color w:val="000000"/>
          <w:sz w:val="24"/>
        </w:rPr>
        <w:t>Document SR-TEC-2026-01</w:t>
      </w:r>
    </w:p>
    <w:p w14:paraId="3260AA60" w14:textId="77777777" w:rsidR="00B130DD" w:rsidRPr="00B130DD" w:rsidRDefault="00B130DD" w:rsidP="00B130DD">
      <w:pPr>
        <w:spacing w:before="60" w:after="0" w:line="240" w:lineRule="auto"/>
        <w:jc w:val="center"/>
        <w:rPr>
          <w:rFonts w:ascii="Times New Roman" w:hAnsi="Times New Roman" w:cs="Times New Roman"/>
          <w:color w:val="000000"/>
          <w:sz w:val="24"/>
        </w:rPr>
      </w:pPr>
      <w:r w:rsidRPr="00B130DD">
        <w:rPr>
          <w:rFonts w:ascii="Times New Roman" w:hAnsi="Times New Roman" w:cs="Times New Roman"/>
          <w:color w:val="000000"/>
          <w:sz w:val="24"/>
        </w:rPr>
        <w:t>19 October 2026</w:t>
      </w:r>
    </w:p>
    <w:p w14:paraId="3D294903" w14:textId="77777777" w:rsidR="00B130DD" w:rsidRPr="00B130DD" w:rsidRDefault="00B130DD" w:rsidP="00B130DD">
      <w:pPr>
        <w:spacing w:before="60" w:after="0" w:line="240" w:lineRule="auto"/>
        <w:jc w:val="center"/>
        <w:rPr>
          <w:rFonts w:ascii="Times New Roman" w:hAnsi="Times New Roman" w:cs="Times New Roman"/>
          <w:color w:val="000000"/>
          <w:sz w:val="24"/>
        </w:rPr>
      </w:pPr>
      <w:r w:rsidRPr="00B130DD">
        <w:rPr>
          <w:rFonts w:ascii="Times New Roman" w:hAnsi="Times New Roman" w:cs="Times New Roman"/>
          <w:color w:val="000000"/>
          <w:sz w:val="24"/>
        </w:rPr>
        <w:t>github.com/NoobCrow/StudyRoute</w:t>
      </w:r>
    </w:p>
    <w:p w14:paraId="5D54E362" w14:textId="77777777" w:rsidR="00B130DD" w:rsidRPr="00B130DD" w:rsidRDefault="00B130DD" w:rsidP="00B130DD">
      <w:pPr>
        <w:pageBreakBefore/>
        <w:spacing w:line="240" w:lineRule="auto"/>
        <w:rPr>
          <w:rFonts w:ascii="Arial Narrow" w:hAnsi="Arial Narrow"/>
          <w:b/>
          <w:color w:val="000000"/>
          <w:sz w:val="30"/>
        </w:rPr>
      </w:pPr>
      <w:r w:rsidRPr="00B130DD">
        <w:rPr>
          <w:rFonts w:ascii="Arial Narrow" w:hAnsi="Arial Narrow"/>
          <w:b/>
          <w:color w:val="000000"/>
          <w:sz w:val="30"/>
        </w:rPr>
        <w:lastRenderedPageBreak/>
        <w:t>Table of Contents</w:t>
      </w:r>
    </w:p>
    <w:p w14:paraId="6E67C7CC" w14:textId="4AEE4DD7" w:rsidR="00B130DD" w:rsidRDefault="00B130DD">
      <w:pPr>
        <w:pStyle w:val="TOC1"/>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\o "1-2" \h \z \u </w:instrText>
      </w:r>
      <w:r>
        <w:rPr>
          <w:sz w:val="2"/>
        </w:rPr>
        <w:fldChar w:fldCharType="separate"/>
      </w:r>
      <w:hyperlink w:anchor="_Toc243322988" w:history="1">
        <w:r w:rsidRPr="008A507B">
          <w:rPr>
            <w:rStyle w:val="Hyperlink"/>
            <w:noProof/>
          </w:rPr>
          <w:t>Summary</w:t>
        </w:r>
        <w:r>
          <w:rPr>
            <w:noProof/>
            <w:webHidden/>
          </w:rPr>
          <w:tab/>
        </w:r>
        <w:r>
          <w:rPr>
            <w:noProof/>
            <w:webHidden/>
          </w:rPr>
          <w:fldChar w:fldCharType="begin"/>
        </w:r>
        <w:r>
          <w:rPr>
            <w:noProof/>
            <w:webHidden/>
          </w:rPr>
          <w:instrText xml:space="preserve"> PAGEREF _Toc243322988 \h </w:instrText>
        </w:r>
        <w:r>
          <w:rPr>
            <w:noProof/>
            <w:webHidden/>
          </w:rPr>
        </w:r>
        <w:r>
          <w:rPr>
            <w:noProof/>
            <w:webHidden/>
          </w:rPr>
          <w:fldChar w:fldCharType="separate"/>
        </w:r>
        <w:r>
          <w:rPr>
            <w:noProof/>
            <w:webHidden/>
          </w:rPr>
          <w:t>1</w:t>
        </w:r>
        <w:r>
          <w:rPr>
            <w:noProof/>
            <w:webHidden/>
          </w:rPr>
          <w:fldChar w:fldCharType="end"/>
        </w:r>
      </w:hyperlink>
    </w:p>
    <w:p w14:paraId="1E68BF58" w14:textId="64D57762" w:rsidR="00B130DD" w:rsidRDefault="00B130DD">
      <w:pPr>
        <w:pStyle w:val="TOC1"/>
        <w:rPr>
          <w:rFonts w:asciiTheme="minorHAnsi" w:hAnsiTheme="minorHAnsi" w:cstheme="minorBidi"/>
          <w:noProof/>
          <w:color w:val="auto"/>
          <w:kern w:val="2"/>
          <w:sz w:val="24"/>
          <w:szCs w:val="30"/>
          <w:lang w:bidi="bn-BD"/>
          <w14:ligatures w14:val="standardContextual"/>
        </w:rPr>
      </w:pPr>
      <w:hyperlink w:anchor="_Toc243322989" w:history="1">
        <w:r w:rsidRPr="008A507B">
          <w:rPr>
            <w:rStyle w:val="Hyperlink"/>
            <w:noProof/>
          </w:rPr>
          <w:t>1. System architecture</w:t>
        </w:r>
        <w:r>
          <w:rPr>
            <w:noProof/>
            <w:webHidden/>
          </w:rPr>
          <w:tab/>
        </w:r>
        <w:r>
          <w:rPr>
            <w:noProof/>
            <w:webHidden/>
          </w:rPr>
          <w:fldChar w:fldCharType="begin"/>
        </w:r>
        <w:r>
          <w:rPr>
            <w:noProof/>
            <w:webHidden/>
          </w:rPr>
          <w:instrText xml:space="preserve"> PAGEREF _Toc243322989 \h </w:instrText>
        </w:r>
        <w:r>
          <w:rPr>
            <w:noProof/>
            <w:webHidden/>
          </w:rPr>
        </w:r>
        <w:r>
          <w:rPr>
            <w:noProof/>
            <w:webHidden/>
          </w:rPr>
          <w:fldChar w:fldCharType="separate"/>
        </w:r>
        <w:r>
          <w:rPr>
            <w:noProof/>
            <w:webHidden/>
          </w:rPr>
          <w:t>2</w:t>
        </w:r>
        <w:r>
          <w:rPr>
            <w:noProof/>
            <w:webHidden/>
          </w:rPr>
          <w:fldChar w:fldCharType="end"/>
        </w:r>
      </w:hyperlink>
    </w:p>
    <w:p w14:paraId="33814B8A" w14:textId="194B84D1"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0" w:history="1">
        <w:r w:rsidRPr="008A507B">
          <w:rPr>
            <w:rStyle w:val="Hyperlink"/>
            <w:noProof/>
          </w:rPr>
          <w:t>1.1 The problem and the design principle</w:t>
        </w:r>
        <w:r>
          <w:rPr>
            <w:noProof/>
            <w:webHidden/>
          </w:rPr>
          <w:tab/>
        </w:r>
        <w:r>
          <w:rPr>
            <w:noProof/>
            <w:webHidden/>
          </w:rPr>
          <w:fldChar w:fldCharType="begin"/>
        </w:r>
        <w:r>
          <w:rPr>
            <w:noProof/>
            <w:webHidden/>
          </w:rPr>
          <w:instrText xml:space="preserve"> PAGEREF _Toc243322990 \h </w:instrText>
        </w:r>
        <w:r>
          <w:rPr>
            <w:noProof/>
            <w:webHidden/>
          </w:rPr>
        </w:r>
        <w:r>
          <w:rPr>
            <w:noProof/>
            <w:webHidden/>
          </w:rPr>
          <w:fldChar w:fldCharType="separate"/>
        </w:r>
        <w:r>
          <w:rPr>
            <w:noProof/>
            <w:webHidden/>
          </w:rPr>
          <w:t>2</w:t>
        </w:r>
        <w:r>
          <w:rPr>
            <w:noProof/>
            <w:webHidden/>
          </w:rPr>
          <w:fldChar w:fldCharType="end"/>
        </w:r>
      </w:hyperlink>
    </w:p>
    <w:p w14:paraId="023BCC4C" w14:textId="200EC29F"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1" w:history="1">
        <w:r w:rsidRPr="008A507B">
          <w:rPr>
            <w:rStyle w:val="Hyperlink"/>
            <w:noProof/>
          </w:rPr>
          <w:t>1.2 Components</w:t>
        </w:r>
        <w:r>
          <w:rPr>
            <w:noProof/>
            <w:webHidden/>
          </w:rPr>
          <w:tab/>
        </w:r>
        <w:r>
          <w:rPr>
            <w:noProof/>
            <w:webHidden/>
          </w:rPr>
          <w:fldChar w:fldCharType="begin"/>
        </w:r>
        <w:r>
          <w:rPr>
            <w:noProof/>
            <w:webHidden/>
          </w:rPr>
          <w:instrText xml:space="preserve"> PAGEREF _Toc243322991 \h </w:instrText>
        </w:r>
        <w:r>
          <w:rPr>
            <w:noProof/>
            <w:webHidden/>
          </w:rPr>
        </w:r>
        <w:r>
          <w:rPr>
            <w:noProof/>
            <w:webHidden/>
          </w:rPr>
          <w:fldChar w:fldCharType="separate"/>
        </w:r>
        <w:r>
          <w:rPr>
            <w:noProof/>
            <w:webHidden/>
          </w:rPr>
          <w:t>3</w:t>
        </w:r>
        <w:r>
          <w:rPr>
            <w:noProof/>
            <w:webHidden/>
          </w:rPr>
          <w:fldChar w:fldCharType="end"/>
        </w:r>
      </w:hyperlink>
    </w:p>
    <w:p w14:paraId="4B1926F2" w14:textId="338E4ED1"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2" w:history="1">
        <w:r w:rsidRPr="008A507B">
          <w:rPr>
            <w:rStyle w:val="Hyperlink"/>
            <w:noProof/>
          </w:rPr>
          <w:t>1.3 Design decisions and what they cost us</w:t>
        </w:r>
        <w:r>
          <w:rPr>
            <w:noProof/>
            <w:webHidden/>
          </w:rPr>
          <w:tab/>
        </w:r>
        <w:r>
          <w:rPr>
            <w:noProof/>
            <w:webHidden/>
          </w:rPr>
          <w:fldChar w:fldCharType="begin"/>
        </w:r>
        <w:r>
          <w:rPr>
            <w:noProof/>
            <w:webHidden/>
          </w:rPr>
          <w:instrText xml:space="preserve"> PAGEREF _Toc243322992 \h </w:instrText>
        </w:r>
        <w:r>
          <w:rPr>
            <w:noProof/>
            <w:webHidden/>
          </w:rPr>
        </w:r>
        <w:r>
          <w:rPr>
            <w:noProof/>
            <w:webHidden/>
          </w:rPr>
          <w:fldChar w:fldCharType="separate"/>
        </w:r>
        <w:r>
          <w:rPr>
            <w:noProof/>
            <w:webHidden/>
          </w:rPr>
          <w:t>4</w:t>
        </w:r>
        <w:r>
          <w:rPr>
            <w:noProof/>
            <w:webHidden/>
          </w:rPr>
          <w:fldChar w:fldCharType="end"/>
        </w:r>
      </w:hyperlink>
    </w:p>
    <w:p w14:paraId="1EF7F99F" w14:textId="41EC7047"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3" w:history="1">
        <w:r w:rsidRPr="008A507B">
          <w:rPr>
            <w:rStyle w:val="Hyperlink"/>
            <w:noProof/>
          </w:rPr>
          <w:t>1.4 Payment lifecycle</w:t>
        </w:r>
        <w:r>
          <w:rPr>
            <w:noProof/>
            <w:webHidden/>
          </w:rPr>
          <w:tab/>
        </w:r>
        <w:r>
          <w:rPr>
            <w:noProof/>
            <w:webHidden/>
          </w:rPr>
          <w:fldChar w:fldCharType="begin"/>
        </w:r>
        <w:r>
          <w:rPr>
            <w:noProof/>
            <w:webHidden/>
          </w:rPr>
          <w:instrText xml:space="preserve"> PAGEREF _Toc243322993 \h </w:instrText>
        </w:r>
        <w:r>
          <w:rPr>
            <w:noProof/>
            <w:webHidden/>
          </w:rPr>
        </w:r>
        <w:r>
          <w:rPr>
            <w:noProof/>
            <w:webHidden/>
          </w:rPr>
          <w:fldChar w:fldCharType="separate"/>
        </w:r>
        <w:r>
          <w:rPr>
            <w:noProof/>
            <w:webHidden/>
          </w:rPr>
          <w:t>5</w:t>
        </w:r>
        <w:r>
          <w:rPr>
            <w:noProof/>
            <w:webHidden/>
          </w:rPr>
          <w:fldChar w:fldCharType="end"/>
        </w:r>
      </w:hyperlink>
    </w:p>
    <w:p w14:paraId="2A2FFBDD" w14:textId="4E0B8E7E"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4" w:history="1">
        <w:r w:rsidRPr="008A507B">
          <w:rPr>
            <w:rStyle w:val="Hyperlink"/>
            <w:noProof/>
          </w:rPr>
          <w:t>1.5 Request path</w:t>
        </w:r>
        <w:r>
          <w:rPr>
            <w:noProof/>
            <w:webHidden/>
          </w:rPr>
          <w:tab/>
        </w:r>
        <w:r>
          <w:rPr>
            <w:noProof/>
            <w:webHidden/>
          </w:rPr>
          <w:fldChar w:fldCharType="begin"/>
        </w:r>
        <w:r>
          <w:rPr>
            <w:noProof/>
            <w:webHidden/>
          </w:rPr>
          <w:instrText xml:space="preserve"> PAGEREF _Toc243322994 \h </w:instrText>
        </w:r>
        <w:r>
          <w:rPr>
            <w:noProof/>
            <w:webHidden/>
          </w:rPr>
        </w:r>
        <w:r>
          <w:rPr>
            <w:noProof/>
            <w:webHidden/>
          </w:rPr>
          <w:fldChar w:fldCharType="separate"/>
        </w:r>
        <w:r>
          <w:rPr>
            <w:noProof/>
            <w:webHidden/>
          </w:rPr>
          <w:t>5</w:t>
        </w:r>
        <w:r>
          <w:rPr>
            <w:noProof/>
            <w:webHidden/>
          </w:rPr>
          <w:fldChar w:fldCharType="end"/>
        </w:r>
      </w:hyperlink>
    </w:p>
    <w:p w14:paraId="0DDE227B" w14:textId="6CA08258"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5" w:history="1">
        <w:r w:rsidRPr="008A507B">
          <w:rPr>
            <w:rStyle w:val="Hyperlink"/>
            <w:noProof/>
          </w:rPr>
          <w:t>1.6 Data model</w:t>
        </w:r>
        <w:r>
          <w:rPr>
            <w:noProof/>
            <w:webHidden/>
          </w:rPr>
          <w:tab/>
        </w:r>
        <w:r>
          <w:rPr>
            <w:noProof/>
            <w:webHidden/>
          </w:rPr>
          <w:fldChar w:fldCharType="begin"/>
        </w:r>
        <w:r>
          <w:rPr>
            <w:noProof/>
            <w:webHidden/>
          </w:rPr>
          <w:instrText xml:space="preserve"> PAGEREF _Toc243322995 \h </w:instrText>
        </w:r>
        <w:r>
          <w:rPr>
            <w:noProof/>
            <w:webHidden/>
          </w:rPr>
        </w:r>
        <w:r>
          <w:rPr>
            <w:noProof/>
            <w:webHidden/>
          </w:rPr>
          <w:fldChar w:fldCharType="separate"/>
        </w:r>
        <w:r>
          <w:rPr>
            <w:noProof/>
            <w:webHidden/>
          </w:rPr>
          <w:t>6</w:t>
        </w:r>
        <w:r>
          <w:rPr>
            <w:noProof/>
            <w:webHidden/>
          </w:rPr>
          <w:fldChar w:fldCharType="end"/>
        </w:r>
      </w:hyperlink>
    </w:p>
    <w:p w14:paraId="1DDD9051" w14:textId="1A16A104"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6" w:history="1">
        <w:r w:rsidRPr="008A507B">
          <w:rPr>
            <w:rStyle w:val="Hyperlink"/>
            <w:noProof/>
          </w:rPr>
          <w:t>1.7 The product on the live site</w:t>
        </w:r>
        <w:r>
          <w:rPr>
            <w:noProof/>
            <w:webHidden/>
          </w:rPr>
          <w:tab/>
        </w:r>
        <w:r>
          <w:rPr>
            <w:noProof/>
            <w:webHidden/>
          </w:rPr>
          <w:fldChar w:fldCharType="begin"/>
        </w:r>
        <w:r>
          <w:rPr>
            <w:noProof/>
            <w:webHidden/>
          </w:rPr>
          <w:instrText xml:space="preserve"> PAGEREF _Toc243322996 \h </w:instrText>
        </w:r>
        <w:r>
          <w:rPr>
            <w:noProof/>
            <w:webHidden/>
          </w:rPr>
        </w:r>
        <w:r>
          <w:rPr>
            <w:noProof/>
            <w:webHidden/>
          </w:rPr>
          <w:fldChar w:fldCharType="separate"/>
        </w:r>
        <w:r>
          <w:rPr>
            <w:noProof/>
            <w:webHidden/>
          </w:rPr>
          <w:t>6</w:t>
        </w:r>
        <w:r>
          <w:rPr>
            <w:noProof/>
            <w:webHidden/>
          </w:rPr>
          <w:fldChar w:fldCharType="end"/>
        </w:r>
      </w:hyperlink>
    </w:p>
    <w:p w14:paraId="57F63FC7" w14:textId="3A6404D0" w:rsidR="00B130DD" w:rsidRDefault="00B130DD">
      <w:pPr>
        <w:pStyle w:val="TOC1"/>
        <w:rPr>
          <w:rFonts w:asciiTheme="minorHAnsi" w:hAnsiTheme="minorHAnsi" w:cstheme="minorBidi"/>
          <w:noProof/>
          <w:color w:val="auto"/>
          <w:kern w:val="2"/>
          <w:sz w:val="24"/>
          <w:szCs w:val="30"/>
          <w:lang w:bidi="bn-BD"/>
          <w14:ligatures w14:val="standardContextual"/>
        </w:rPr>
      </w:pPr>
      <w:hyperlink w:anchor="_Toc243322997" w:history="1">
        <w:r w:rsidRPr="008A507B">
          <w:rPr>
            <w:rStyle w:val="Hyperlink"/>
            <w:noProof/>
          </w:rPr>
          <w:t>2. Core algorithms and trained components</w:t>
        </w:r>
        <w:r>
          <w:rPr>
            <w:noProof/>
            <w:webHidden/>
          </w:rPr>
          <w:tab/>
        </w:r>
        <w:r>
          <w:rPr>
            <w:noProof/>
            <w:webHidden/>
          </w:rPr>
          <w:fldChar w:fldCharType="begin"/>
        </w:r>
        <w:r>
          <w:rPr>
            <w:noProof/>
            <w:webHidden/>
          </w:rPr>
          <w:instrText xml:space="preserve"> PAGEREF _Toc243322997 \h </w:instrText>
        </w:r>
        <w:r>
          <w:rPr>
            <w:noProof/>
            <w:webHidden/>
          </w:rPr>
        </w:r>
        <w:r>
          <w:rPr>
            <w:noProof/>
            <w:webHidden/>
          </w:rPr>
          <w:fldChar w:fldCharType="separate"/>
        </w:r>
        <w:r>
          <w:rPr>
            <w:noProof/>
            <w:webHidden/>
          </w:rPr>
          <w:t>7</w:t>
        </w:r>
        <w:r>
          <w:rPr>
            <w:noProof/>
            <w:webHidden/>
          </w:rPr>
          <w:fldChar w:fldCharType="end"/>
        </w:r>
      </w:hyperlink>
    </w:p>
    <w:p w14:paraId="1CF992A8" w14:textId="2B3F9987"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8" w:history="1">
        <w:r w:rsidRPr="008A507B">
          <w:rPr>
            <w:rStyle w:val="Hyperlink"/>
            <w:noProof/>
          </w:rPr>
          <w:t>2.1 True total cost</w:t>
        </w:r>
        <w:r>
          <w:rPr>
            <w:noProof/>
            <w:webHidden/>
          </w:rPr>
          <w:tab/>
        </w:r>
        <w:r>
          <w:rPr>
            <w:noProof/>
            <w:webHidden/>
          </w:rPr>
          <w:fldChar w:fldCharType="begin"/>
        </w:r>
        <w:r>
          <w:rPr>
            <w:noProof/>
            <w:webHidden/>
          </w:rPr>
          <w:instrText xml:space="preserve"> PAGEREF _Toc243322998 \h </w:instrText>
        </w:r>
        <w:r>
          <w:rPr>
            <w:noProof/>
            <w:webHidden/>
          </w:rPr>
        </w:r>
        <w:r>
          <w:rPr>
            <w:noProof/>
            <w:webHidden/>
          </w:rPr>
          <w:fldChar w:fldCharType="separate"/>
        </w:r>
        <w:r>
          <w:rPr>
            <w:noProof/>
            <w:webHidden/>
          </w:rPr>
          <w:t>7</w:t>
        </w:r>
        <w:r>
          <w:rPr>
            <w:noProof/>
            <w:webHidden/>
          </w:rPr>
          <w:fldChar w:fldCharType="end"/>
        </w:r>
      </w:hyperlink>
    </w:p>
    <w:p w14:paraId="2D7BF6F2" w14:textId="6BBC3B0D"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2999" w:history="1">
        <w:r w:rsidRPr="008A507B">
          <w:rPr>
            <w:rStyle w:val="Hyperlink"/>
            <w:noProof/>
          </w:rPr>
          <w:t>2.2 Quote lifecycle</w:t>
        </w:r>
        <w:r>
          <w:rPr>
            <w:noProof/>
            <w:webHidden/>
          </w:rPr>
          <w:tab/>
        </w:r>
        <w:r>
          <w:rPr>
            <w:noProof/>
            <w:webHidden/>
          </w:rPr>
          <w:fldChar w:fldCharType="begin"/>
        </w:r>
        <w:r>
          <w:rPr>
            <w:noProof/>
            <w:webHidden/>
          </w:rPr>
          <w:instrText xml:space="preserve"> PAGEREF _Toc243322999 \h </w:instrText>
        </w:r>
        <w:r>
          <w:rPr>
            <w:noProof/>
            <w:webHidden/>
          </w:rPr>
        </w:r>
        <w:r>
          <w:rPr>
            <w:noProof/>
            <w:webHidden/>
          </w:rPr>
          <w:fldChar w:fldCharType="separate"/>
        </w:r>
        <w:r>
          <w:rPr>
            <w:noProof/>
            <w:webHidden/>
          </w:rPr>
          <w:t>7</w:t>
        </w:r>
        <w:r>
          <w:rPr>
            <w:noProof/>
            <w:webHidden/>
          </w:rPr>
          <w:fldChar w:fldCharType="end"/>
        </w:r>
      </w:hyperlink>
    </w:p>
    <w:p w14:paraId="07BD796F" w14:textId="39A76112"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0" w:history="1">
        <w:r w:rsidRPr="008A507B">
          <w:rPr>
            <w:rStyle w:val="Hyperlink"/>
            <w:noProof/>
          </w:rPr>
          <w:t>2.3 Deadline planner</w:t>
        </w:r>
        <w:r>
          <w:rPr>
            <w:noProof/>
            <w:webHidden/>
          </w:rPr>
          <w:tab/>
        </w:r>
        <w:r>
          <w:rPr>
            <w:noProof/>
            <w:webHidden/>
          </w:rPr>
          <w:fldChar w:fldCharType="begin"/>
        </w:r>
        <w:r>
          <w:rPr>
            <w:noProof/>
            <w:webHidden/>
          </w:rPr>
          <w:instrText xml:space="preserve"> PAGEREF _Toc243323000 \h </w:instrText>
        </w:r>
        <w:r>
          <w:rPr>
            <w:noProof/>
            <w:webHidden/>
          </w:rPr>
        </w:r>
        <w:r>
          <w:rPr>
            <w:noProof/>
            <w:webHidden/>
          </w:rPr>
          <w:fldChar w:fldCharType="separate"/>
        </w:r>
        <w:r>
          <w:rPr>
            <w:noProof/>
            <w:webHidden/>
          </w:rPr>
          <w:t>8</w:t>
        </w:r>
        <w:r>
          <w:rPr>
            <w:noProof/>
            <w:webHidden/>
          </w:rPr>
          <w:fldChar w:fldCharType="end"/>
        </w:r>
      </w:hyperlink>
    </w:p>
    <w:p w14:paraId="0AE850CC" w14:textId="747D40D0"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1" w:history="1">
        <w:r w:rsidRPr="008A507B">
          <w:rPr>
            <w:rStyle w:val="Hyperlink"/>
            <w:noProof/>
          </w:rPr>
          <w:t>2.4 Deadline fit</w:t>
        </w:r>
        <w:r>
          <w:rPr>
            <w:noProof/>
            <w:webHidden/>
          </w:rPr>
          <w:tab/>
        </w:r>
        <w:r>
          <w:rPr>
            <w:noProof/>
            <w:webHidden/>
          </w:rPr>
          <w:fldChar w:fldCharType="begin"/>
        </w:r>
        <w:r>
          <w:rPr>
            <w:noProof/>
            <w:webHidden/>
          </w:rPr>
          <w:instrText xml:space="preserve"> PAGEREF _Toc243323001 \h </w:instrText>
        </w:r>
        <w:r>
          <w:rPr>
            <w:noProof/>
            <w:webHidden/>
          </w:rPr>
        </w:r>
        <w:r>
          <w:rPr>
            <w:noProof/>
            <w:webHidden/>
          </w:rPr>
          <w:fldChar w:fldCharType="separate"/>
        </w:r>
        <w:r>
          <w:rPr>
            <w:noProof/>
            <w:webHidden/>
          </w:rPr>
          <w:t>8</w:t>
        </w:r>
        <w:r>
          <w:rPr>
            <w:noProof/>
            <w:webHidden/>
          </w:rPr>
          <w:fldChar w:fldCharType="end"/>
        </w:r>
      </w:hyperlink>
    </w:p>
    <w:p w14:paraId="0D7061CD" w14:textId="35B0C13A"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2" w:history="1">
        <w:r w:rsidRPr="008A507B">
          <w:rPr>
            <w:rStyle w:val="Hyperlink"/>
            <w:noProof/>
          </w:rPr>
          <w:t>2.5 Smart send plan</w:t>
        </w:r>
        <w:r>
          <w:rPr>
            <w:noProof/>
            <w:webHidden/>
          </w:rPr>
          <w:tab/>
        </w:r>
        <w:r>
          <w:rPr>
            <w:noProof/>
            <w:webHidden/>
          </w:rPr>
          <w:fldChar w:fldCharType="begin"/>
        </w:r>
        <w:r>
          <w:rPr>
            <w:noProof/>
            <w:webHidden/>
          </w:rPr>
          <w:instrText xml:space="preserve"> PAGEREF _Toc243323002 \h </w:instrText>
        </w:r>
        <w:r>
          <w:rPr>
            <w:noProof/>
            <w:webHidden/>
          </w:rPr>
        </w:r>
        <w:r>
          <w:rPr>
            <w:noProof/>
            <w:webHidden/>
          </w:rPr>
          <w:fldChar w:fldCharType="separate"/>
        </w:r>
        <w:r>
          <w:rPr>
            <w:noProof/>
            <w:webHidden/>
          </w:rPr>
          <w:t>8</w:t>
        </w:r>
        <w:r>
          <w:rPr>
            <w:noProof/>
            <w:webHidden/>
          </w:rPr>
          <w:fldChar w:fldCharType="end"/>
        </w:r>
      </w:hyperlink>
    </w:p>
    <w:p w14:paraId="2B64B816" w14:textId="47AF9F3E"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3" w:history="1">
        <w:r w:rsidRPr="008A507B">
          <w:rPr>
            <w:rStyle w:val="Hyperlink"/>
            <w:noProof/>
          </w:rPr>
          <w:t>2.6 Currency-drop stress test, runway and student budget</w:t>
        </w:r>
        <w:r>
          <w:rPr>
            <w:noProof/>
            <w:webHidden/>
          </w:rPr>
          <w:tab/>
        </w:r>
        <w:r>
          <w:rPr>
            <w:noProof/>
            <w:webHidden/>
          </w:rPr>
          <w:fldChar w:fldCharType="begin"/>
        </w:r>
        <w:r>
          <w:rPr>
            <w:noProof/>
            <w:webHidden/>
          </w:rPr>
          <w:instrText xml:space="preserve"> PAGEREF _Toc243323003 \h </w:instrText>
        </w:r>
        <w:r>
          <w:rPr>
            <w:noProof/>
            <w:webHidden/>
          </w:rPr>
        </w:r>
        <w:r>
          <w:rPr>
            <w:noProof/>
            <w:webHidden/>
          </w:rPr>
          <w:fldChar w:fldCharType="separate"/>
        </w:r>
        <w:r>
          <w:rPr>
            <w:noProof/>
            <w:webHidden/>
          </w:rPr>
          <w:t>8</w:t>
        </w:r>
        <w:r>
          <w:rPr>
            <w:noProof/>
            <w:webHidden/>
          </w:rPr>
          <w:fldChar w:fldCharType="end"/>
        </w:r>
      </w:hyperlink>
    </w:p>
    <w:p w14:paraId="51F6E9D3" w14:textId="4CF895A3"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4" w:history="1">
        <w:r w:rsidRPr="008A507B">
          <w:rPr>
            <w:rStyle w:val="Hyperlink"/>
            <w:noProof/>
          </w:rPr>
          <w:t>2.7 The assistant pipeline</w:t>
        </w:r>
        <w:r>
          <w:rPr>
            <w:noProof/>
            <w:webHidden/>
          </w:rPr>
          <w:tab/>
        </w:r>
        <w:r>
          <w:rPr>
            <w:noProof/>
            <w:webHidden/>
          </w:rPr>
          <w:fldChar w:fldCharType="begin"/>
        </w:r>
        <w:r>
          <w:rPr>
            <w:noProof/>
            <w:webHidden/>
          </w:rPr>
          <w:instrText xml:space="preserve"> PAGEREF _Toc243323004 \h </w:instrText>
        </w:r>
        <w:r>
          <w:rPr>
            <w:noProof/>
            <w:webHidden/>
          </w:rPr>
        </w:r>
        <w:r>
          <w:rPr>
            <w:noProof/>
            <w:webHidden/>
          </w:rPr>
          <w:fldChar w:fldCharType="separate"/>
        </w:r>
        <w:r>
          <w:rPr>
            <w:noProof/>
            <w:webHidden/>
          </w:rPr>
          <w:t>9</w:t>
        </w:r>
        <w:r>
          <w:rPr>
            <w:noProof/>
            <w:webHidden/>
          </w:rPr>
          <w:fldChar w:fldCharType="end"/>
        </w:r>
      </w:hyperlink>
    </w:p>
    <w:p w14:paraId="08752896" w14:textId="23DB2A06"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5" w:history="1">
        <w:r w:rsidRPr="008A507B">
          <w:rPr>
            <w:rStyle w:val="Hyperlink"/>
            <w:noProof/>
          </w:rPr>
          <w:t>2.8 The reader: intent and marked words</w:t>
        </w:r>
        <w:r>
          <w:rPr>
            <w:noProof/>
            <w:webHidden/>
          </w:rPr>
          <w:tab/>
        </w:r>
        <w:r>
          <w:rPr>
            <w:noProof/>
            <w:webHidden/>
          </w:rPr>
          <w:fldChar w:fldCharType="begin"/>
        </w:r>
        <w:r>
          <w:rPr>
            <w:noProof/>
            <w:webHidden/>
          </w:rPr>
          <w:instrText xml:space="preserve"> PAGEREF _Toc243323005 \h </w:instrText>
        </w:r>
        <w:r>
          <w:rPr>
            <w:noProof/>
            <w:webHidden/>
          </w:rPr>
        </w:r>
        <w:r>
          <w:rPr>
            <w:noProof/>
            <w:webHidden/>
          </w:rPr>
          <w:fldChar w:fldCharType="separate"/>
        </w:r>
        <w:r>
          <w:rPr>
            <w:noProof/>
            <w:webHidden/>
          </w:rPr>
          <w:t>10</w:t>
        </w:r>
        <w:r>
          <w:rPr>
            <w:noProof/>
            <w:webHidden/>
          </w:rPr>
          <w:fldChar w:fldCharType="end"/>
        </w:r>
      </w:hyperlink>
    </w:p>
    <w:p w14:paraId="11A2A94F" w14:textId="3FC2C39E"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6" w:history="1">
        <w:r w:rsidRPr="008A507B">
          <w:rPr>
            <w:rStyle w:val="Hyperlink"/>
            <w:noProof/>
          </w:rPr>
          <w:t>2.9 The dialogue policy (reinforcement learning)</w:t>
        </w:r>
        <w:r>
          <w:rPr>
            <w:noProof/>
            <w:webHidden/>
          </w:rPr>
          <w:tab/>
        </w:r>
        <w:r>
          <w:rPr>
            <w:noProof/>
            <w:webHidden/>
          </w:rPr>
          <w:fldChar w:fldCharType="begin"/>
        </w:r>
        <w:r>
          <w:rPr>
            <w:noProof/>
            <w:webHidden/>
          </w:rPr>
          <w:instrText xml:space="preserve"> PAGEREF _Toc243323006 \h </w:instrText>
        </w:r>
        <w:r>
          <w:rPr>
            <w:noProof/>
            <w:webHidden/>
          </w:rPr>
        </w:r>
        <w:r>
          <w:rPr>
            <w:noProof/>
            <w:webHidden/>
          </w:rPr>
          <w:fldChar w:fldCharType="separate"/>
        </w:r>
        <w:r>
          <w:rPr>
            <w:noProof/>
            <w:webHidden/>
          </w:rPr>
          <w:t>10</w:t>
        </w:r>
        <w:r>
          <w:rPr>
            <w:noProof/>
            <w:webHidden/>
          </w:rPr>
          <w:fldChar w:fldCharType="end"/>
        </w:r>
      </w:hyperlink>
    </w:p>
    <w:p w14:paraId="2845F2A0" w14:textId="380835B3"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7" w:history="1">
        <w:r w:rsidRPr="008A507B">
          <w:rPr>
            <w:rStyle w:val="Hyperlink"/>
            <w:noProof/>
          </w:rPr>
          <w:t>2.10 The explainer: rewording the engine's answer</w:t>
        </w:r>
        <w:r>
          <w:rPr>
            <w:noProof/>
            <w:webHidden/>
          </w:rPr>
          <w:tab/>
        </w:r>
        <w:r>
          <w:rPr>
            <w:noProof/>
            <w:webHidden/>
          </w:rPr>
          <w:fldChar w:fldCharType="begin"/>
        </w:r>
        <w:r>
          <w:rPr>
            <w:noProof/>
            <w:webHidden/>
          </w:rPr>
          <w:instrText xml:space="preserve"> PAGEREF _Toc243323007 \h </w:instrText>
        </w:r>
        <w:r>
          <w:rPr>
            <w:noProof/>
            <w:webHidden/>
          </w:rPr>
        </w:r>
        <w:r>
          <w:rPr>
            <w:noProof/>
            <w:webHidden/>
          </w:rPr>
          <w:fldChar w:fldCharType="separate"/>
        </w:r>
        <w:r>
          <w:rPr>
            <w:noProof/>
            <w:webHidden/>
          </w:rPr>
          <w:t>11</w:t>
        </w:r>
        <w:r>
          <w:rPr>
            <w:noProof/>
            <w:webHidden/>
          </w:rPr>
          <w:fldChar w:fldCharType="end"/>
        </w:r>
      </w:hyperlink>
    </w:p>
    <w:p w14:paraId="1E799D13" w14:textId="71AA123C"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8" w:history="1">
        <w:r w:rsidRPr="008A507B">
          <w:rPr>
            <w:rStyle w:val="Hyperlink"/>
            <w:noProof/>
          </w:rPr>
          <w:t>2.11 The review router: which payments a person looks at first</w:t>
        </w:r>
        <w:r>
          <w:rPr>
            <w:noProof/>
            <w:webHidden/>
          </w:rPr>
          <w:tab/>
        </w:r>
        <w:r>
          <w:rPr>
            <w:noProof/>
            <w:webHidden/>
          </w:rPr>
          <w:fldChar w:fldCharType="begin"/>
        </w:r>
        <w:r>
          <w:rPr>
            <w:noProof/>
            <w:webHidden/>
          </w:rPr>
          <w:instrText xml:space="preserve"> PAGEREF _Toc243323008 \h </w:instrText>
        </w:r>
        <w:r>
          <w:rPr>
            <w:noProof/>
            <w:webHidden/>
          </w:rPr>
        </w:r>
        <w:r>
          <w:rPr>
            <w:noProof/>
            <w:webHidden/>
          </w:rPr>
          <w:fldChar w:fldCharType="separate"/>
        </w:r>
        <w:r>
          <w:rPr>
            <w:noProof/>
            <w:webHidden/>
          </w:rPr>
          <w:t>11</w:t>
        </w:r>
        <w:r>
          <w:rPr>
            <w:noProof/>
            <w:webHidden/>
          </w:rPr>
          <w:fldChar w:fldCharType="end"/>
        </w:r>
      </w:hyperlink>
    </w:p>
    <w:p w14:paraId="3A8B972D" w14:textId="7184BA43"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09" w:history="1">
        <w:r w:rsidRPr="008A507B">
          <w:rPr>
            <w:rStyle w:val="Hyperlink"/>
            <w:noProof/>
          </w:rPr>
          <w:t>2.12 The bank review desk</w:t>
        </w:r>
        <w:r>
          <w:rPr>
            <w:noProof/>
            <w:webHidden/>
          </w:rPr>
          <w:tab/>
        </w:r>
        <w:r>
          <w:rPr>
            <w:noProof/>
            <w:webHidden/>
          </w:rPr>
          <w:fldChar w:fldCharType="begin"/>
        </w:r>
        <w:r>
          <w:rPr>
            <w:noProof/>
            <w:webHidden/>
          </w:rPr>
          <w:instrText xml:space="preserve"> PAGEREF _Toc243323009 \h </w:instrText>
        </w:r>
        <w:r>
          <w:rPr>
            <w:noProof/>
            <w:webHidden/>
          </w:rPr>
        </w:r>
        <w:r>
          <w:rPr>
            <w:noProof/>
            <w:webHidden/>
          </w:rPr>
          <w:fldChar w:fldCharType="separate"/>
        </w:r>
        <w:r>
          <w:rPr>
            <w:noProof/>
            <w:webHidden/>
          </w:rPr>
          <w:t>13</w:t>
        </w:r>
        <w:r>
          <w:rPr>
            <w:noProof/>
            <w:webHidden/>
          </w:rPr>
          <w:fldChar w:fldCharType="end"/>
        </w:r>
      </w:hyperlink>
    </w:p>
    <w:p w14:paraId="183378CF" w14:textId="40370CD4" w:rsidR="00B130DD" w:rsidRDefault="00B130DD">
      <w:pPr>
        <w:pStyle w:val="TOC1"/>
        <w:rPr>
          <w:rFonts w:asciiTheme="minorHAnsi" w:hAnsiTheme="minorHAnsi" w:cstheme="minorBidi"/>
          <w:noProof/>
          <w:color w:val="auto"/>
          <w:kern w:val="2"/>
          <w:sz w:val="24"/>
          <w:szCs w:val="30"/>
          <w:lang w:bidi="bn-BD"/>
          <w14:ligatures w14:val="standardContextual"/>
        </w:rPr>
      </w:pPr>
      <w:hyperlink w:anchor="_Toc243323010" w:history="1">
        <w:r w:rsidRPr="008A507B">
          <w:rPr>
            <w:rStyle w:val="Hyperlink"/>
            <w:noProof/>
          </w:rPr>
          <w:t>3. Security design</w:t>
        </w:r>
        <w:r>
          <w:rPr>
            <w:noProof/>
            <w:webHidden/>
          </w:rPr>
          <w:tab/>
        </w:r>
        <w:r>
          <w:rPr>
            <w:noProof/>
            <w:webHidden/>
          </w:rPr>
          <w:fldChar w:fldCharType="begin"/>
        </w:r>
        <w:r>
          <w:rPr>
            <w:noProof/>
            <w:webHidden/>
          </w:rPr>
          <w:instrText xml:space="preserve"> PAGEREF _Toc243323010 \h </w:instrText>
        </w:r>
        <w:r>
          <w:rPr>
            <w:noProof/>
            <w:webHidden/>
          </w:rPr>
        </w:r>
        <w:r>
          <w:rPr>
            <w:noProof/>
            <w:webHidden/>
          </w:rPr>
          <w:fldChar w:fldCharType="separate"/>
        </w:r>
        <w:r>
          <w:rPr>
            <w:noProof/>
            <w:webHidden/>
          </w:rPr>
          <w:t>13</w:t>
        </w:r>
        <w:r>
          <w:rPr>
            <w:noProof/>
            <w:webHidden/>
          </w:rPr>
          <w:fldChar w:fldCharType="end"/>
        </w:r>
      </w:hyperlink>
    </w:p>
    <w:p w14:paraId="09AE606A" w14:textId="1F107C88"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1" w:history="1">
        <w:r w:rsidRPr="008A507B">
          <w:rPr>
            <w:rStyle w:val="Hyperlink"/>
            <w:noProof/>
          </w:rPr>
          <w:t>3.1 Identity and sessions</w:t>
        </w:r>
        <w:r>
          <w:rPr>
            <w:noProof/>
            <w:webHidden/>
          </w:rPr>
          <w:tab/>
        </w:r>
        <w:r>
          <w:rPr>
            <w:noProof/>
            <w:webHidden/>
          </w:rPr>
          <w:fldChar w:fldCharType="begin"/>
        </w:r>
        <w:r>
          <w:rPr>
            <w:noProof/>
            <w:webHidden/>
          </w:rPr>
          <w:instrText xml:space="preserve"> PAGEREF _Toc243323011 \h </w:instrText>
        </w:r>
        <w:r>
          <w:rPr>
            <w:noProof/>
            <w:webHidden/>
          </w:rPr>
        </w:r>
        <w:r>
          <w:rPr>
            <w:noProof/>
            <w:webHidden/>
          </w:rPr>
          <w:fldChar w:fldCharType="separate"/>
        </w:r>
        <w:r>
          <w:rPr>
            <w:noProof/>
            <w:webHidden/>
          </w:rPr>
          <w:t>13</w:t>
        </w:r>
        <w:r>
          <w:rPr>
            <w:noProof/>
            <w:webHidden/>
          </w:rPr>
          <w:fldChar w:fldCharType="end"/>
        </w:r>
      </w:hyperlink>
    </w:p>
    <w:p w14:paraId="01B5735D" w14:textId="755D109A"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2" w:history="1">
        <w:r w:rsidRPr="008A507B">
          <w:rPr>
            <w:rStyle w:val="Hyperlink"/>
            <w:noProof/>
          </w:rPr>
          <w:t>3.2 Authorisation</w:t>
        </w:r>
        <w:r>
          <w:rPr>
            <w:noProof/>
            <w:webHidden/>
          </w:rPr>
          <w:tab/>
        </w:r>
        <w:r>
          <w:rPr>
            <w:noProof/>
            <w:webHidden/>
          </w:rPr>
          <w:fldChar w:fldCharType="begin"/>
        </w:r>
        <w:r>
          <w:rPr>
            <w:noProof/>
            <w:webHidden/>
          </w:rPr>
          <w:instrText xml:space="preserve"> PAGEREF _Toc243323012 \h </w:instrText>
        </w:r>
        <w:r>
          <w:rPr>
            <w:noProof/>
            <w:webHidden/>
          </w:rPr>
        </w:r>
        <w:r>
          <w:rPr>
            <w:noProof/>
            <w:webHidden/>
          </w:rPr>
          <w:fldChar w:fldCharType="separate"/>
        </w:r>
        <w:r>
          <w:rPr>
            <w:noProof/>
            <w:webHidden/>
          </w:rPr>
          <w:t>13</w:t>
        </w:r>
        <w:r>
          <w:rPr>
            <w:noProof/>
            <w:webHidden/>
          </w:rPr>
          <w:fldChar w:fldCharType="end"/>
        </w:r>
      </w:hyperlink>
    </w:p>
    <w:p w14:paraId="29177ABF" w14:textId="1D99F108"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3" w:history="1">
        <w:r w:rsidRPr="008A507B">
          <w:rPr>
            <w:rStyle w:val="Hyperlink"/>
            <w:noProof/>
          </w:rPr>
          <w:t>3.3 Payment safeguards</w:t>
        </w:r>
        <w:r>
          <w:rPr>
            <w:noProof/>
            <w:webHidden/>
          </w:rPr>
          <w:tab/>
        </w:r>
        <w:r>
          <w:rPr>
            <w:noProof/>
            <w:webHidden/>
          </w:rPr>
          <w:fldChar w:fldCharType="begin"/>
        </w:r>
        <w:r>
          <w:rPr>
            <w:noProof/>
            <w:webHidden/>
          </w:rPr>
          <w:instrText xml:space="preserve"> PAGEREF _Toc243323013 \h </w:instrText>
        </w:r>
        <w:r>
          <w:rPr>
            <w:noProof/>
            <w:webHidden/>
          </w:rPr>
        </w:r>
        <w:r>
          <w:rPr>
            <w:noProof/>
            <w:webHidden/>
          </w:rPr>
          <w:fldChar w:fldCharType="separate"/>
        </w:r>
        <w:r>
          <w:rPr>
            <w:noProof/>
            <w:webHidden/>
          </w:rPr>
          <w:t>14</w:t>
        </w:r>
        <w:r>
          <w:rPr>
            <w:noProof/>
            <w:webHidden/>
          </w:rPr>
          <w:fldChar w:fldCharType="end"/>
        </w:r>
      </w:hyperlink>
    </w:p>
    <w:p w14:paraId="04CCC191" w14:textId="381C2E77"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4" w:history="1">
        <w:r w:rsidRPr="008A507B">
          <w:rPr>
            <w:rStyle w:val="Hyperlink"/>
            <w:noProof/>
          </w:rPr>
          <w:t>3.4 The audit log: what it guarantees and where it stops</w:t>
        </w:r>
        <w:r>
          <w:rPr>
            <w:noProof/>
            <w:webHidden/>
          </w:rPr>
          <w:tab/>
        </w:r>
        <w:r>
          <w:rPr>
            <w:noProof/>
            <w:webHidden/>
          </w:rPr>
          <w:fldChar w:fldCharType="begin"/>
        </w:r>
        <w:r>
          <w:rPr>
            <w:noProof/>
            <w:webHidden/>
          </w:rPr>
          <w:instrText xml:space="preserve"> PAGEREF _Toc243323014 \h </w:instrText>
        </w:r>
        <w:r>
          <w:rPr>
            <w:noProof/>
            <w:webHidden/>
          </w:rPr>
        </w:r>
        <w:r>
          <w:rPr>
            <w:noProof/>
            <w:webHidden/>
          </w:rPr>
          <w:fldChar w:fldCharType="separate"/>
        </w:r>
        <w:r>
          <w:rPr>
            <w:noProof/>
            <w:webHidden/>
          </w:rPr>
          <w:t>15</w:t>
        </w:r>
        <w:r>
          <w:rPr>
            <w:noProof/>
            <w:webHidden/>
          </w:rPr>
          <w:fldChar w:fldCharType="end"/>
        </w:r>
      </w:hyperlink>
    </w:p>
    <w:p w14:paraId="3E2A896E" w14:textId="311A1727"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5" w:history="1">
        <w:r w:rsidRPr="008A507B">
          <w:rPr>
            <w:rStyle w:val="Hyperlink"/>
            <w:noProof/>
          </w:rPr>
          <w:t>3.5 Data and AI safety controls</w:t>
        </w:r>
        <w:r>
          <w:rPr>
            <w:noProof/>
            <w:webHidden/>
          </w:rPr>
          <w:tab/>
        </w:r>
        <w:r>
          <w:rPr>
            <w:noProof/>
            <w:webHidden/>
          </w:rPr>
          <w:fldChar w:fldCharType="begin"/>
        </w:r>
        <w:r>
          <w:rPr>
            <w:noProof/>
            <w:webHidden/>
          </w:rPr>
          <w:instrText xml:space="preserve"> PAGEREF _Toc243323015 \h </w:instrText>
        </w:r>
        <w:r>
          <w:rPr>
            <w:noProof/>
            <w:webHidden/>
          </w:rPr>
        </w:r>
        <w:r>
          <w:rPr>
            <w:noProof/>
            <w:webHidden/>
          </w:rPr>
          <w:fldChar w:fldCharType="separate"/>
        </w:r>
        <w:r>
          <w:rPr>
            <w:noProof/>
            <w:webHidden/>
          </w:rPr>
          <w:t>15</w:t>
        </w:r>
        <w:r>
          <w:rPr>
            <w:noProof/>
            <w:webHidden/>
          </w:rPr>
          <w:fldChar w:fldCharType="end"/>
        </w:r>
      </w:hyperlink>
    </w:p>
    <w:p w14:paraId="00E70BD2" w14:textId="2E6D91E9"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6" w:history="1">
        <w:r w:rsidRPr="008A507B">
          <w:rPr>
            <w:rStyle w:val="Hyperlink"/>
            <w:noProof/>
          </w:rPr>
          <w:t>3.6 Web and abuse controls</w:t>
        </w:r>
        <w:r>
          <w:rPr>
            <w:noProof/>
            <w:webHidden/>
          </w:rPr>
          <w:tab/>
        </w:r>
        <w:r>
          <w:rPr>
            <w:noProof/>
            <w:webHidden/>
          </w:rPr>
          <w:fldChar w:fldCharType="begin"/>
        </w:r>
        <w:r>
          <w:rPr>
            <w:noProof/>
            <w:webHidden/>
          </w:rPr>
          <w:instrText xml:space="preserve"> PAGEREF _Toc243323016 \h </w:instrText>
        </w:r>
        <w:r>
          <w:rPr>
            <w:noProof/>
            <w:webHidden/>
          </w:rPr>
        </w:r>
        <w:r>
          <w:rPr>
            <w:noProof/>
            <w:webHidden/>
          </w:rPr>
          <w:fldChar w:fldCharType="separate"/>
        </w:r>
        <w:r>
          <w:rPr>
            <w:noProof/>
            <w:webHidden/>
          </w:rPr>
          <w:t>15</w:t>
        </w:r>
        <w:r>
          <w:rPr>
            <w:noProof/>
            <w:webHidden/>
          </w:rPr>
          <w:fldChar w:fldCharType="end"/>
        </w:r>
      </w:hyperlink>
    </w:p>
    <w:p w14:paraId="3ABD1603" w14:textId="19B3D313"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7" w:history="1">
        <w:r w:rsidRPr="008A507B">
          <w:rPr>
            <w:rStyle w:val="Hyperlink"/>
            <w:noProof/>
          </w:rPr>
          <w:t>3.7 Compliance posture</w:t>
        </w:r>
        <w:r>
          <w:rPr>
            <w:noProof/>
            <w:webHidden/>
          </w:rPr>
          <w:tab/>
        </w:r>
        <w:r>
          <w:rPr>
            <w:noProof/>
            <w:webHidden/>
          </w:rPr>
          <w:fldChar w:fldCharType="begin"/>
        </w:r>
        <w:r>
          <w:rPr>
            <w:noProof/>
            <w:webHidden/>
          </w:rPr>
          <w:instrText xml:space="preserve"> PAGEREF _Toc243323017 \h </w:instrText>
        </w:r>
        <w:r>
          <w:rPr>
            <w:noProof/>
            <w:webHidden/>
          </w:rPr>
        </w:r>
        <w:r>
          <w:rPr>
            <w:noProof/>
            <w:webHidden/>
          </w:rPr>
          <w:fldChar w:fldCharType="separate"/>
        </w:r>
        <w:r>
          <w:rPr>
            <w:noProof/>
            <w:webHidden/>
          </w:rPr>
          <w:t>15</w:t>
        </w:r>
        <w:r>
          <w:rPr>
            <w:noProof/>
            <w:webHidden/>
          </w:rPr>
          <w:fldChar w:fldCharType="end"/>
        </w:r>
      </w:hyperlink>
    </w:p>
    <w:p w14:paraId="030236B4" w14:textId="1F18E40A"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18" w:history="1">
        <w:r w:rsidRPr="008A507B">
          <w:rPr>
            <w:rStyle w:val="Hyperlink"/>
            <w:noProof/>
          </w:rPr>
          <w:t>3.8 Residual risks and release gates</w:t>
        </w:r>
        <w:r>
          <w:rPr>
            <w:noProof/>
            <w:webHidden/>
          </w:rPr>
          <w:tab/>
        </w:r>
        <w:r>
          <w:rPr>
            <w:noProof/>
            <w:webHidden/>
          </w:rPr>
          <w:fldChar w:fldCharType="begin"/>
        </w:r>
        <w:r>
          <w:rPr>
            <w:noProof/>
            <w:webHidden/>
          </w:rPr>
          <w:instrText xml:space="preserve"> PAGEREF _Toc243323018 \h </w:instrText>
        </w:r>
        <w:r>
          <w:rPr>
            <w:noProof/>
            <w:webHidden/>
          </w:rPr>
        </w:r>
        <w:r>
          <w:rPr>
            <w:noProof/>
            <w:webHidden/>
          </w:rPr>
          <w:fldChar w:fldCharType="separate"/>
        </w:r>
        <w:r>
          <w:rPr>
            <w:noProof/>
            <w:webHidden/>
          </w:rPr>
          <w:t>16</w:t>
        </w:r>
        <w:r>
          <w:rPr>
            <w:noProof/>
            <w:webHidden/>
          </w:rPr>
          <w:fldChar w:fldCharType="end"/>
        </w:r>
      </w:hyperlink>
    </w:p>
    <w:p w14:paraId="06F94C85" w14:textId="72AA6355" w:rsidR="00B130DD" w:rsidRDefault="00B130DD">
      <w:pPr>
        <w:pStyle w:val="TOC1"/>
        <w:rPr>
          <w:rFonts w:asciiTheme="minorHAnsi" w:hAnsiTheme="minorHAnsi" w:cstheme="minorBidi"/>
          <w:noProof/>
          <w:color w:val="auto"/>
          <w:kern w:val="2"/>
          <w:sz w:val="24"/>
          <w:szCs w:val="30"/>
          <w:lang w:bidi="bn-BD"/>
          <w14:ligatures w14:val="standardContextual"/>
        </w:rPr>
      </w:pPr>
      <w:hyperlink w:anchor="_Toc243323019" w:history="1">
        <w:r w:rsidRPr="008A507B">
          <w:rPr>
            <w:rStyle w:val="Hyperlink"/>
            <w:noProof/>
          </w:rPr>
          <w:t>4. The simulated financial layer</w:t>
        </w:r>
        <w:r>
          <w:rPr>
            <w:noProof/>
            <w:webHidden/>
          </w:rPr>
          <w:tab/>
        </w:r>
        <w:r>
          <w:rPr>
            <w:noProof/>
            <w:webHidden/>
          </w:rPr>
          <w:fldChar w:fldCharType="begin"/>
        </w:r>
        <w:r>
          <w:rPr>
            <w:noProof/>
            <w:webHidden/>
          </w:rPr>
          <w:instrText xml:space="preserve"> PAGEREF _Toc243323019 \h </w:instrText>
        </w:r>
        <w:r>
          <w:rPr>
            <w:noProof/>
            <w:webHidden/>
          </w:rPr>
        </w:r>
        <w:r>
          <w:rPr>
            <w:noProof/>
            <w:webHidden/>
          </w:rPr>
          <w:fldChar w:fldCharType="separate"/>
        </w:r>
        <w:r>
          <w:rPr>
            <w:noProof/>
            <w:webHidden/>
          </w:rPr>
          <w:t>17</w:t>
        </w:r>
        <w:r>
          <w:rPr>
            <w:noProof/>
            <w:webHidden/>
          </w:rPr>
          <w:fldChar w:fldCharType="end"/>
        </w:r>
      </w:hyperlink>
    </w:p>
    <w:p w14:paraId="24F9357B" w14:textId="720C2157"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20" w:history="1">
        <w:r w:rsidRPr="008A507B">
          <w:rPr>
            <w:rStyle w:val="Hyperlink"/>
            <w:noProof/>
          </w:rPr>
          <w:t>4.1 The bank network</w:t>
        </w:r>
        <w:r>
          <w:rPr>
            <w:noProof/>
            <w:webHidden/>
          </w:rPr>
          <w:tab/>
        </w:r>
        <w:r>
          <w:rPr>
            <w:noProof/>
            <w:webHidden/>
          </w:rPr>
          <w:fldChar w:fldCharType="begin"/>
        </w:r>
        <w:r>
          <w:rPr>
            <w:noProof/>
            <w:webHidden/>
          </w:rPr>
          <w:instrText xml:space="preserve"> PAGEREF _Toc243323020 \h </w:instrText>
        </w:r>
        <w:r>
          <w:rPr>
            <w:noProof/>
            <w:webHidden/>
          </w:rPr>
        </w:r>
        <w:r>
          <w:rPr>
            <w:noProof/>
            <w:webHidden/>
          </w:rPr>
          <w:fldChar w:fldCharType="separate"/>
        </w:r>
        <w:r>
          <w:rPr>
            <w:noProof/>
            <w:webHidden/>
          </w:rPr>
          <w:t>17</w:t>
        </w:r>
        <w:r>
          <w:rPr>
            <w:noProof/>
            <w:webHidden/>
          </w:rPr>
          <w:fldChar w:fldCharType="end"/>
        </w:r>
      </w:hyperlink>
    </w:p>
    <w:p w14:paraId="07856BC5" w14:textId="6EDA3087"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21" w:history="1">
        <w:r w:rsidRPr="008A507B">
          <w:rPr>
            <w:rStyle w:val="Hyperlink"/>
            <w:noProof/>
          </w:rPr>
          <w:t>4.2 Smart escrow and the audit anchor</w:t>
        </w:r>
        <w:r>
          <w:rPr>
            <w:noProof/>
            <w:webHidden/>
          </w:rPr>
          <w:tab/>
        </w:r>
        <w:r>
          <w:rPr>
            <w:noProof/>
            <w:webHidden/>
          </w:rPr>
          <w:fldChar w:fldCharType="begin"/>
        </w:r>
        <w:r>
          <w:rPr>
            <w:noProof/>
            <w:webHidden/>
          </w:rPr>
          <w:instrText xml:space="preserve"> PAGEREF _Toc243323021 \h </w:instrText>
        </w:r>
        <w:r>
          <w:rPr>
            <w:noProof/>
            <w:webHidden/>
          </w:rPr>
        </w:r>
        <w:r>
          <w:rPr>
            <w:noProof/>
            <w:webHidden/>
          </w:rPr>
          <w:fldChar w:fldCharType="separate"/>
        </w:r>
        <w:r>
          <w:rPr>
            <w:noProof/>
            <w:webHidden/>
          </w:rPr>
          <w:t>17</w:t>
        </w:r>
        <w:r>
          <w:rPr>
            <w:noProof/>
            <w:webHidden/>
          </w:rPr>
          <w:fldChar w:fldCharType="end"/>
        </w:r>
      </w:hyperlink>
    </w:p>
    <w:p w14:paraId="248422B9" w14:textId="53290787"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22" w:history="1">
        <w:r w:rsidRPr="008A507B">
          <w:rPr>
            <w:rStyle w:val="Hyperlink"/>
            <w:noProof/>
          </w:rPr>
          <w:t>4.3 The compliance report</w:t>
        </w:r>
        <w:r>
          <w:rPr>
            <w:noProof/>
            <w:webHidden/>
          </w:rPr>
          <w:tab/>
        </w:r>
        <w:r>
          <w:rPr>
            <w:noProof/>
            <w:webHidden/>
          </w:rPr>
          <w:fldChar w:fldCharType="begin"/>
        </w:r>
        <w:r>
          <w:rPr>
            <w:noProof/>
            <w:webHidden/>
          </w:rPr>
          <w:instrText xml:space="preserve"> PAGEREF _Toc243323022 \h </w:instrText>
        </w:r>
        <w:r>
          <w:rPr>
            <w:noProof/>
            <w:webHidden/>
          </w:rPr>
        </w:r>
        <w:r>
          <w:rPr>
            <w:noProof/>
            <w:webHidden/>
          </w:rPr>
          <w:fldChar w:fldCharType="separate"/>
        </w:r>
        <w:r>
          <w:rPr>
            <w:noProof/>
            <w:webHidden/>
          </w:rPr>
          <w:t>17</w:t>
        </w:r>
        <w:r>
          <w:rPr>
            <w:noProof/>
            <w:webHidden/>
          </w:rPr>
          <w:fldChar w:fldCharType="end"/>
        </w:r>
      </w:hyperlink>
    </w:p>
    <w:p w14:paraId="7C34CD3C" w14:textId="2E9D867D" w:rsidR="00B130DD" w:rsidRDefault="00B130DD">
      <w:pPr>
        <w:pStyle w:val="TOC1"/>
        <w:rPr>
          <w:rFonts w:asciiTheme="minorHAnsi" w:hAnsiTheme="minorHAnsi" w:cstheme="minorBidi"/>
          <w:noProof/>
          <w:color w:val="auto"/>
          <w:kern w:val="2"/>
          <w:sz w:val="24"/>
          <w:szCs w:val="30"/>
          <w:lang w:bidi="bn-BD"/>
          <w14:ligatures w14:val="standardContextual"/>
        </w:rPr>
      </w:pPr>
      <w:hyperlink w:anchor="_Toc243323023" w:history="1">
        <w:r w:rsidRPr="008A507B">
          <w:rPr>
            <w:rStyle w:val="Hyperlink"/>
            <w:noProof/>
          </w:rPr>
          <w:t>5. Verification and evidence</w:t>
        </w:r>
        <w:r>
          <w:rPr>
            <w:noProof/>
            <w:webHidden/>
          </w:rPr>
          <w:tab/>
        </w:r>
        <w:r>
          <w:rPr>
            <w:noProof/>
            <w:webHidden/>
          </w:rPr>
          <w:fldChar w:fldCharType="begin"/>
        </w:r>
        <w:r>
          <w:rPr>
            <w:noProof/>
            <w:webHidden/>
          </w:rPr>
          <w:instrText xml:space="preserve"> PAGEREF _Toc243323023 \h </w:instrText>
        </w:r>
        <w:r>
          <w:rPr>
            <w:noProof/>
            <w:webHidden/>
          </w:rPr>
        </w:r>
        <w:r>
          <w:rPr>
            <w:noProof/>
            <w:webHidden/>
          </w:rPr>
          <w:fldChar w:fldCharType="separate"/>
        </w:r>
        <w:r>
          <w:rPr>
            <w:noProof/>
            <w:webHidden/>
          </w:rPr>
          <w:t>18</w:t>
        </w:r>
        <w:r>
          <w:rPr>
            <w:noProof/>
            <w:webHidden/>
          </w:rPr>
          <w:fldChar w:fldCharType="end"/>
        </w:r>
      </w:hyperlink>
    </w:p>
    <w:p w14:paraId="10B27DEF" w14:textId="040AAE48" w:rsidR="00B130DD" w:rsidRDefault="00B130DD">
      <w:pPr>
        <w:pStyle w:val="TOC1"/>
        <w:rPr>
          <w:rFonts w:asciiTheme="minorHAnsi" w:hAnsiTheme="minorHAnsi" w:cstheme="minorBidi"/>
          <w:noProof/>
          <w:color w:val="auto"/>
          <w:kern w:val="2"/>
          <w:sz w:val="24"/>
          <w:szCs w:val="30"/>
          <w:lang w:bidi="bn-BD"/>
          <w14:ligatures w14:val="standardContextual"/>
        </w:rPr>
      </w:pPr>
      <w:hyperlink w:anchor="_Toc243323024" w:history="1">
        <w:r w:rsidRPr="008A507B">
          <w:rPr>
            <w:rStyle w:val="Hyperlink"/>
            <w:noProof/>
          </w:rPr>
          <w:t>6. Limitations and next steps</w:t>
        </w:r>
        <w:r>
          <w:rPr>
            <w:noProof/>
            <w:webHidden/>
          </w:rPr>
          <w:tab/>
        </w:r>
        <w:r>
          <w:rPr>
            <w:noProof/>
            <w:webHidden/>
          </w:rPr>
          <w:fldChar w:fldCharType="begin"/>
        </w:r>
        <w:r>
          <w:rPr>
            <w:noProof/>
            <w:webHidden/>
          </w:rPr>
          <w:instrText xml:space="preserve"> PAGEREF _Toc243323024 \h </w:instrText>
        </w:r>
        <w:r>
          <w:rPr>
            <w:noProof/>
            <w:webHidden/>
          </w:rPr>
        </w:r>
        <w:r>
          <w:rPr>
            <w:noProof/>
            <w:webHidden/>
          </w:rPr>
          <w:fldChar w:fldCharType="separate"/>
        </w:r>
        <w:r>
          <w:rPr>
            <w:noProof/>
            <w:webHidden/>
          </w:rPr>
          <w:t>18</w:t>
        </w:r>
        <w:r>
          <w:rPr>
            <w:noProof/>
            <w:webHidden/>
          </w:rPr>
          <w:fldChar w:fldCharType="end"/>
        </w:r>
      </w:hyperlink>
    </w:p>
    <w:p w14:paraId="2A95F0C0" w14:textId="4F95A537" w:rsidR="00B130DD" w:rsidRDefault="00B130DD">
      <w:pPr>
        <w:pStyle w:val="TOC1"/>
        <w:rPr>
          <w:rFonts w:asciiTheme="minorHAnsi" w:hAnsiTheme="minorHAnsi" w:cstheme="minorBidi"/>
          <w:noProof/>
          <w:color w:val="auto"/>
          <w:kern w:val="2"/>
          <w:sz w:val="24"/>
          <w:szCs w:val="30"/>
          <w:lang w:bidi="bn-BD"/>
          <w14:ligatures w14:val="standardContextual"/>
        </w:rPr>
      </w:pPr>
      <w:hyperlink w:anchor="_Toc243323025" w:history="1">
        <w:r w:rsidRPr="008A507B">
          <w:rPr>
            <w:rStyle w:val="Hyperlink"/>
            <w:noProof/>
          </w:rPr>
          <w:t>7. Provenance, licences and AI assistance</w:t>
        </w:r>
        <w:r>
          <w:rPr>
            <w:noProof/>
            <w:webHidden/>
          </w:rPr>
          <w:tab/>
        </w:r>
        <w:r>
          <w:rPr>
            <w:noProof/>
            <w:webHidden/>
          </w:rPr>
          <w:fldChar w:fldCharType="begin"/>
        </w:r>
        <w:r>
          <w:rPr>
            <w:noProof/>
            <w:webHidden/>
          </w:rPr>
          <w:instrText xml:space="preserve"> PAGEREF _Toc243323025 \h </w:instrText>
        </w:r>
        <w:r>
          <w:rPr>
            <w:noProof/>
            <w:webHidden/>
          </w:rPr>
        </w:r>
        <w:r>
          <w:rPr>
            <w:noProof/>
            <w:webHidden/>
          </w:rPr>
          <w:fldChar w:fldCharType="separate"/>
        </w:r>
        <w:r>
          <w:rPr>
            <w:noProof/>
            <w:webHidden/>
          </w:rPr>
          <w:t>19</w:t>
        </w:r>
        <w:r>
          <w:rPr>
            <w:noProof/>
            <w:webHidden/>
          </w:rPr>
          <w:fldChar w:fldCharType="end"/>
        </w:r>
      </w:hyperlink>
    </w:p>
    <w:p w14:paraId="5541AEB2" w14:textId="23EB84D8" w:rsidR="00B130DD" w:rsidRDefault="00B130DD">
      <w:pPr>
        <w:pStyle w:val="TOC2"/>
        <w:rPr>
          <w:rFonts w:asciiTheme="minorHAnsi" w:hAnsiTheme="minorHAnsi" w:cstheme="minorBidi"/>
          <w:noProof/>
          <w:color w:val="auto"/>
          <w:kern w:val="2"/>
          <w:sz w:val="24"/>
          <w:szCs w:val="30"/>
          <w:lang w:bidi="bn-BD"/>
          <w14:ligatures w14:val="standardContextual"/>
        </w:rPr>
      </w:pPr>
      <w:hyperlink w:anchor="_Toc243323026" w:history="1">
        <w:r w:rsidRPr="008A507B">
          <w:rPr>
            <w:rStyle w:val="Hyperlink"/>
            <w:noProof/>
          </w:rPr>
          <w:t>References</w:t>
        </w:r>
        <w:r>
          <w:rPr>
            <w:noProof/>
            <w:webHidden/>
          </w:rPr>
          <w:tab/>
        </w:r>
        <w:r>
          <w:rPr>
            <w:noProof/>
            <w:webHidden/>
          </w:rPr>
          <w:fldChar w:fldCharType="begin"/>
        </w:r>
        <w:r>
          <w:rPr>
            <w:noProof/>
            <w:webHidden/>
          </w:rPr>
          <w:instrText xml:space="preserve"> PAGEREF _Toc243323026 \h </w:instrText>
        </w:r>
        <w:r>
          <w:rPr>
            <w:noProof/>
            <w:webHidden/>
          </w:rPr>
        </w:r>
        <w:r>
          <w:rPr>
            <w:noProof/>
            <w:webHidden/>
          </w:rPr>
          <w:fldChar w:fldCharType="separate"/>
        </w:r>
        <w:r>
          <w:rPr>
            <w:noProof/>
            <w:webHidden/>
          </w:rPr>
          <w:t>19</w:t>
        </w:r>
        <w:r>
          <w:rPr>
            <w:noProof/>
            <w:webHidden/>
          </w:rPr>
          <w:fldChar w:fldCharType="end"/>
        </w:r>
      </w:hyperlink>
    </w:p>
    <w:p w14:paraId="5F468BF5" w14:textId="53D7BE4D" w:rsidR="00B130DD" w:rsidRPr="00B130DD" w:rsidRDefault="00B130DD" w:rsidP="00B130DD">
      <w:pPr>
        <w:spacing w:after="0" w:line="20" w:lineRule="exact"/>
        <w:rPr>
          <w:rFonts w:ascii="Times New Roman" w:hAnsi="Times New Roman" w:cs="Times New Roman"/>
          <w:color w:val="000000"/>
          <w:sz w:val="2"/>
        </w:rPr>
      </w:pPr>
      <w:r>
        <w:rPr>
          <w:rFonts w:ascii="Times New Roman" w:hAnsi="Times New Roman" w:cs="Times New Roman"/>
          <w:color w:val="000000"/>
          <w:sz w:val="2"/>
        </w:rPr>
        <w:fldChar w:fldCharType="end"/>
      </w:r>
    </w:p>
    <w:p w14:paraId="707C5889" w14:textId="77777777" w:rsidR="00B130DD" w:rsidRPr="00B130DD" w:rsidRDefault="00B130DD" w:rsidP="00B130DD">
      <w:pPr>
        <w:pageBreakBefore/>
        <w:spacing w:line="240" w:lineRule="auto"/>
        <w:rPr>
          <w:rFonts w:ascii="Arial Narrow" w:hAnsi="Arial Narrow"/>
          <w:b/>
          <w:color w:val="000000"/>
          <w:sz w:val="30"/>
        </w:rPr>
      </w:pPr>
      <w:r w:rsidRPr="00B130DD">
        <w:rPr>
          <w:rFonts w:ascii="Arial Narrow" w:hAnsi="Arial Narrow"/>
          <w:b/>
          <w:color w:val="000000"/>
          <w:sz w:val="30"/>
        </w:rPr>
        <w:lastRenderedPageBreak/>
        <w:t>List of Tables</w:t>
      </w:r>
    </w:p>
    <w:p w14:paraId="53B6CE48" w14:textId="08BE8087" w:rsidR="00B130DD" w:rsidRDefault="00B130DD">
      <w:pPr>
        <w:pStyle w:val="TOC9"/>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\h \z \t "Table Caption,9" </w:instrText>
      </w:r>
      <w:r>
        <w:rPr>
          <w:sz w:val="2"/>
        </w:rPr>
        <w:fldChar w:fldCharType="separate"/>
      </w:r>
      <w:hyperlink w:anchor="_Toc243323027" w:history="1">
        <w:r w:rsidRPr="00B91751">
          <w:rPr>
            <w:rStyle w:val="Hyperlink"/>
            <w:noProof/>
          </w:rPr>
          <w:t>Table 1. Where we stand, by area</w:t>
        </w:r>
        <w:r>
          <w:rPr>
            <w:noProof/>
            <w:webHidden/>
          </w:rPr>
          <w:tab/>
        </w:r>
        <w:r>
          <w:rPr>
            <w:noProof/>
            <w:webHidden/>
          </w:rPr>
          <w:fldChar w:fldCharType="begin"/>
        </w:r>
        <w:r>
          <w:rPr>
            <w:noProof/>
            <w:webHidden/>
          </w:rPr>
          <w:instrText xml:space="preserve"> PAGEREF _Toc243323027 \h </w:instrText>
        </w:r>
        <w:r>
          <w:rPr>
            <w:noProof/>
            <w:webHidden/>
          </w:rPr>
        </w:r>
        <w:r>
          <w:rPr>
            <w:noProof/>
            <w:webHidden/>
          </w:rPr>
          <w:fldChar w:fldCharType="separate"/>
        </w:r>
        <w:r>
          <w:rPr>
            <w:noProof/>
            <w:webHidden/>
          </w:rPr>
          <w:t>1</w:t>
        </w:r>
        <w:r>
          <w:rPr>
            <w:noProof/>
            <w:webHidden/>
          </w:rPr>
          <w:fldChar w:fldCharType="end"/>
        </w:r>
      </w:hyperlink>
    </w:p>
    <w:p w14:paraId="27147966" w14:textId="59F107D5"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28" w:history="1">
        <w:r w:rsidRPr="00B91751">
          <w:rPr>
            <w:rStyle w:val="Hyperlink"/>
            <w:noProof/>
          </w:rPr>
          <w:t>Table 2. Evidence at a glance</w:t>
        </w:r>
        <w:r>
          <w:rPr>
            <w:noProof/>
            <w:webHidden/>
          </w:rPr>
          <w:tab/>
        </w:r>
        <w:r>
          <w:rPr>
            <w:noProof/>
            <w:webHidden/>
          </w:rPr>
          <w:fldChar w:fldCharType="begin"/>
        </w:r>
        <w:r>
          <w:rPr>
            <w:noProof/>
            <w:webHidden/>
          </w:rPr>
          <w:instrText xml:space="preserve"> PAGEREF _Toc243323028 \h </w:instrText>
        </w:r>
        <w:r>
          <w:rPr>
            <w:noProof/>
            <w:webHidden/>
          </w:rPr>
        </w:r>
        <w:r>
          <w:rPr>
            <w:noProof/>
            <w:webHidden/>
          </w:rPr>
          <w:fldChar w:fldCharType="separate"/>
        </w:r>
        <w:r>
          <w:rPr>
            <w:noProof/>
            <w:webHidden/>
          </w:rPr>
          <w:t>2</w:t>
        </w:r>
        <w:r>
          <w:rPr>
            <w:noProof/>
            <w:webHidden/>
          </w:rPr>
          <w:fldChar w:fldCharType="end"/>
        </w:r>
      </w:hyperlink>
    </w:p>
    <w:p w14:paraId="5781FE58" w14:textId="6DAC1037"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29" w:history="1">
        <w:r w:rsidRPr="00B91751">
          <w:rPr>
            <w:rStyle w:val="Hyperlink"/>
            <w:noProof/>
          </w:rPr>
          <w:t>Table 3. Five problems families face and where we handle them</w:t>
        </w:r>
        <w:r>
          <w:rPr>
            <w:noProof/>
            <w:webHidden/>
          </w:rPr>
          <w:tab/>
        </w:r>
        <w:r>
          <w:rPr>
            <w:noProof/>
            <w:webHidden/>
          </w:rPr>
          <w:fldChar w:fldCharType="begin"/>
        </w:r>
        <w:r>
          <w:rPr>
            <w:noProof/>
            <w:webHidden/>
          </w:rPr>
          <w:instrText xml:space="preserve"> PAGEREF _Toc243323029 \h </w:instrText>
        </w:r>
        <w:r>
          <w:rPr>
            <w:noProof/>
            <w:webHidden/>
          </w:rPr>
        </w:r>
        <w:r>
          <w:rPr>
            <w:noProof/>
            <w:webHidden/>
          </w:rPr>
          <w:fldChar w:fldCharType="separate"/>
        </w:r>
        <w:r>
          <w:rPr>
            <w:noProof/>
            <w:webHidden/>
          </w:rPr>
          <w:t>2</w:t>
        </w:r>
        <w:r>
          <w:rPr>
            <w:noProof/>
            <w:webHidden/>
          </w:rPr>
          <w:fldChar w:fldCharType="end"/>
        </w:r>
      </w:hyperlink>
    </w:p>
    <w:p w14:paraId="310749F7" w14:textId="28E2E11F"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0" w:history="1">
        <w:r w:rsidRPr="00B91751">
          <w:rPr>
            <w:rStyle w:val="Hyperlink"/>
            <w:noProof/>
          </w:rPr>
          <w:t>Table 4. What we promise, how it works and where it is tested</w:t>
        </w:r>
        <w:r>
          <w:rPr>
            <w:noProof/>
            <w:webHidden/>
          </w:rPr>
          <w:tab/>
        </w:r>
        <w:r>
          <w:rPr>
            <w:noProof/>
            <w:webHidden/>
          </w:rPr>
          <w:fldChar w:fldCharType="begin"/>
        </w:r>
        <w:r>
          <w:rPr>
            <w:noProof/>
            <w:webHidden/>
          </w:rPr>
          <w:instrText xml:space="preserve"> PAGEREF _Toc243323030 \h </w:instrText>
        </w:r>
        <w:r>
          <w:rPr>
            <w:noProof/>
            <w:webHidden/>
          </w:rPr>
        </w:r>
        <w:r>
          <w:rPr>
            <w:noProof/>
            <w:webHidden/>
          </w:rPr>
          <w:fldChar w:fldCharType="separate"/>
        </w:r>
        <w:r>
          <w:rPr>
            <w:noProof/>
            <w:webHidden/>
          </w:rPr>
          <w:t>3</w:t>
        </w:r>
        <w:r>
          <w:rPr>
            <w:noProof/>
            <w:webHidden/>
          </w:rPr>
          <w:fldChar w:fldCharType="end"/>
        </w:r>
      </w:hyperlink>
    </w:p>
    <w:p w14:paraId="7FAD53F4" w14:textId="00635BB1"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1" w:history="1">
        <w:r w:rsidRPr="00B91751">
          <w:rPr>
            <w:rStyle w:val="Hyperlink"/>
            <w:noProof/>
          </w:rPr>
          <w:t>Table 5. Components by layer</w:t>
        </w:r>
        <w:r>
          <w:rPr>
            <w:noProof/>
            <w:webHidden/>
          </w:rPr>
          <w:tab/>
        </w:r>
        <w:r>
          <w:rPr>
            <w:noProof/>
            <w:webHidden/>
          </w:rPr>
          <w:fldChar w:fldCharType="begin"/>
        </w:r>
        <w:r>
          <w:rPr>
            <w:noProof/>
            <w:webHidden/>
          </w:rPr>
          <w:instrText xml:space="preserve"> PAGEREF _Toc243323031 \h </w:instrText>
        </w:r>
        <w:r>
          <w:rPr>
            <w:noProof/>
            <w:webHidden/>
          </w:rPr>
        </w:r>
        <w:r>
          <w:rPr>
            <w:noProof/>
            <w:webHidden/>
          </w:rPr>
          <w:fldChar w:fldCharType="separate"/>
        </w:r>
        <w:r>
          <w:rPr>
            <w:noProof/>
            <w:webHidden/>
          </w:rPr>
          <w:t>4</w:t>
        </w:r>
        <w:r>
          <w:rPr>
            <w:noProof/>
            <w:webHidden/>
          </w:rPr>
          <w:fldChar w:fldCharType="end"/>
        </w:r>
      </w:hyperlink>
    </w:p>
    <w:p w14:paraId="377AC5EE" w14:textId="5A5C3195"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2" w:history="1">
        <w:r w:rsidRPr="00B91751">
          <w:rPr>
            <w:rStyle w:val="Hyperlink"/>
            <w:noProof/>
          </w:rPr>
          <w:t>Table 6. Design decisions and what they cost</w:t>
        </w:r>
        <w:r>
          <w:rPr>
            <w:noProof/>
            <w:webHidden/>
          </w:rPr>
          <w:tab/>
        </w:r>
        <w:r>
          <w:rPr>
            <w:noProof/>
            <w:webHidden/>
          </w:rPr>
          <w:fldChar w:fldCharType="begin"/>
        </w:r>
        <w:r>
          <w:rPr>
            <w:noProof/>
            <w:webHidden/>
          </w:rPr>
          <w:instrText xml:space="preserve"> PAGEREF _Toc243323032 \h </w:instrText>
        </w:r>
        <w:r>
          <w:rPr>
            <w:noProof/>
            <w:webHidden/>
          </w:rPr>
        </w:r>
        <w:r>
          <w:rPr>
            <w:noProof/>
            <w:webHidden/>
          </w:rPr>
          <w:fldChar w:fldCharType="separate"/>
        </w:r>
        <w:r>
          <w:rPr>
            <w:noProof/>
            <w:webHidden/>
          </w:rPr>
          <w:t>4</w:t>
        </w:r>
        <w:r>
          <w:rPr>
            <w:noProof/>
            <w:webHidden/>
          </w:rPr>
          <w:fldChar w:fldCharType="end"/>
        </w:r>
      </w:hyperlink>
    </w:p>
    <w:p w14:paraId="7C0812E6" w14:textId="43CBF005"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3" w:history="1">
        <w:r w:rsidRPr="00B91751">
          <w:rPr>
            <w:rStyle w:val="Hyperlink"/>
            <w:noProof/>
          </w:rPr>
          <w:t>Table 7. Worked example: true total cost (synthetic)</w:t>
        </w:r>
        <w:r>
          <w:rPr>
            <w:noProof/>
            <w:webHidden/>
          </w:rPr>
          <w:tab/>
        </w:r>
        <w:r>
          <w:rPr>
            <w:noProof/>
            <w:webHidden/>
          </w:rPr>
          <w:fldChar w:fldCharType="begin"/>
        </w:r>
        <w:r>
          <w:rPr>
            <w:noProof/>
            <w:webHidden/>
          </w:rPr>
          <w:instrText xml:space="preserve"> PAGEREF _Toc243323033 \h </w:instrText>
        </w:r>
        <w:r>
          <w:rPr>
            <w:noProof/>
            <w:webHidden/>
          </w:rPr>
        </w:r>
        <w:r>
          <w:rPr>
            <w:noProof/>
            <w:webHidden/>
          </w:rPr>
          <w:fldChar w:fldCharType="separate"/>
        </w:r>
        <w:r>
          <w:rPr>
            <w:noProof/>
            <w:webHidden/>
          </w:rPr>
          <w:t>7</w:t>
        </w:r>
        <w:r>
          <w:rPr>
            <w:noProof/>
            <w:webHidden/>
          </w:rPr>
          <w:fldChar w:fldCharType="end"/>
        </w:r>
      </w:hyperlink>
    </w:p>
    <w:p w14:paraId="5CCA00C8" w14:textId="50B9F114"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4" w:history="1">
        <w:r w:rsidRPr="00B91751">
          <w:rPr>
            <w:rStyle w:val="Hyperlink"/>
            <w:noProof/>
          </w:rPr>
          <w:t>Table 8. The reader against the rules on held-out data</w:t>
        </w:r>
        <w:r>
          <w:rPr>
            <w:noProof/>
            <w:webHidden/>
          </w:rPr>
          <w:tab/>
        </w:r>
        <w:r>
          <w:rPr>
            <w:noProof/>
            <w:webHidden/>
          </w:rPr>
          <w:fldChar w:fldCharType="begin"/>
        </w:r>
        <w:r>
          <w:rPr>
            <w:noProof/>
            <w:webHidden/>
          </w:rPr>
          <w:instrText xml:space="preserve"> PAGEREF _Toc243323034 \h </w:instrText>
        </w:r>
        <w:r>
          <w:rPr>
            <w:noProof/>
            <w:webHidden/>
          </w:rPr>
        </w:r>
        <w:r>
          <w:rPr>
            <w:noProof/>
            <w:webHidden/>
          </w:rPr>
          <w:fldChar w:fldCharType="separate"/>
        </w:r>
        <w:r>
          <w:rPr>
            <w:noProof/>
            <w:webHidden/>
          </w:rPr>
          <w:t>10</w:t>
        </w:r>
        <w:r>
          <w:rPr>
            <w:noProof/>
            <w:webHidden/>
          </w:rPr>
          <w:fldChar w:fldCharType="end"/>
        </w:r>
      </w:hyperlink>
    </w:p>
    <w:p w14:paraId="4C8CE2FB" w14:textId="44F0A015"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5" w:history="1">
        <w:r w:rsidRPr="00B91751">
          <w:rPr>
            <w:rStyle w:val="Hyperlink"/>
            <w:noProof/>
          </w:rPr>
          <w:t>Table 9. Dialogue policy results in simulation</w:t>
        </w:r>
        <w:r>
          <w:rPr>
            <w:noProof/>
            <w:webHidden/>
          </w:rPr>
          <w:tab/>
        </w:r>
        <w:r>
          <w:rPr>
            <w:noProof/>
            <w:webHidden/>
          </w:rPr>
          <w:fldChar w:fldCharType="begin"/>
        </w:r>
        <w:r>
          <w:rPr>
            <w:noProof/>
            <w:webHidden/>
          </w:rPr>
          <w:instrText xml:space="preserve"> PAGEREF _Toc243323035 \h </w:instrText>
        </w:r>
        <w:r>
          <w:rPr>
            <w:noProof/>
            <w:webHidden/>
          </w:rPr>
        </w:r>
        <w:r>
          <w:rPr>
            <w:noProof/>
            <w:webHidden/>
          </w:rPr>
          <w:fldChar w:fldCharType="separate"/>
        </w:r>
        <w:r>
          <w:rPr>
            <w:noProof/>
            <w:webHidden/>
          </w:rPr>
          <w:t>11</w:t>
        </w:r>
        <w:r>
          <w:rPr>
            <w:noProof/>
            <w:webHidden/>
          </w:rPr>
          <w:fldChar w:fldCharType="end"/>
        </w:r>
      </w:hyperlink>
    </w:p>
    <w:p w14:paraId="53EC875B" w14:textId="77DBA47E"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6" w:history="1">
        <w:r w:rsidRPr="00B91751">
          <w:rPr>
            <w:rStyle w:val="Hyperlink"/>
            <w:noProof/>
          </w:rPr>
          <w:t>Table 10. Explainer results on held-out questions</w:t>
        </w:r>
        <w:r>
          <w:rPr>
            <w:noProof/>
            <w:webHidden/>
          </w:rPr>
          <w:tab/>
        </w:r>
        <w:r>
          <w:rPr>
            <w:noProof/>
            <w:webHidden/>
          </w:rPr>
          <w:fldChar w:fldCharType="begin"/>
        </w:r>
        <w:r>
          <w:rPr>
            <w:noProof/>
            <w:webHidden/>
          </w:rPr>
          <w:instrText xml:space="preserve"> PAGEREF _Toc243323036 \h </w:instrText>
        </w:r>
        <w:r>
          <w:rPr>
            <w:noProof/>
            <w:webHidden/>
          </w:rPr>
        </w:r>
        <w:r>
          <w:rPr>
            <w:noProof/>
            <w:webHidden/>
          </w:rPr>
          <w:fldChar w:fldCharType="separate"/>
        </w:r>
        <w:r>
          <w:rPr>
            <w:noProof/>
            <w:webHidden/>
          </w:rPr>
          <w:t>11</w:t>
        </w:r>
        <w:r>
          <w:rPr>
            <w:noProof/>
            <w:webHidden/>
          </w:rPr>
          <w:fldChar w:fldCharType="end"/>
        </w:r>
      </w:hyperlink>
    </w:p>
    <w:p w14:paraId="34119589" w14:textId="51EE1B65"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7" w:history="1">
        <w:r w:rsidRPr="00B91751">
          <w:rPr>
            <w:rStyle w:val="Hyperlink"/>
            <w:noProof/>
          </w:rPr>
          <w:t>Table 11. Review router: ordering</w:t>
        </w:r>
        <w:r>
          <w:rPr>
            <w:noProof/>
            <w:webHidden/>
          </w:rPr>
          <w:tab/>
        </w:r>
        <w:r>
          <w:rPr>
            <w:noProof/>
            <w:webHidden/>
          </w:rPr>
          <w:fldChar w:fldCharType="begin"/>
        </w:r>
        <w:r>
          <w:rPr>
            <w:noProof/>
            <w:webHidden/>
          </w:rPr>
          <w:instrText xml:space="preserve"> PAGEREF _Toc243323037 \h </w:instrText>
        </w:r>
        <w:r>
          <w:rPr>
            <w:noProof/>
            <w:webHidden/>
          </w:rPr>
        </w:r>
        <w:r>
          <w:rPr>
            <w:noProof/>
            <w:webHidden/>
          </w:rPr>
          <w:fldChar w:fldCharType="separate"/>
        </w:r>
        <w:r>
          <w:rPr>
            <w:noProof/>
            <w:webHidden/>
          </w:rPr>
          <w:t>12</w:t>
        </w:r>
        <w:r>
          <w:rPr>
            <w:noProof/>
            <w:webHidden/>
          </w:rPr>
          <w:fldChar w:fldCharType="end"/>
        </w:r>
      </w:hyperlink>
    </w:p>
    <w:p w14:paraId="21A27CB1" w14:textId="6030FF95"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8" w:history="1">
        <w:r w:rsidRPr="00B91751">
          <w:rPr>
            <w:rStyle w:val="Hyperlink"/>
            <w:noProof/>
          </w:rPr>
          <w:t>Table 12. Review router: routing</w:t>
        </w:r>
        <w:r>
          <w:rPr>
            <w:noProof/>
            <w:webHidden/>
          </w:rPr>
          <w:tab/>
        </w:r>
        <w:r>
          <w:rPr>
            <w:noProof/>
            <w:webHidden/>
          </w:rPr>
          <w:fldChar w:fldCharType="begin"/>
        </w:r>
        <w:r>
          <w:rPr>
            <w:noProof/>
            <w:webHidden/>
          </w:rPr>
          <w:instrText xml:space="preserve"> PAGEREF _Toc243323038 \h </w:instrText>
        </w:r>
        <w:r>
          <w:rPr>
            <w:noProof/>
            <w:webHidden/>
          </w:rPr>
        </w:r>
        <w:r>
          <w:rPr>
            <w:noProof/>
            <w:webHidden/>
          </w:rPr>
          <w:fldChar w:fldCharType="separate"/>
        </w:r>
        <w:r>
          <w:rPr>
            <w:noProof/>
            <w:webHidden/>
          </w:rPr>
          <w:t>12</w:t>
        </w:r>
        <w:r>
          <w:rPr>
            <w:noProof/>
            <w:webHidden/>
          </w:rPr>
          <w:fldChar w:fldCharType="end"/>
        </w:r>
      </w:hyperlink>
    </w:p>
    <w:p w14:paraId="7196568F" w14:textId="26FD4241"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39" w:history="1">
        <w:r w:rsidRPr="00B91751">
          <w:rPr>
            <w:rStyle w:val="Hyperlink"/>
            <w:noProof/>
          </w:rPr>
          <w:t>Table 13. Review router: model comparison</w:t>
        </w:r>
        <w:r>
          <w:rPr>
            <w:noProof/>
            <w:webHidden/>
          </w:rPr>
          <w:tab/>
        </w:r>
        <w:r>
          <w:rPr>
            <w:noProof/>
            <w:webHidden/>
          </w:rPr>
          <w:fldChar w:fldCharType="begin"/>
        </w:r>
        <w:r>
          <w:rPr>
            <w:noProof/>
            <w:webHidden/>
          </w:rPr>
          <w:instrText xml:space="preserve"> PAGEREF _Toc243323039 \h </w:instrText>
        </w:r>
        <w:r>
          <w:rPr>
            <w:noProof/>
            <w:webHidden/>
          </w:rPr>
        </w:r>
        <w:r>
          <w:rPr>
            <w:noProof/>
            <w:webHidden/>
          </w:rPr>
          <w:fldChar w:fldCharType="separate"/>
        </w:r>
        <w:r>
          <w:rPr>
            <w:noProof/>
            <w:webHidden/>
          </w:rPr>
          <w:t>12</w:t>
        </w:r>
        <w:r>
          <w:rPr>
            <w:noProof/>
            <w:webHidden/>
          </w:rPr>
          <w:fldChar w:fldCharType="end"/>
        </w:r>
      </w:hyperlink>
    </w:p>
    <w:p w14:paraId="2F8397FF" w14:textId="1E78A189"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0" w:history="1">
        <w:r w:rsidRPr="00B91751">
          <w:rPr>
            <w:rStyle w:val="Hyperlink"/>
            <w:noProof/>
          </w:rPr>
          <w:t>Table 14. Ten residual risks and their priority</w:t>
        </w:r>
        <w:r>
          <w:rPr>
            <w:noProof/>
            <w:webHidden/>
          </w:rPr>
          <w:tab/>
        </w:r>
        <w:r>
          <w:rPr>
            <w:noProof/>
            <w:webHidden/>
          </w:rPr>
          <w:fldChar w:fldCharType="begin"/>
        </w:r>
        <w:r>
          <w:rPr>
            <w:noProof/>
            <w:webHidden/>
          </w:rPr>
          <w:instrText xml:space="preserve"> PAGEREF _Toc243323040 \h </w:instrText>
        </w:r>
        <w:r>
          <w:rPr>
            <w:noProof/>
            <w:webHidden/>
          </w:rPr>
        </w:r>
        <w:r>
          <w:rPr>
            <w:noProof/>
            <w:webHidden/>
          </w:rPr>
          <w:fldChar w:fldCharType="separate"/>
        </w:r>
        <w:r>
          <w:rPr>
            <w:noProof/>
            <w:webHidden/>
          </w:rPr>
          <w:t>16</w:t>
        </w:r>
        <w:r>
          <w:rPr>
            <w:noProof/>
            <w:webHidden/>
          </w:rPr>
          <w:fldChar w:fldCharType="end"/>
        </w:r>
      </w:hyperlink>
    </w:p>
    <w:p w14:paraId="666AE8C7" w14:textId="00726F92"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1" w:history="1">
        <w:r w:rsidRPr="00B91751">
          <w:rPr>
            <w:rStyle w:val="Hyperlink"/>
            <w:noProof/>
          </w:rPr>
          <w:t>Table 15. Verification and evidence by layer</w:t>
        </w:r>
        <w:r>
          <w:rPr>
            <w:noProof/>
            <w:webHidden/>
          </w:rPr>
          <w:tab/>
        </w:r>
        <w:r>
          <w:rPr>
            <w:noProof/>
            <w:webHidden/>
          </w:rPr>
          <w:fldChar w:fldCharType="begin"/>
        </w:r>
        <w:r>
          <w:rPr>
            <w:noProof/>
            <w:webHidden/>
          </w:rPr>
          <w:instrText xml:space="preserve"> PAGEREF _Toc243323041 \h </w:instrText>
        </w:r>
        <w:r>
          <w:rPr>
            <w:noProof/>
            <w:webHidden/>
          </w:rPr>
        </w:r>
        <w:r>
          <w:rPr>
            <w:noProof/>
            <w:webHidden/>
          </w:rPr>
          <w:fldChar w:fldCharType="separate"/>
        </w:r>
        <w:r>
          <w:rPr>
            <w:noProof/>
            <w:webHidden/>
          </w:rPr>
          <w:t>18</w:t>
        </w:r>
        <w:r>
          <w:rPr>
            <w:noProof/>
            <w:webHidden/>
          </w:rPr>
          <w:fldChar w:fldCharType="end"/>
        </w:r>
      </w:hyperlink>
    </w:p>
    <w:p w14:paraId="2E70FDA6" w14:textId="3EA2AE11"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2" w:history="1">
        <w:r w:rsidRPr="00B91751">
          <w:rPr>
            <w:rStyle w:val="Hyperlink"/>
            <w:noProof/>
          </w:rPr>
          <w:t>Table 16. Components, licences and how we use them</w:t>
        </w:r>
        <w:r>
          <w:rPr>
            <w:noProof/>
            <w:webHidden/>
          </w:rPr>
          <w:tab/>
        </w:r>
        <w:r>
          <w:rPr>
            <w:noProof/>
            <w:webHidden/>
          </w:rPr>
          <w:fldChar w:fldCharType="begin"/>
        </w:r>
        <w:r>
          <w:rPr>
            <w:noProof/>
            <w:webHidden/>
          </w:rPr>
          <w:instrText xml:space="preserve"> PAGEREF _Toc243323042 \h </w:instrText>
        </w:r>
        <w:r>
          <w:rPr>
            <w:noProof/>
            <w:webHidden/>
          </w:rPr>
        </w:r>
        <w:r>
          <w:rPr>
            <w:noProof/>
            <w:webHidden/>
          </w:rPr>
          <w:fldChar w:fldCharType="separate"/>
        </w:r>
        <w:r>
          <w:rPr>
            <w:noProof/>
            <w:webHidden/>
          </w:rPr>
          <w:t>19</w:t>
        </w:r>
        <w:r>
          <w:rPr>
            <w:noProof/>
            <w:webHidden/>
          </w:rPr>
          <w:fldChar w:fldCharType="end"/>
        </w:r>
      </w:hyperlink>
    </w:p>
    <w:p w14:paraId="324BFB86" w14:textId="3FBF9D99" w:rsidR="00B130DD" w:rsidRPr="00B130DD" w:rsidRDefault="00B130DD" w:rsidP="00B130DD">
      <w:pPr>
        <w:spacing w:after="0" w:line="20" w:lineRule="exact"/>
        <w:rPr>
          <w:rFonts w:ascii="Times New Roman" w:hAnsi="Times New Roman" w:cs="Times New Roman"/>
          <w:color w:val="000000"/>
          <w:sz w:val="2"/>
        </w:rPr>
      </w:pPr>
      <w:r>
        <w:rPr>
          <w:rFonts w:ascii="Times New Roman" w:hAnsi="Times New Roman" w:cs="Times New Roman"/>
          <w:color w:val="000000"/>
          <w:sz w:val="2"/>
        </w:rPr>
        <w:fldChar w:fldCharType="end"/>
      </w:r>
    </w:p>
    <w:p w14:paraId="304BF810" w14:textId="77777777" w:rsidR="00B130DD" w:rsidRPr="00B130DD" w:rsidRDefault="00B130DD" w:rsidP="00B130DD">
      <w:pPr>
        <w:spacing w:before="400" w:line="240" w:lineRule="auto"/>
        <w:rPr>
          <w:rFonts w:ascii="Arial Narrow" w:hAnsi="Arial Narrow"/>
          <w:b/>
          <w:color w:val="000000"/>
          <w:sz w:val="30"/>
        </w:rPr>
      </w:pPr>
      <w:r w:rsidRPr="00B130DD">
        <w:rPr>
          <w:rFonts w:ascii="Arial Narrow" w:hAnsi="Arial Narrow"/>
          <w:b/>
          <w:color w:val="000000"/>
          <w:sz w:val="30"/>
        </w:rPr>
        <w:t>List of Figures</w:t>
      </w:r>
    </w:p>
    <w:p w14:paraId="712F8149" w14:textId="0F020386" w:rsidR="00B130DD" w:rsidRDefault="00B130DD">
      <w:pPr>
        <w:pStyle w:val="TOC9"/>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\h \z \t "Figure Caption,9" </w:instrText>
      </w:r>
      <w:r>
        <w:rPr>
          <w:sz w:val="2"/>
        </w:rPr>
        <w:fldChar w:fldCharType="separate"/>
      </w:r>
      <w:hyperlink w:anchor="_Toc243323043" w:history="1">
        <w:r w:rsidRPr="00614286">
          <w:rPr>
            <w:rStyle w:val="Hyperlink"/>
            <w:noProof/>
          </w:rPr>
          <w:t>Figure 1. System architecture</w:t>
        </w:r>
        <w:r>
          <w:rPr>
            <w:noProof/>
            <w:webHidden/>
          </w:rPr>
          <w:tab/>
        </w:r>
        <w:r>
          <w:rPr>
            <w:noProof/>
            <w:webHidden/>
          </w:rPr>
          <w:fldChar w:fldCharType="begin"/>
        </w:r>
        <w:r>
          <w:rPr>
            <w:noProof/>
            <w:webHidden/>
          </w:rPr>
          <w:instrText xml:space="preserve"> PAGEREF _Toc243323043 \h </w:instrText>
        </w:r>
        <w:r>
          <w:rPr>
            <w:noProof/>
            <w:webHidden/>
          </w:rPr>
        </w:r>
        <w:r>
          <w:rPr>
            <w:noProof/>
            <w:webHidden/>
          </w:rPr>
          <w:fldChar w:fldCharType="separate"/>
        </w:r>
        <w:r>
          <w:rPr>
            <w:noProof/>
            <w:webHidden/>
          </w:rPr>
          <w:t>3</w:t>
        </w:r>
        <w:r>
          <w:rPr>
            <w:noProof/>
            <w:webHidden/>
          </w:rPr>
          <w:fldChar w:fldCharType="end"/>
        </w:r>
      </w:hyperlink>
    </w:p>
    <w:p w14:paraId="467FC960" w14:textId="58429300"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4" w:history="1">
        <w:r w:rsidRPr="00614286">
          <w:rPr>
            <w:rStyle w:val="Hyperlink"/>
            <w:noProof/>
          </w:rPr>
          <w:t>Figure 2. Payment lifecycle</w:t>
        </w:r>
        <w:r>
          <w:rPr>
            <w:noProof/>
            <w:webHidden/>
          </w:rPr>
          <w:tab/>
        </w:r>
        <w:r>
          <w:rPr>
            <w:noProof/>
            <w:webHidden/>
          </w:rPr>
          <w:fldChar w:fldCharType="begin"/>
        </w:r>
        <w:r>
          <w:rPr>
            <w:noProof/>
            <w:webHidden/>
          </w:rPr>
          <w:instrText xml:space="preserve"> PAGEREF _Toc243323044 \h </w:instrText>
        </w:r>
        <w:r>
          <w:rPr>
            <w:noProof/>
            <w:webHidden/>
          </w:rPr>
        </w:r>
        <w:r>
          <w:rPr>
            <w:noProof/>
            <w:webHidden/>
          </w:rPr>
          <w:fldChar w:fldCharType="separate"/>
        </w:r>
        <w:r>
          <w:rPr>
            <w:noProof/>
            <w:webHidden/>
          </w:rPr>
          <w:t>5</w:t>
        </w:r>
        <w:r>
          <w:rPr>
            <w:noProof/>
            <w:webHidden/>
          </w:rPr>
          <w:fldChar w:fldCharType="end"/>
        </w:r>
      </w:hyperlink>
    </w:p>
    <w:p w14:paraId="2F5D4B75" w14:textId="783BD9DE"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5" w:history="1">
        <w:r w:rsidRPr="00614286">
          <w:rPr>
            <w:rStyle w:val="Hyperlink"/>
            <w:noProof/>
          </w:rPr>
          <w:t>Figure 3. The live comparison for GBP 10,000 of UK tuition</w:t>
        </w:r>
        <w:r>
          <w:rPr>
            <w:noProof/>
            <w:webHidden/>
          </w:rPr>
          <w:tab/>
        </w:r>
        <w:r>
          <w:rPr>
            <w:noProof/>
            <w:webHidden/>
          </w:rPr>
          <w:fldChar w:fldCharType="begin"/>
        </w:r>
        <w:r>
          <w:rPr>
            <w:noProof/>
            <w:webHidden/>
          </w:rPr>
          <w:instrText xml:space="preserve"> PAGEREF _Toc243323045 \h </w:instrText>
        </w:r>
        <w:r>
          <w:rPr>
            <w:noProof/>
            <w:webHidden/>
          </w:rPr>
        </w:r>
        <w:r>
          <w:rPr>
            <w:noProof/>
            <w:webHidden/>
          </w:rPr>
          <w:fldChar w:fldCharType="separate"/>
        </w:r>
        <w:r>
          <w:rPr>
            <w:noProof/>
            <w:webHidden/>
          </w:rPr>
          <w:t>6</w:t>
        </w:r>
        <w:r>
          <w:rPr>
            <w:noProof/>
            <w:webHidden/>
          </w:rPr>
          <w:fldChar w:fldCharType="end"/>
        </w:r>
      </w:hyperlink>
    </w:p>
    <w:p w14:paraId="29248A57" w14:textId="54FC00BD"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6" w:history="1">
        <w:r w:rsidRPr="00614286">
          <w:rPr>
            <w:rStyle w:val="Hyperlink"/>
            <w:noProof/>
          </w:rPr>
          <w:t>Figure 4. The live audit log after hash-chain verification</w:t>
        </w:r>
        <w:r>
          <w:rPr>
            <w:noProof/>
            <w:webHidden/>
          </w:rPr>
          <w:tab/>
        </w:r>
        <w:r>
          <w:rPr>
            <w:noProof/>
            <w:webHidden/>
          </w:rPr>
          <w:fldChar w:fldCharType="begin"/>
        </w:r>
        <w:r>
          <w:rPr>
            <w:noProof/>
            <w:webHidden/>
          </w:rPr>
          <w:instrText xml:space="preserve"> PAGEREF _Toc243323046 \h </w:instrText>
        </w:r>
        <w:r>
          <w:rPr>
            <w:noProof/>
            <w:webHidden/>
          </w:rPr>
        </w:r>
        <w:r>
          <w:rPr>
            <w:noProof/>
            <w:webHidden/>
          </w:rPr>
          <w:fldChar w:fldCharType="separate"/>
        </w:r>
        <w:r>
          <w:rPr>
            <w:noProof/>
            <w:webHidden/>
          </w:rPr>
          <w:t>7</w:t>
        </w:r>
        <w:r>
          <w:rPr>
            <w:noProof/>
            <w:webHidden/>
          </w:rPr>
          <w:fldChar w:fldCharType="end"/>
        </w:r>
      </w:hyperlink>
    </w:p>
    <w:p w14:paraId="79DC0657" w14:textId="5D70058A"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7" w:history="1">
        <w:r w:rsidRPr="00614286">
          <w:rPr>
            <w:rStyle w:val="Hyperlink"/>
            <w:noProof/>
          </w:rPr>
          <w:t>Figure 5. The assistant pipeline</w:t>
        </w:r>
        <w:r>
          <w:rPr>
            <w:noProof/>
            <w:webHidden/>
          </w:rPr>
          <w:tab/>
        </w:r>
        <w:r>
          <w:rPr>
            <w:noProof/>
            <w:webHidden/>
          </w:rPr>
          <w:fldChar w:fldCharType="begin"/>
        </w:r>
        <w:r>
          <w:rPr>
            <w:noProof/>
            <w:webHidden/>
          </w:rPr>
          <w:instrText xml:space="preserve"> PAGEREF _Toc243323047 \h </w:instrText>
        </w:r>
        <w:r>
          <w:rPr>
            <w:noProof/>
            <w:webHidden/>
          </w:rPr>
        </w:r>
        <w:r>
          <w:rPr>
            <w:noProof/>
            <w:webHidden/>
          </w:rPr>
          <w:fldChar w:fldCharType="separate"/>
        </w:r>
        <w:r>
          <w:rPr>
            <w:noProof/>
            <w:webHidden/>
          </w:rPr>
          <w:t>9</w:t>
        </w:r>
        <w:r>
          <w:rPr>
            <w:noProof/>
            <w:webHidden/>
          </w:rPr>
          <w:fldChar w:fldCharType="end"/>
        </w:r>
      </w:hyperlink>
    </w:p>
    <w:p w14:paraId="08EC368A" w14:textId="3D25ED96"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8" w:history="1">
        <w:r w:rsidRPr="00614286">
          <w:rPr>
            <w:rStyle w:val="Hyperlink"/>
            <w:noProof/>
          </w:rPr>
          <w:t>Figure 6. Safe approval sequence</w:t>
        </w:r>
        <w:r>
          <w:rPr>
            <w:noProof/>
            <w:webHidden/>
          </w:rPr>
          <w:tab/>
        </w:r>
        <w:r>
          <w:rPr>
            <w:noProof/>
            <w:webHidden/>
          </w:rPr>
          <w:fldChar w:fldCharType="begin"/>
        </w:r>
        <w:r>
          <w:rPr>
            <w:noProof/>
            <w:webHidden/>
          </w:rPr>
          <w:instrText xml:space="preserve"> PAGEREF _Toc243323048 \h </w:instrText>
        </w:r>
        <w:r>
          <w:rPr>
            <w:noProof/>
            <w:webHidden/>
          </w:rPr>
        </w:r>
        <w:r>
          <w:rPr>
            <w:noProof/>
            <w:webHidden/>
          </w:rPr>
          <w:fldChar w:fldCharType="separate"/>
        </w:r>
        <w:r>
          <w:rPr>
            <w:noProof/>
            <w:webHidden/>
          </w:rPr>
          <w:t>14</w:t>
        </w:r>
        <w:r>
          <w:rPr>
            <w:noProof/>
            <w:webHidden/>
          </w:rPr>
          <w:fldChar w:fldCharType="end"/>
        </w:r>
      </w:hyperlink>
    </w:p>
    <w:p w14:paraId="68F4F438" w14:textId="08ABE423"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49" w:history="1">
        <w:r w:rsidRPr="00614286">
          <w:rPr>
            <w:rStyle w:val="Hyperlink"/>
            <w:noProof/>
          </w:rPr>
          <w:t>Figure 7. Audit hash chain</w:t>
        </w:r>
        <w:r>
          <w:rPr>
            <w:noProof/>
            <w:webHidden/>
          </w:rPr>
          <w:tab/>
        </w:r>
        <w:r>
          <w:rPr>
            <w:noProof/>
            <w:webHidden/>
          </w:rPr>
          <w:fldChar w:fldCharType="begin"/>
        </w:r>
        <w:r>
          <w:rPr>
            <w:noProof/>
            <w:webHidden/>
          </w:rPr>
          <w:instrText xml:space="preserve"> PAGEREF _Toc243323049 \h </w:instrText>
        </w:r>
        <w:r>
          <w:rPr>
            <w:noProof/>
            <w:webHidden/>
          </w:rPr>
        </w:r>
        <w:r>
          <w:rPr>
            <w:noProof/>
            <w:webHidden/>
          </w:rPr>
          <w:fldChar w:fldCharType="separate"/>
        </w:r>
        <w:r>
          <w:rPr>
            <w:noProof/>
            <w:webHidden/>
          </w:rPr>
          <w:t>15</w:t>
        </w:r>
        <w:r>
          <w:rPr>
            <w:noProof/>
            <w:webHidden/>
          </w:rPr>
          <w:fldChar w:fldCharType="end"/>
        </w:r>
      </w:hyperlink>
    </w:p>
    <w:p w14:paraId="1849E901" w14:textId="6B426951" w:rsidR="00B130DD" w:rsidRDefault="00B130DD">
      <w:pPr>
        <w:pStyle w:val="TOC9"/>
        <w:rPr>
          <w:rFonts w:asciiTheme="minorHAnsi" w:hAnsiTheme="minorHAnsi" w:cstheme="minorBidi"/>
          <w:noProof/>
          <w:color w:val="auto"/>
          <w:kern w:val="2"/>
          <w:sz w:val="24"/>
          <w:szCs w:val="30"/>
          <w:lang w:bidi="bn-BD"/>
          <w14:ligatures w14:val="standardContextual"/>
        </w:rPr>
      </w:pPr>
      <w:hyperlink w:anchor="_Toc243323050" w:history="1">
        <w:r w:rsidRPr="00614286">
          <w:rPr>
            <w:rStyle w:val="Hyperlink"/>
            <w:noProof/>
          </w:rPr>
          <w:t>Figure 8. International transfer through the bank network</w:t>
        </w:r>
        <w:r>
          <w:rPr>
            <w:noProof/>
            <w:webHidden/>
          </w:rPr>
          <w:tab/>
        </w:r>
        <w:r>
          <w:rPr>
            <w:noProof/>
            <w:webHidden/>
          </w:rPr>
          <w:fldChar w:fldCharType="begin"/>
        </w:r>
        <w:r>
          <w:rPr>
            <w:noProof/>
            <w:webHidden/>
          </w:rPr>
          <w:instrText xml:space="preserve"> PAGEREF _Toc243323050 \h </w:instrText>
        </w:r>
        <w:r>
          <w:rPr>
            <w:noProof/>
            <w:webHidden/>
          </w:rPr>
        </w:r>
        <w:r>
          <w:rPr>
            <w:noProof/>
            <w:webHidden/>
          </w:rPr>
          <w:fldChar w:fldCharType="separate"/>
        </w:r>
        <w:r>
          <w:rPr>
            <w:noProof/>
            <w:webHidden/>
          </w:rPr>
          <w:t>17</w:t>
        </w:r>
        <w:r>
          <w:rPr>
            <w:noProof/>
            <w:webHidden/>
          </w:rPr>
          <w:fldChar w:fldCharType="end"/>
        </w:r>
      </w:hyperlink>
    </w:p>
    <w:p w14:paraId="34A45E49" w14:textId="667C8AFA" w:rsidR="00B130DD" w:rsidRPr="00B130DD" w:rsidRDefault="00B130DD" w:rsidP="00B130DD">
      <w:pPr>
        <w:spacing w:after="0" w:line="20" w:lineRule="exact"/>
        <w:rPr>
          <w:rFonts w:ascii="Times New Roman" w:hAnsi="Times New Roman" w:cs="Times New Roman"/>
          <w:color w:val="000000"/>
          <w:sz w:val="2"/>
        </w:rPr>
        <w:sectPr w:rsidR="00B130DD" w:rsidRPr="00B130DD" w:rsidSect="00B130DD">
          <w:headerReference w:type="even" r:id="rId8"/>
          <w:headerReference w:type="default" r:id="rId9"/>
          <w:footerReference w:type="even" r:id="rId10"/>
          <w:footerReference w:type="default" r:id="rId11"/>
          <w:headerReference w:type="first" r:id="rId12"/>
          <w:footerReference w:type="first" r:id="rId13"/>
          <w:pgSz w:w="12240" w:h="15840"/>
          <w:pgMar w:top="1720" w:right="1440" w:bottom="1580" w:left="1440" w:header="720" w:footer="720" w:gutter="0"/>
          <w:pgBorders w:display="firstPage">
            <w:top w:val="single" w:sz="48" w:space="8" w:color="000000"/>
            <w:left w:val="single" w:sz="48" w:space="8" w:color="000000"/>
            <w:bottom w:val="single" w:sz="48" w:space="8" w:color="000000"/>
            <w:right w:val="single" w:sz="48" w:space="8" w:color="000000"/>
          </w:pgBorders>
          <w:pgNumType w:fmt="lowerRoman" w:start="1"/>
          <w:cols w:space="720"/>
          <w:titlePg/>
          <w:docGrid w:linePitch="360"/>
        </w:sectPr>
      </w:pPr>
      <w:r>
        <w:rPr>
          <w:rFonts w:ascii="Times New Roman" w:hAnsi="Times New Roman" w:cs="Times New Roman"/>
          <w:color w:val="000000"/>
          <w:sz w:val="2"/>
        </w:rPr>
        <w:fldChar w:fldCharType="end"/>
      </w:r>
    </w:p>
    <w:p w14:paraId="346B8EEC" w14:textId="77777777" w:rsidR="004E0D49" w:rsidRDefault="0064084D">
      <w:pPr>
        <w:pStyle w:val="Heading1"/>
      </w:pPr>
      <w:bookmarkStart w:id="0" w:name="_Toc243322988"/>
      <w:r>
        <w:lastRenderedPageBreak/>
        <w:t>S</w:t>
      </w:r>
      <w:r>
        <w:t>ummary</w:t>
      </w:r>
      <w:bookmarkEnd w:id="0"/>
    </w:p>
    <w:p w14:paraId="1D56D358" w14:textId="77777777" w:rsidR="004E0D49" w:rsidRDefault="0064084D">
      <w: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p w14:paraId="26F6A81E" w14:textId="77777777" w:rsidR="004E0D49" w:rsidRDefault="0064084D" w:rsidP="00B130DD">
      <w:pPr>
        <w:pStyle w:val="TableCaption"/>
      </w:pPr>
      <w:bookmarkStart w:id="1" w:name="_Toc243323027"/>
      <w:r>
        <w:t>Table 1. Where we stand, by area</w:t>
      </w:r>
      <w:bookmarkEnd w:id="1"/>
    </w:p>
    <w:tbl>
      <w:tblPr>
        <w:tblStyle w:val="TableGrid"/>
        <w:tblW w:w="0" w:type="auto"/>
        <w:tblLook w:val="04A0" w:firstRow="1" w:lastRow="0" w:firstColumn="1" w:lastColumn="0" w:noHBand="0" w:noVBand="1"/>
      </w:tblPr>
      <w:tblGrid>
        <w:gridCol w:w="4968"/>
        <w:gridCol w:w="4968"/>
      </w:tblGrid>
      <w:tr w:rsidR="004E0D49" w14:paraId="4329101F" w14:textId="77777777">
        <w:tc>
          <w:tcPr>
            <w:tcW w:w="4968" w:type="dxa"/>
            <w:shd w:val="clear" w:color="auto" w:fill="0E2A47"/>
          </w:tcPr>
          <w:p w14:paraId="5F9C55DF" w14:textId="77777777" w:rsidR="004E0D49" w:rsidRDefault="0064084D">
            <w:r>
              <w:rPr>
                <w:b/>
                <w:color w:val="FFFFFF"/>
                <w:sz w:val="17"/>
              </w:rPr>
              <w:t>A</w:t>
            </w:r>
            <w:r>
              <w:rPr>
                <w:b/>
                <w:color w:val="FFFFFF"/>
                <w:sz w:val="17"/>
              </w:rPr>
              <w:t>rea</w:t>
            </w:r>
          </w:p>
        </w:tc>
        <w:tc>
          <w:tcPr>
            <w:tcW w:w="4968" w:type="dxa"/>
            <w:shd w:val="clear" w:color="auto" w:fill="0E2A47"/>
          </w:tcPr>
          <w:p w14:paraId="0B973716" w14:textId="77777777" w:rsidR="004E0D49" w:rsidRDefault="0064084D">
            <w:r>
              <w:rPr>
                <w:b/>
                <w:color w:val="FFFFFF"/>
                <w:sz w:val="17"/>
              </w:rPr>
              <w:t>Where we stand</w:t>
            </w:r>
          </w:p>
        </w:tc>
      </w:tr>
      <w:tr w:rsidR="004E0D49" w14:paraId="73B66A8A" w14:textId="77777777">
        <w:tc>
          <w:tcPr>
            <w:tcW w:w="4968" w:type="dxa"/>
          </w:tcPr>
          <w:p w14:paraId="195C59E5" w14:textId="77777777" w:rsidR="004E0D49" w:rsidRDefault="0064084D">
            <w:r>
              <w:rPr>
                <w:sz w:val="17"/>
              </w:rPr>
              <w:t>Architecture</w:t>
            </w:r>
          </w:p>
        </w:tc>
        <w:tc>
          <w:tcPr>
            <w:tcW w:w="4968" w:type="dxa"/>
          </w:tcPr>
          <w:p w14:paraId="06F1577F" w14:textId="77777777" w:rsidR="004E0D49" w:rsidRDefault="0064084D">
            <w:r>
              <w:rPr>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rsidR="004E0D49" w14:paraId="3919EA9A" w14:textId="77777777">
        <w:tc>
          <w:tcPr>
            <w:tcW w:w="4968" w:type="dxa"/>
            <w:shd w:val="clear" w:color="auto" w:fill="F0F5F8"/>
          </w:tcPr>
          <w:p w14:paraId="3822344F" w14:textId="77777777" w:rsidR="004E0D49" w:rsidRDefault="0064084D">
            <w:r>
              <w:rPr>
                <w:sz w:val="17"/>
              </w:rPr>
              <w:t>Core algorithms</w:t>
            </w:r>
          </w:p>
        </w:tc>
        <w:tc>
          <w:tcPr>
            <w:tcW w:w="4968" w:type="dxa"/>
            <w:shd w:val="clear" w:color="auto" w:fill="F0F5F8"/>
          </w:tcPr>
          <w:p w14:paraId="133D7E10" w14:textId="77777777" w:rsidR="004E0D49" w:rsidRDefault="0064084D">
            <w:r>
              <w:rPr>
                <w:sz w:val="17"/>
              </w:rPr>
              <w:t>Exact integer-money cost ranking, a deadline planner that respects two calendars, a send-plan optimiser and a currency stress test. Tests assert each of them.</w:t>
            </w:r>
          </w:p>
        </w:tc>
      </w:tr>
      <w:tr w:rsidR="004E0D49" w14:paraId="1E21B6AA" w14:textId="77777777">
        <w:tc>
          <w:tcPr>
            <w:tcW w:w="4968" w:type="dxa"/>
          </w:tcPr>
          <w:p w14:paraId="3249F807" w14:textId="77777777" w:rsidR="004E0D49" w:rsidRDefault="0064084D">
            <w:r>
              <w:rPr>
                <w:sz w:val="17"/>
              </w:rPr>
              <w:t>Learned components</w:t>
            </w:r>
          </w:p>
        </w:tc>
        <w:tc>
          <w:tcPr>
            <w:tcW w:w="4968" w:type="dxa"/>
          </w:tcPr>
          <w:p w14:paraId="5ABCF577" w14:textId="77777777" w:rsidR="004E0D49" w:rsidRDefault="0064084D">
            <w:r>
              <w:rPr>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rsidR="004E0D49" w14:paraId="57754DCB" w14:textId="77777777">
        <w:tc>
          <w:tcPr>
            <w:tcW w:w="4968" w:type="dxa"/>
            <w:shd w:val="clear" w:color="auto" w:fill="F0F5F8"/>
          </w:tcPr>
          <w:p w14:paraId="0E6968D5" w14:textId="77777777" w:rsidR="004E0D49" w:rsidRDefault="0064084D">
            <w:r>
              <w:rPr>
                <w:sz w:val="17"/>
              </w:rPr>
              <w:t>Security</w:t>
            </w:r>
          </w:p>
        </w:tc>
        <w:tc>
          <w:tcPr>
            <w:tcW w:w="4968" w:type="dxa"/>
            <w:shd w:val="clear" w:color="auto" w:fill="F0F5F8"/>
          </w:tcPr>
          <w:p w14:paraId="7CE77B62" w14:textId="77777777" w:rsidR="004E0D49" w:rsidRDefault="0064084D">
            <w:r>
              <w:rPr>
                <w:sz w:val="17"/>
              </w:rPr>
              <w:t>Human-only, MFA-bound approval; idempotency; signed webhooks; a hash-chained audit log; and 146 attacks we ran against our own app. All of it is self-assessed: nobody outside the team has tested it yet.</w:t>
            </w:r>
          </w:p>
        </w:tc>
      </w:tr>
      <w:tr w:rsidR="004E0D49" w14:paraId="1CA7E799" w14:textId="77777777">
        <w:tc>
          <w:tcPr>
            <w:tcW w:w="4968" w:type="dxa"/>
          </w:tcPr>
          <w:p w14:paraId="4A3653DD" w14:textId="77777777" w:rsidR="004E0D49" w:rsidRDefault="0064084D">
            <w:r>
              <w:rPr>
                <w:sz w:val="17"/>
              </w:rPr>
              <w:t>Readiness</w:t>
            </w:r>
          </w:p>
        </w:tc>
        <w:tc>
          <w:tcPr>
            <w:tcW w:w="4968" w:type="dxa"/>
          </w:tcPr>
          <w:p w14:paraId="213C2D70" w14:textId="77777777" w:rsidR="004E0D49" w:rsidRDefault="0064084D">
            <w:r>
              <w:rPr>
                <w:sz w:val="17"/>
              </w:rPr>
              <w:t>A controlled sandbox demonstration on synthetic data. It is not ready for real money.</w:t>
            </w:r>
          </w:p>
        </w:tc>
      </w:tr>
    </w:tbl>
    <w:p w14:paraId="706C9E1D" w14:textId="77777777" w:rsidR="004E0D49" w:rsidRDefault="004E0D49"/>
    <w:p w14:paraId="11FAADF5" w14:textId="77777777" w:rsidR="004E0D49" w:rsidRDefault="0064084D">
      <w:pPr>
        <w:pBdr>
          <w:left w:val="single" w:sz="18" w:space="6" w:color="0B8A86"/>
        </w:pBdr>
        <w:shd w:val="clear" w:color="auto" w:fill="EAF4F4"/>
      </w:pPr>
      <w:r>
        <w:rPr>
          <w:b/>
          <w:sz w:val="19"/>
        </w:rPr>
        <w:t>Our own assessment.</w:t>
      </w:r>
      <w:r>
        <w:rPr>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14:paraId="58F04760" w14:textId="77777777" w:rsidR="004E0D49" w:rsidRDefault="0064084D">
      <w:r>
        <w:rPr>
          <w:b/>
        </w:rPr>
        <w:t>The problem.</w:t>
      </w:r>
      <w: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w:t>
      </w:r>
      <w:r>
        <w:t>gladesh Bank data, reported by The Observer on 24 July 2026 [8], show USD 881.7 million sent through banks for overseas education in 2025-26, a record and 32% more than the year before.</w:t>
      </w:r>
    </w:p>
    <w:p w14:paraId="14EF10A2" w14:textId="77777777" w:rsidR="004E0D49" w:rsidRDefault="0064084D">
      <w:r>
        <w:rPr>
          <w:b/>
        </w:rPr>
        <w:t>What we built.</w:t>
      </w:r>
      <w: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w:t>
      </w:r>
      <w:r>
        <w:t>a simulated bank network, an escrow on a simulated chain, and a bank review desk that routes unusual payments to a person.</w:t>
      </w:r>
    </w:p>
    <w:p w14:paraId="325DD9C4" w14:textId="77777777" w:rsidR="004E0D49" w:rsidRDefault="0064084D">
      <w:r>
        <w:rPr>
          <w:b/>
        </w:rPr>
        <w:t>What we think is ours.</w:t>
      </w:r>
      <w:r>
        <w:t xml:space="preserve"> None of the building blocks is new. Decimal arithmetic, JWT, Argon2, HMAC, hash chains, ONNX, Double DQN and distillation are all well established. What we contribute is the way we put them together and how carefully we checked the result.</w:t>
      </w:r>
    </w:p>
    <w:p w14:paraId="5577EF8C" w14:textId="77777777" w:rsidR="004E0D49" w:rsidRDefault="0064084D">
      <w:r>
        <w:t>Our thesis is simple: AI should be allowed to take part in a financial decision only if it cannot be the financial authority. We built the envelope that makes that true, and then we measured four small models inside it.</w:t>
      </w:r>
    </w:p>
    <w:p w14:paraId="752DA24D" w14:textId="77777777" w:rsidR="004E0D49" w:rsidRDefault="0064084D">
      <w:pPr>
        <w:pStyle w:val="ListNumber"/>
      </w:pPr>
      <w:r>
        <w:rPr>
          <w:b/>
        </w:rPr>
        <w:lastRenderedPageBreak/>
        <w:t>The envelope.</w:t>
      </w:r>
      <w:r>
        <w:t xml:space="preserve"> A language model can help without being able to hurt. Every number comes from a pure</w:t>
      </w:r>
    </w:p>
    <w:p w14:paraId="72B85902" w14:textId="77777777" w:rsidR="004E0D49" w:rsidRDefault="0064084D">
      <w:r>
        <w:t>engine. Every learned component has a deterministic check or a fallback around it. Only a person with a fresh MFA proof can approve a payment, and a permission table in code, not a prompt, enforces that.</w:t>
      </w:r>
    </w:p>
    <w:p w14:paraId="253B9771" w14:textId="77777777" w:rsidR="004E0D49" w:rsidRDefault="0064084D">
      <w:pPr>
        <w:pStyle w:val="ListNumber"/>
      </w:pPr>
      <w:r>
        <w:rPr>
          <w:b/>
        </w:rPr>
        <w:t>Four small models, each with one job.</w:t>
      </w:r>
      <w:r>
        <w:t xml:space="preserve"> A reader for untidy requests, a dialogue policy, an explainer</w:t>
      </w:r>
    </w:p>
    <w:p w14:paraId="7A2D8B4F" w14:textId="77777777" w:rsidR="004E0D49" w:rsidRDefault="0064084D">
      <w:r>
        <w:t>that rewords the engine's answers, and a router that decides which payments a bank reviewer should look at first. We measured each against a baseline we actually ran, and we publish the limits.</w:t>
      </w:r>
    </w:p>
    <w:p w14:paraId="40465DEB" w14:textId="77777777" w:rsidR="004E0D49" w:rsidRDefault="0064084D">
      <w:pPr>
        <w:pStyle w:val="ListNumber"/>
      </w:pPr>
      <w:r>
        <w:rPr>
          <w:b/>
        </w:rPr>
        <w:t>Evidence you can re-run.</w:t>
      </w:r>
      <w:r>
        <w:t xml:space="preserve"> 1,705 backend tests (1,704 pass on Windows, where one symlink test is</w:t>
      </w:r>
    </w:p>
    <w:p w14:paraId="668DE2E6" w14:textId="77777777" w:rsidR="004E0D49" w:rsidRDefault="0064084D">
      <w:r>
        <w:t>skipped), including a 25-prompt assistant suite; 463 web tests and 24 browser tests; all 24 blueprint scenarios pass. On top of that come a 146-attack black-box probe, a run in Docker, and a record of what those runs found, including a defect.</w:t>
      </w:r>
    </w:p>
    <w:p w14:paraId="6C468C49" w14:textId="77777777" w:rsidR="004E0D49" w:rsidRDefault="0064084D">
      <w:r>
        <w:rPr>
          <w:b/>
        </w:rPr>
        <w:t>Evidence at a glance</w:t>
      </w:r>
      <w:r>
        <w:t xml:space="preserve"> (sources in section 5 and in the submission/evidence folder):</w:t>
      </w:r>
    </w:p>
    <w:p w14:paraId="6980BA96" w14:textId="77777777" w:rsidR="004E0D49" w:rsidRDefault="0064084D" w:rsidP="00B130DD">
      <w:pPr>
        <w:pStyle w:val="TableCaption"/>
      </w:pPr>
      <w:bookmarkStart w:id="2" w:name="_Toc243323028"/>
      <w:r>
        <w:t>Table 2. Evidence at a glance</w:t>
      </w:r>
      <w:bookmarkEnd w:id="2"/>
    </w:p>
    <w:tbl>
      <w:tblPr>
        <w:tblStyle w:val="TableGrid"/>
        <w:tblW w:w="0" w:type="auto"/>
        <w:tblLook w:val="04A0" w:firstRow="1" w:lastRow="0" w:firstColumn="1" w:lastColumn="0" w:noHBand="0" w:noVBand="1"/>
      </w:tblPr>
      <w:tblGrid>
        <w:gridCol w:w="3312"/>
        <w:gridCol w:w="3312"/>
        <w:gridCol w:w="3312"/>
      </w:tblGrid>
      <w:tr w:rsidR="004E0D49" w14:paraId="1FBA99A4" w14:textId="77777777">
        <w:tc>
          <w:tcPr>
            <w:tcW w:w="3312" w:type="dxa"/>
            <w:shd w:val="clear" w:color="auto" w:fill="0E2A47"/>
          </w:tcPr>
          <w:p w14:paraId="0A830641" w14:textId="77777777" w:rsidR="004E0D49" w:rsidRDefault="0064084D">
            <w:r>
              <w:rPr>
                <w:b/>
                <w:color w:val="FFFFFF"/>
                <w:sz w:val="17"/>
              </w:rPr>
              <w:t>W</w:t>
            </w:r>
            <w:r>
              <w:rPr>
                <w:b/>
                <w:color w:val="FFFFFF"/>
                <w:sz w:val="17"/>
              </w:rPr>
              <w:t>hat we measured</w:t>
            </w:r>
          </w:p>
        </w:tc>
        <w:tc>
          <w:tcPr>
            <w:tcW w:w="3312" w:type="dxa"/>
            <w:shd w:val="clear" w:color="auto" w:fill="0E2A47"/>
          </w:tcPr>
          <w:p w14:paraId="5F93A575" w14:textId="77777777" w:rsidR="004E0D49" w:rsidRDefault="0064084D">
            <w:r>
              <w:rPr>
                <w:b/>
                <w:color w:val="FFFFFF"/>
                <w:sz w:val="17"/>
              </w:rPr>
              <w:t>Result</w:t>
            </w:r>
          </w:p>
        </w:tc>
        <w:tc>
          <w:tcPr>
            <w:tcW w:w="3312" w:type="dxa"/>
            <w:shd w:val="clear" w:color="auto" w:fill="0E2A47"/>
          </w:tcPr>
          <w:p w14:paraId="3E3F5C09" w14:textId="77777777" w:rsidR="004E0D49" w:rsidRDefault="0064084D">
            <w:r>
              <w:rPr>
                <w:b/>
                <w:color w:val="FFFFFF"/>
                <w:sz w:val="17"/>
              </w:rPr>
              <w:t>How to read it</w:t>
            </w:r>
          </w:p>
        </w:tc>
      </w:tr>
      <w:tr w:rsidR="004E0D49" w14:paraId="4B570E9F" w14:textId="77777777">
        <w:tc>
          <w:tcPr>
            <w:tcW w:w="3312" w:type="dxa"/>
          </w:tcPr>
          <w:p w14:paraId="54A4F049" w14:textId="77777777" w:rsidR="004E0D49" w:rsidRDefault="0064084D">
            <w:r>
              <w:rPr>
                <w:sz w:val="17"/>
              </w:rPr>
              <w:t>Cost ranking, worked example</w:t>
            </w:r>
          </w:p>
        </w:tc>
        <w:tc>
          <w:tcPr>
            <w:tcW w:w="3312" w:type="dxa"/>
          </w:tcPr>
          <w:p w14:paraId="56A2F3D7" w14:textId="77777777" w:rsidR="004E0D49" w:rsidRDefault="0064084D">
            <w:r>
              <w:rPr>
                <w:sz w:val="17"/>
              </w:rPr>
              <w:t>B 1.58%, C 1.63% (university GBP 35 short), A 2.16%</w:t>
            </w:r>
          </w:p>
        </w:tc>
        <w:tc>
          <w:tcPr>
            <w:tcW w:w="3312" w:type="dxa"/>
          </w:tcPr>
          <w:p w14:paraId="44715858" w14:textId="77777777" w:rsidR="004E0D49" w:rsidRDefault="0064084D">
            <w:r>
              <w:rPr>
                <w:sz w:val="17"/>
              </w:rPr>
              <w:t>Exact; asserted in test_engine_quote.py</w:t>
            </w:r>
          </w:p>
        </w:tc>
      </w:tr>
      <w:tr w:rsidR="004E0D49" w14:paraId="1AE6EDCB" w14:textId="77777777">
        <w:tc>
          <w:tcPr>
            <w:tcW w:w="3312" w:type="dxa"/>
            <w:shd w:val="clear" w:color="auto" w:fill="F0F5F8"/>
          </w:tcPr>
          <w:p w14:paraId="65D8BDC1" w14:textId="77777777" w:rsidR="004E0D49" w:rsidRDefault="0064084D">
            <w:r>
              <w:rPr>
                <w:sz w:val="17"/>
              </w:rPr>
              <w:t>Backend tests</w:t>
            </w:r>
          </w:p>
        </w:tc>
        <w:tc>
          <w:tcPr>
            <w:tcW w:w="3312" w:type="dxa"/>
            <w:shd w:val="clear" w:color="auto" w:fill="F0F5F8"/>
          </w:tcPr>
          <w:p w14:paraId="46F486B4" w14:textId="77777777" w:rsidR="004E0D49" w:rsidRDefault="0064084D">
            <w:r>
              <w:rPr>
                <w:sz w:val="17"/>
              </w:rPr>
              <w:t>1,705 (1,704 pass, 1 skipped on Windows); 24 of 24 blueprint scenarios pass</w:t>
            </w:r>
          </w:p>
        </w:tc>
        <w:tc>
          <w:tcPr>
            <w:tcW w:w="3312" w:type="dxa"/>
            <w:shd w:val="clear" w:color="auto" w:fill="F0F5F8"/>
          </w:tcPr>
          <w:p w14:paraId="2DE08F51" w14:textId="77777777" w:rsidR="004E0D49" w:rsidRDefault="0064084D">
            <w:r>
              <w:rPr>
                <w:sz w:val="17"/>
              </w:rPr>
              <w:t>The same count on a fresh clone</w:t>
            </w:r>
          </w:p>
        </w:tc>
      </w:tr>
      <w:tr w:rsidR="004E0D49" w14:paraId="314E0F0A" w14:textId="77777777">
        <w:tc>
          <w:tcPr>
            <w:tcW w:w="3312" w:type="dxa"/>
          </w:tcPr>
          <w:p w14:paraId="283D56A5" w14:textId="77777777" w:rsidR="004E0D49" w:rsidRDefault="0064084D">
            <w:r>
              <w:rPr>
                <w:sz w:val="17"/>
              </w:rPr>
              <w:t>Assistant prompt suite, 25 prompts</w:t>
            </w:r>
          </w:p>
        </w:tc>
        <w:tc>
          <w:tcPr>
            <w:tcW w:w="3312" w:type="dxa"/>
          </w:tcPr>
          <w:p w14:paraId="5431BFDF" w14:textId="77777777" w:rsidR="004E0D49" w:rsidRDefault="0064084D">
            <w:r>
              <w:rPr>
                <w:sz w:val="17"/>
              </w:rPr>
              <w:t>25 of 25 give the expected intent, tool and safety outcome (6 attacks blocked, nothing proposed)</w:t>
            </w:r>
          </w:p>
        </w:tc>
        <w:tc>
          <w:tcPr>
            <w:tcW w:w="3312" w:type="dxa"/>
          </w:tcPr>
          <w:p w14:paraId="139AB63D" w14:textId="77777777" w:rsidR="004E0D49" w:rsidRDefault="0064084D">
            <w:r>
              <w:rPr>
                <w:sz w:val="17"/>
              </w:rPr>
              <w:t>Our own prompts (test_prompt_suite.py)</w:t>
            </w:r>
          </w:p>
        </w:tc>
      </w:tr>
      <w:tr w:rsidR="004E0D49" w14:paraId="53AB9FDC" w14:textId="77777777">
        <w:tc>
          <w:tcPr>
            <w:tcW w:w="3312" w:type="dxa"/>
            <w:shd w:val="clear" w:color="auto" w:fill="F0F5F8"/>
          </w:tcPr>
          <w:p w14:paraId="1AA3B40C" w14:textId="77777777" w:rsidR="004E0D49" w:rsidRDefault="0064084D">
            <w:r>
              <w:rPr>
                <w:sz w:val="17"/>
              </w:rPr>
              <w:t>Black-box attack probe</w:t>
            </w:r>
          </w:p>
        </w:tc>
        <w:tc>
          <w:tcPr>
            <w:tcW w:w="3312" w:type="dxa"/>
            <w:shd w:val="clear" w:color="auto" w:fill="F0F5F8"/>
          </w:tcPr>
          <w:p w14:paraId="153EF9CB" w14:textId="77777777" w:rsidR="004E0D49" w:rsidRDefault="0064084D">
            <w:r>
              <w:rPr>
                <w:sz w:val="17"/>
              </w:rPr>
              <w:t>146 of 146 defended; real-browser audit 48 of 48</w:t>
            </w:r>
          </w:p>
        </w:tc>
        <w:tc>
          <w:tcPr>
            <w:tcW w:w="3312" w:type="dxa"/>
            <w:shd w:val="clear" w:color="auto" w:fill="F0F5F8"/>
          </w:tcPr>
          <w:p w14:paraId="2C019486" w14:textId="77777777" w:rsidR="004E0D49" w:rsidRDefault="0064084D">
            <w:r>
              <w:rPr>
                <w:sz w:val="17"/>
              </w:rPr>
              <w:t>We wrote these tools ourselves; not independent</w:t>
            </w:r>
          </w:p>
        </w:tc>
      </w:tr>
      <w:tr w:rsidR="004E0D49" w14:paraId="1D031567" w14:textId="77777777">
        <w:tc>
          <w:tcPr>
            <w:tcW w:w="3312" w:type="dxa"/>
          </w:tcPr>
          <w:p w14:paraId="7A20AA30" w14:textId="77777777" w:rsidR="004E0D49" w:rsidRDefault="0064084D">
            <w:r>
              <w:rPr>
                <w:sz w:val="17"/>
              </w:rPr>
              <w:t>Reader against rules, 113 frozen hand-written messages</w:t>
            </w:r>
          </w:p>
        </w:tc>
        <w:tc>
          <w:tcPr>
            <w:tcW w:w="3312" w:type="dxa"/>
          </w:tcPr>
          <w:p w14:paraId="522DE986" w14:textId="77777777" w:rsidR="004E0D49" w:rsidRDefault="0064084D">
            <w:r>
              <w:rPr>
                <w:sz w:val="17"/>
              </w:rPr>
              <w:t>Intent 88.5% against 61.1%; plan read exactly 100% against 57.6%; attacks blocked 92.9% against 28.6%</w:t>
            </w:r>
          </w:p>
        </w:tc>
        <w:tc>
          <w:tcPr>
            <w:tcW w:w="3312" w:type="dxa"/>
          </w:tcPr>
          <w:p w14:paraId="46649DB5" w14:textId="77777777" w:rsidR="004E0D49" w:rsidRDefault="0064084D">
            <w:r>
              <w:rPr>
                <w:sz w:val="17"/>
              </w:rPr>
              <w:t>Small sample, about plus or minus 7 points</w:t>
            </w:r>
          </w:p>
        </w:tc>
      </w:tr>
      <w:tr w:rsidR="004E0D49" w14:paraId="6487BE68" w14:textId="77777777">
        <w:tc>
          <w:tcPr>
            <w:tcW w:w="3312" w:type="dxa"/>
            <w:shd w:val="clear" w:color="auto" w:fill="F0F5F8"/>
          </w:tcPr>
          <w:p w14:paraId="1A58D26F" w14:textId="77777777" w:rsidR="004E0D49" w:rsidRDefault="0064084D">
            <w:r>
              <w:rPr>
                <w:sz w:val="17"/>
              </w:rPr>
              <w:t>Dialogue policy against plan-at-once, simulated parents</w:t>
            </w:r>
          </w:p>
        </w:tc>
        <w:tc>
          <w:tcPr>
            <w:tcW w:w="3312" w:type="dxa"/>
            <w:shd w:val="clear" w:color="auto" w:fill="F0F5F8"/>
          </w:tcPr>
          <w:p w14:paraId="5C8DA0C6" w14:textId="77777777" w:rsidR="004E0D49" w:rsidRDefault="0064084D">
            <w:r>
              <w:rPr>
                <w:sz w:val="17"/>
              </w:rPr>
              <w:t>Wrong plans 0.8% against 2.8%; 1.17 questions against 0.44</w:t>
            </w:r>
          </w:p>
        </w:tc>
        <w:tc>
          <w:tcPr>
            <w:tcW w:w="3312" w:type="dxa"/>
            <w:shd w:val="clear" w:color="auto" w:fill="F0F5F8"/>
          </w:tcPr>
          <w:p w14:paraId="405DAB77" w14:textId="77777777" w:rsidR="004E0D49" w:rsidRDefault="0064084D">
            <w:r>
              <w:rPr>
                <w:sz w:val="17"/>
              </w:rPr>
              <w:t>The simulator is our own assumption</w:t>
            </w:r>
          </w:p>
        </w:tc>
      </w:tr>
      <w:tr w:rsidR="004E0D49" w14:paraId="690CF545" w14:textId="77777777">
        <w:tc>
          <w:tcPr>
            <w:tcW w:w="3312" w:type="dxa"/>
          </w:tcPr>
          <w:p w14:paraId="46A0953D" w14:textId="77777777" w:rsidR="004E0D49" w:rsidRDefault="0064084D">
            <w:r>
              <w:rPr>
                <w:sz w:val="17"/>
              </w:rPr>
              <w:t>Explainer, 700 held-out questions</w:t>
            </w:r>
          </w:p>
        </w:tc>
        <w:tc>
          <w:tcPr>
            <w:tcW w:w="3312" w:type="dxa"/>
          </w:tcPr>
          <w:p w14:paraId="198A2FDC" w14:textId="77777777" w:rsidR="004E0D49" w:rsidRDefault="0064084D">
            <w:r>
              <w:rPr>
                <w:sz w:val="17"/>
              </w:rPr>
              <w:t>80.9% of answers pass every check; 0.4% invented a figure; what a person reads has 100% figure precision</w:t>
            </w:r>
          </w:p>
        </w:tc>
        <w:tc>
          <w:tcPr>
            <w:tcW w:w="3312" w:type="dxa"/>
          </w:tcPr>
          <w:p w14:paraId="655AD792" w14:textId="77777777" w:rsidR="004E0D49" w:rsidRDefault="0064084D">
            <w:r>
              <w:rPr>
                <w:sz w:val="17"/>
              </w:rPr>
              <w:t>It mostly rewords; see 2.10</w:t>
            </w:r>
          </w:p>
        </w:tc>
      </w:tr>
      <w:tr w:rsidR="004E0D49" w14:paraId="2BBCF200" w14:textId="77777777">
        <w:tc>
          <w:tcPr>
            <w:tcW w:w="3312" w:type="dxa"/>
            <w:shd w:val="clear" w:color="auto" w:fill="F0F5F8"/>
          </w:tcPr>
          <w:p w14:paraId="312A5439" w14:textId="77777777" w:rsidR="004E0D49" w:rsidRDefault="0064084D">
            <w:r>
              <w:rPr>
                <w:sz w:val="17"/>
              </w:rPr>
              <w:t>Review router, on a later period it never saw</w:t>
            </w:r>
          </w:p>
        </w:tc>
        <w:tc>
          <w:tcPr>
            <w:tcW w:w="3312" w:type="dxa"/>
            <w:shd w:val="clear" w:color="auto" w:fill="F0F5F8"/>
          </w:tcPr>
          <w:p w14:paraId="3FEDE7B9" w14:textId="77777777" w:rsidR="004E0D49" w:rsidRDefault="0064084D">
            <w:r>
              <w:rPr>
                <w:sz w:val="17"/>
              </w:rPr>
              <w:t>Puts 63.2% of the flagged payments in its top 1% (random order: 1.2%); average precision 0.437, about 240 times random</w:t>
            </w:r>
          </w:p>
        </w:tc>
        <w:tc>
          <w:tcPr>
            <w:tcW w:w="3312" w:type="dxa"/>
            <w:shd w:val="clear" w:color="auto" w:fill="F0F5F8"/>
          </w:tcPr>
          <w:p w14:paraId="24DF75F5" w14:textId="77777777" w:rsidR="004E0D49" w:rsidRDefault="0064084D">
            <w:r>
              <w:rPr>
                <w:sz w:val="17"/>
              </w:rPr>
              <w:t>It orders well; as a yes/no flag it is modest (section 2.11)</w:t>
            </w:r>
          </w:p>
        </w:tc>
      </w:tr>
    </w:tbl>
    <w:p w14:paraId="0A9CB41C" w14:textId="77777777" w:rsidR="004E0D49" w:rsidRDefault="004E0D49"/>
    <w:p w14:paraId="38B63BF0" w14:textId="77777777" w:rsidR="004E0D49" w:rsidRDefault="0064084D">
      <w:r>
        <w:rPr>
          <w:b/>
        </w:rPr>
        <w:t>Limits.</w:t>
      </w:r>
      <w: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14:paraId="42262EA5" w14:textId="77777777" w:rsidR="004E0D49" w:rsidRDefault="0064084D">
      <w:pPr>
        <w:pStyle w:val="Heading1"/>
      </w:pPr>
      <w:bookmarkStart w:id="3" w:name="_Toc243322989"/>
      <w:r>
        <w:t>1. System architecture</w:t>
      </w:r>
      <w:bookmarkEnd w:id="3"/>
    </w:p>
    <w:p w14:paraId="4DD83C38" w14:textId="77777777" w:rsidR="004E0D49" w:rsidRDefault="0064084D">
      <w:pPr>
        <w:pStyle w:val="Heading2"/>
      </w:pPr>
      <w:bookmarkStart w:id="4" w:name="_Toc243322990"/>
      <w:r>
        <w:t>1.1 The problem and the design principle</w:t>
      </w:r>
      <w:bookmarkEnd w:id="4"/>
    </w:p>
    <w:p w14:paraId="7B8B06BC" w14:textId="77777777" w:rsidR="004E0D49" w:rsidRDefault="0064084D">
      <w:r>
        <w:t>We started from five problems families actually face, and each one maps to a part of the system:</w:t>
      </w:r>
    </w:p>
    <w:p w14:paraId="1F8E44B3" w14:textId="77777777" w:rsidR="004E0D49" w:rsidRDefault="0064084D" w:rsidP="00B130DD">
      <w:pPr>
        <w:pStyle w:val="TableCaption"/>
      </w:pPr>
      <w:bookmarkStart w:id="5" w:name="_Toc243323029"/>
      <w:r>
        <w:t>Table 3. Five problems families face and where we handle them</w:t>
      </w:r>
      <w:bookmarkEnd w:id="5"/>
    </w:p>
    <w:tbl>
      <w:tblPr>
        <w:tblStyle w:val="TableGrid"/>
        <w:tblW w:w="0" w:type="auto"/>
        <w:tblLook w:val="04A0" w:firstRow="1" w:lastRow="0" w:firstColumn="1" w:lastColumn="0" w:noHBand="0" w:noVBand="1"/>
      </w:tblPr>
      <w:tblGrid>
        <w:gridCol w:w="4968"/>
        <w:gridCol w:w="4968"/>
      </w:tblGrid>
      <w:tr w:rsidR="004E0D49" w14:paraId="0269D519" w14:textId="77777777">
        <w:tc>
          <w:tcPr>
            <w:tcW w:w="4968" w:type="dxa"/>
            <w:shd w:val="clear" w:color="auto" w:fill="0E2A47"/>
          </w:tcPr>
          <w:p w14:paraId="2FEE37CF" w14:textId="77777777" w:rsidR="004E0D49" w:rsidRDefault="0064084D">
            <w:r>
              <w:rPr>
                <w:b/>
                <w:color w:val="FFFFFF"/>
                <w:sz w:val="17"/>
              </w:rPr>
              <w:t>P</w:t>
            </w:r>
            <w:r>
              <w:rPr>
                <w:b/>
                <w:color w:val="FFFFFF"/>
                <w:sz w:val="17"/>
              </w:rPr>
              <w:t>roblem</w:t>
            </w:r>
          </w:p>
        </w:tc>
        <w:tc>
          <w:tcPr>
            <w:tcW w:w="4968" w:type="dxa"/>
            <w:shd w:val="clear" w:color="auto" w:fill="0E2A47"/>
          </w:tcPr>
          <w:p w14:paraId="60DFBD30" w14:textId="77777777" w:rsidR="004E0D49" w:rsidRDefault="0064084D">
            <w:r>
              <w:rPr>
                <w:b/>
                <w:color w:val="FFFFFF"/>
                <w:sz w:val="17"/>
              </w:rPr>
              <w:t>Where we handle it</w:t>
            </w:r>
          </w:p>
        </w:tc>
      </w:tr>
      <w:tr w:rsidR="004E0D49" w14:paraId="062B88CE" w14:textId="77777777">
        <w:tc>
          <w:tcPr>
            <w:tcW w:w="4968" w:type="dxa"/>
          </w:tcPr>
          <w:p w14:paraId="3120E0D2" w14:textId="77777777" w:rsidR="004E0D49" w:rsidRDefault="0064084D">
            <w:r>
              <w:rPr>
                <w:sz w:val="17"/>
              </w:rPr>
              <w:t>The posted fee hides the exchange-rate margin</w:t>
            </w:r>
          </w:p>
        </w:tc>
        <w:tc>
          <w:tcPr>
            <w:tcW w:w="4968" w:type="dxa"/>
          </w:tcPr>
          <w:p w14:paraId="555DAFBB" w14:textId="77777777" w:rsidR="004E0D49" w:rsidRDefault="0064084D">
            <w:r>
              <w:rPr>
                <w:sz w:val="17"/>
              </w:rPr>
              <w:t>True-total-cost ranking (2.1)</w:t>
            </w:r>
          </w:p>
        </w:tc>
      </w:tr>
      <w:tr w:rsidR="004E0D49" w14:paraId="11874515" w14:textId="77777777">
        <w:tc>
          <w:tcPr>
            <w:tcW w:w="4968" w:type="dxa"/>
            <w:shd w:val="clear" w:color="auto" w:fill="F0F5F8"/>
          </w:tcPr>
          <w:p w14:paraId="4F2C0194" w14:textId="77777777" w:rsidR="004E0D49" w:rsidRDefault="0064084D">
            <w:r>
              <w:rPr>
                <w:sz w:val="17"/>
              </w:rPr>
              <w:lastRenderedPageBreak/>
              <w:t>Fees deducted on the way leave the university short</w:t>
            </w:r>
          </w:p>
        </w:tc>
        <w:tc>
          <w:tcPr>
            <w:tcW w:w="4968" w:type="dxa"/>
            <w:shd w:val="clear" w:color="auto" w:fill="F0F5F8"/>
          </w:tcPr>
          <w:p w14:paraId="66457430" w14:textId="77777777" w:rsidR="004E0D49" w:rsidRDefault="0064084D">
            <w:r>
              <w:rPr>
                <w:sz w:val="17"/>
              </w:rPr>
              <w:t>Shortfall warning and charge-code advice (2.1)</w:t>
            </w:r>
          </w:p>
        </w:tc>
      </w:tr>
      <w:tr w:rsidR="004E0D49" w14:paraId="5604CAFE" w14:textId="77777777">
        <w:tc>
          <w:tcPr>
            <w:tcW w:w="4968" w:type="dxa"/>
          </w:tcPr>
          <w:p w14:paraId="0D7202D6" w14:textId="77777777" w:rsidR="004E0D49" w:rsidRDefault="0064084D">
            <w:r>
              <w:rPr>
                <w:sz w:val="17"/>
              </w:rPr>
              <w:t>The due date spans two calendars</w:t>
            </w:r>
          </w:p>
        </w:tc>
        <w:tc>
          <w:tcPr>
            <w:tcW w:w="4968" w:type="dxa"/>
          </w:tcPr>
          <w:p w14:paraId="69E374CD" w14:textId="77777777" w:rsidR="004E0D49" w:rsidRDefault="0064084D">
            <w:r>
              <w:rPr>
                <w:sz w:val="17"/>
              </w:rPr>
              <w:t>Deadline planner and deadline fit (2.3, 2.4)</w:t>
            </w:r>
          </w:p>
        </w:tc>
      </w:tr>
      <w:tr w:rsidR="004E0D49" w14:paraId="44E9C320" w14:textId="77777777">
        <w:tc>
          <w:tcPr>
            <w:tcW w:w="4968" w:type="dxa"/>
            <w:shd w:val="clear" w:color="auto" w:fill="F0F5F8"/>
          </w:tcPr>
          <w:p w14:paraId="10EC490B" w14:textId="77777777" w:rsidR="004E0D49" w:rsidRDefault="0064084D">
            <w:r>
              <w:rPr>
                <w:sz w:val="17"/>
              </w:rPr>
              <w:t>Paperwork and unclear documents</w:t>
            </w:r>
          </w:p>
        </w:tc>
        <w:tc>
          <w:tcPr>
            <w:tcW w:w="4968" w:type="dxa"/>
            <w:shd w:val="clear" w:color="auto" w:fill="F0F5F8"/>
          </w:tcPr>
          <w:p w14:paraId="53BAEB82" w14:textId="77777777" w:rsidR="004E0D49" w:rsidRDefault="0064084D">
            <w:r>
              <w:rPr>
                <w:sz w:val="17"/>
              </w:rPr>
              <w:t>Checklist per corridor, KYC gate, compliance report (1.4, 4.3)</w:t>
            </w:r>
          </w:p>
        </w:tc>
      </w:tr>
      <w:tr w:rsidR="004E0D49" w14:paraId="105900B1" w14:textId="77777777">
        <w:tc>
          <w:tcPr>
            <w:tcW w:w="4968" w:type="dxa"/>
          </w:tcPr>
          <w:p w14:paraId="56EF87DA" w14:textId="77777777" w:rsidR="004E0D49" w:rsidRDefault="0064084D">
            <w:r>
              <w:rPr>
                <w:sz w:val="17"/>
              </w:rPr>
              <w:t>A large transfer approved with little to check it against</w:t>
            </w:r>
          </w:p>
        </w:tc>
        <w:tc>
          <w:tcPr>
            <w:tcW w:w="4968" w:type="dxa"/>
          </w:tcPr>
          <w:p w14:paraId="3E3B9F3F" w14:textId="77777777" w:rsidR="004E0D49" w:rsidRDefault="0064084D">
            <w:r>
              <w:rPr>
                <w:sz w:val="17"/>
              </w:rPr>
              <w:t>Approval summary hash, MFA, bank review desk (1.4, 2.12)</w:t>
            </w:r>
          </w:p>
        </w:tc>
      </w:tr>
    </w:tbl>
    <w:p w14:paraId="417C40BF" w14:textId="77777777" w:rsidR="004E0D49" w:rsidRDefault="004E0D49"/>
    <w:p w14:paraId="56CCACF0" w14:textId="77777777" w:rsidR="004E0D49" w:rsidRDefault="0064084D">
      <w:r>
        <w:t xml:space="preserve">Our design principle fits in one line: </w:t>
      </w:r>
      <w:r>
        <w:rPr>
          <w:b/>
        </w:rPr>
        <w:t>the engine calculates, the AI explains, the human approves, and every step is logged.</w:t>
      </w:r>
      <w:r>
        <w:t xml:space="preserve"> Each part of that line is a real mechanism with a test behind it:</w:t>
      </w:r>
    </w:p>
    <w:p w14:paraId="05134CF5" w14:textId="77777777" w:rsidR="004E0D49" w:rsidRDefault="0064084D">
      <w:r>
        <w:rPr>
          <w:b/>
        </w:rPr>
        <w:t>What is real and what is not.</w:t>
      </w:r>
      <w: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w:t>
      </w:r>
    </w:p>
    <w:p w14:paraId="507BF758" w14:textId="77777777" w:rsidR="004E0D49" w:rsidRDefault="0064084D" w:rsidP="00B130DD">
      <w:pPr>
        <w:pStyle w:val="TableCaption"/>
      </w:pPr>
      <w:bookmarkStart w:id="6" w:name="_Toc243323030"/>
      <w:r>
        <w:t>Table 4. What we promise, how it works and where it is tested</w:t>
      </w:r>
      <w:bookmarkEnd w:id="6"/>
    </w:p>
    <w:tbl>
      <w:tblPr>
        <w:tblStyle w:val="TableGrid"/>
        <w:tblW w:w="0" w:type="auto"/>
        <w:tblLook w:val="04A0" w:firstRow="1" w:lastRow="0" w:firstColumn="1" w:lastColumn="0" w:noHBand="0" w:noVBand="1"/>
      </w:tblPr>
      <w:tblGrid>
        <w:gridCol w:w="3312"/>
        <w:gridCol w:w="3312"/>
        <w:gridCol w:w="3312"/>
      </w:tblGrid>
      <w:tr w:rsidR="004E0D49" w14:paraId="16272595" w14:textId="77777777">
        <w:tc>
          <w:tcPr>
            <w:tcW w:w="3312" w:type="dxa"/>
            <w:shd w:val="clear" w:color="auto" w:fill="0E2A47"/>
          </w:tcPr>
          <w:p w14:paraId="3ECCC87B" w14:textId="77777777" w:rsidR="004E0D49" w:rsidRDefault="0064084D">
            <w:r>
              <w:rPr>
                <w:b/>
                <w:color w:val="FFFFFF"/>
                <w:sz w:val="17"/>
              </w:rPr>
              <w:t>W</w:t>
            </w:r>
            <w:r>
              <w:rPr>
                <w:b/>
                <w:color w:val="FFFFFF"/>
                <w:sz w:val="17"/>
              </w:rPr>
              <w:t>hat we promise</w:t>
            </w:r>
          </w:p>
        </w:tc>
        <w:tc>
          <w:tcPr>
            <w:tcW w:w="3312" w:type="dxa"/>
            <w:shd w:val="clear" w:color="auto" w:fill="0E2A47"/>
          </w:tcPr>
          <w:p w14:paraId="5133E489" w14:textId="77777777" w:rsidR="004E0D49" w:rsidRDefault="0064084D">
            <w:r>
              <w:rPr>
                <w:b/>
                <w:color w:val="FFFFFF"/>
                <w:sz w:val="17"/>
              </w:rPr>
              <w:t>How it works</w:t>
            </w:r>
          </w:p>
        </w:tc>
        <w:tc>
          <w:tcPr>
            <w:tcW w:w="3312" w:type="dxa"/>
            <w:shd w:val="clear" w:color="auto" w:fill="0E2A47"/>
          </w:tcPr>
          <w:p w14:paraId="4ED32B0B" w14:textId="77777777" w:rsidR="004E0D49" w:rsidRDefault="0064084D">
            <w:r>
              <w:rPr>
                <w:b/>
                <w:color w:val="FFFFFF"/>
                <w:sz w:val="17"/>
              </w:rPr>
              <w:t>Where it is tested</w:t>
            </w:r>
          </w:p>
        </w:tc>
      </w:tr>
      <w:tr w:rsidR="004E0D49" w14:paraId="1DFB2C7E" w14:textId="77777777">
        <w:tc>
          <w:tcPr>
            <w:tcW w:w="3312" w:type="dxa"/>
          </w:tcPr>
          <w:p w14:paraId="76D97DC6" w14:textId="77777777" w:rsidR="004E0D49" w:rsidRDefault="0064084D">
            <w:r>
              <w:rPr>
                <w:sz w:val="17"/>
              </w:rPr>
              <w:t>The engine calculates</w:t>
            </w:r>
          </w:p>
        </w:tc>
        <w:tc>
          <w:tcPr>
            <w:tcW w:w="3312" w:type="dxa"/>
          </w:tcPr>
          <w:p w14:paraId="10BAFB0F" w14:textId="77777777" w:rsidR="004E0D49" w:rsidRDefault="0064084D">
            <w:r>
              <w:rPr>
                <w:sz w:val="17"/>
              </w:rPr>
              <w:t>A pure engine with no database, clock or network access; money as integers; a number guard rejects any figure in a reply that the engine did not produce</w:t>
            </w:r>
          </w:p>
        </w:tc>
        <w:tc>
          <w:tcPr>
            <w:tcW w:w="3312" w:type="dxa"/>
          </w:tcPr>
          <w:p w14:paraId="703E381A" w14:textId="77777777" w:rsidR="004E0D49" w:rsidRDefault="0064084D">
            <w:r>
              <w:rPr>
                <w:sz w:val="17"/>
              </w:rPr>
              <w:t>test_engine_quote.py, test_ai_number_guard.py</w:t>
            </w:r>
          </w:p>
        </w:tc>
      </w:tr>
      <w:tr w:rsidR="004E0D49" w14:paraId="60B76633" w14:textId="77777777">
        <w:tc>
          <w:tcPr>
            <w:tcW w:w="3312" w:type="dxa"/>
            <w:shd w:val="clear" w:color="auto" w:fill="F0F5F8"/>
          </w:tcPr>
          <w:p w14:paraId="47E698BE" w14:textId="77777777" w:rsidR="004E0D49" w:rsidRDefault="0064084D">
            <w:r>
              <w:rPr>
                <w:sz w:val="17"/>
              </w:rPr>
              <w:t>The AI explains</w:t>
            </w:r>
          </w:p>
        </w:tc>
        <w:tc>
          <w:tcPr>
            <w:tcW w:w="3312" w:type="dxa"/>
            <w:shd w:val="clear" w:color="auto" w:fill="F0F5F8"/>
          </w:tcPr>
          <w:p w14:paraId="747E88FD" w14:textId="77777777" w:rsidR="004E0D49" w:rsidRDefault="0064084D">
            <w:r>
              <w:rPr>
                <w:sz w:val="17"/>
              </w:rPr>
              <w:t>Models only reword engine drafts or propose a draft; every rewrite must pass code checks, or the engine's own text is shown</w:t>
            </w:r>
          </w:p>
        </w:tc>
        <w:tc>
          <w:tcPr>
            <w:tcW w:w="3312" w:type="dxa"/>
            <w:shd w:val="clear" w:color="auto" w:fill="F0F5F8"/>
          </w:tcPr>
          <w:p w14:paraId="355A3531" w14:textId="77777777" w:rsidR="004E0D49" w:rsidRDefault="0064084D">
            <w:r>
              <w:rPr>
                <w:sz w:val="17"/>
              </w:rPr>
              <w:t>test_explainer_integration.py</w:t>
            </w:r>
          </w:p>
        </w:tc>
      </w:tr>
      <w:tr w:rsidR="004E0D49" w14:paraId="1F701B48" w14:textId="77777777">
        <w:tc>
          <w:tcPr>
            <w:tcW w:w="3312" w:type="dxa"/>
          </w:tcPr>
          <w:p w14:paraId="76D8A4B7" w14:textId="77777777" w:rsidR="004E0D49" w:rsidRDefault="0064084D">
            <w:r>
              <w:rPr>
                <w:sz w:val="17"/>
              </w:rPr>
              <w:t>The human approves</w:t>
            </w:r>
          </w:p>
        </w:tc>
        <w:tc>
          <w:tcPr>
            <w:tcW w:w="3312" w:type="dxa"/>
          </w:tcPr>
          <w:p w14:paraId="7033F9C9" w14:textId="77777777" w:rsidR="004E0D49" w:rsidRDefault="0064084D">
            <w:r>
              <w:rPr>
                <w:sz w:val="17"/>
              </w:rPr>
              <w:t>A permission table in code; approval needs a fresh MFA proof bound to the payment and to the summary hash; the AI account gets AI_CANNOT_APPROVE</w:t>
            </w:r>
          </w:p>
        </w:tc>
        <w:tc>
          <w:tcPr>
            <w:tcW w:w="3312" w:type="dxa"/>
          </w:tcPr>
          <w:p w14:paraId="15029739" w14:textId="77777777" w:rsidR="004E0D49" w:rsidRDefault="0064084D">
            <w:r>
              <w:rPr>
                <w:sz w:val="17"/>
              </w:rPr>
              <w:t>test_rbac.py, test_api_payment_guards.py</w:t>
            </w:r>
          </w:p>
        </w:tc>
      </w:tr>
      <w:tr w:rsidR="004E0D49" w14:paraId="43F25567" w14:textId="77777777">
        <w:tc>
          <w:tcPr>
            <w:tcW w:w="3312" w:type="dxa"/>
            <w:shd w:val="clear" w:color="auto" w:fill="F0F5F8"/>
          </w:tcPr>
          <w:p w14:paraId="2AD36E20" w14:textId="77777777" w:rsidR="004E0D49" w:rsidRDefault="0064084D">
            <w:r>
              <w:rPr>
                <w:sz w:val="17"/>
              </w:rPr>
              <w:t>Every step is logged</w:t>
            </w:r>
          </w:p>
        </w:tc>
        <w:tc>
          <w:tcPr>
            <w:tcW w:w="3312" w:type="dxa"/>
            <w:shd w:val="clear" w:color="auto" w:fill="F0F5F8"/>
          </w:tcPr>
          <w:p w14:paraId="0C349AB8" w14:textId="77777777" w:rsidR="004E0D49" w:rsidRDefault="0064084D">
            <w:r>
              <w:rPr>
                <w:sz w:val="17"/>
              </w:rPr>
              <w:t>One audit event per state change, in the same transaction; a SHA-256 hash chain; triggers block edits</w:t>
            </w:r>
          </w:p>
        </w:tc>
        <w:tc>
          <w:tcPr>
            <w:tcW w:w="3312" w:type="dxa"/>
            <w:shd w:val="clear" w:color="auto" w:fill="F0F5F8"/>
          </w:tcPr>
          <w:p w14:paraId="59203732" w14:textId="77777777" w:rsidR="004E0D49" w:rsidRDefault="0064084D">
            <w:r>
              <w:rPr>
                <w:sz w:val="17"/>
              </w:rPr>
              <w:t>test_audit.py and the tamper demonstration</w:t>
            </w:r>
          </w:p>
        </w:tc>
      </w:tr>
    </w:tbl>
    <w:p w14:paraId="42C31AE6" w14:textId="77777777" w:rsidR="004E0D49" w:rsidRDefault="004E0D49"/>
    <w:p w14:paraId="51EBB229" w14:textId="77777777" w:rsidR="004E0D49" w:rsidRDefault="0064084D">
      <w:pPr>
        <w:pStyle w:val="Heading2"/>
      </w:pPr>
      <w:bookmarkStart w:id="7" w:name="_Toc243322991"/>
      <w:r>
        <w:t>1.2 Components</w:t>
      </w:r>
      <w:bookmarkEnd w:id="7"/>
    </w:p>
    <w:p w14:paraId="5A1EA91B" w14:textId="77777777" w:rsidR="004E0D49" w:rsidRDefault="0064084D">
      <w:r>
        <w:rPr>
          <w:noProof/>
        </w:rPr>
        <w:drawing>
          <wp:inline distT="0" distB="0" distL="0" distR="0" wp14:anchorId="2366C6BC" wp14:editId="38E2E394">
            <wp:extent cx="5394960" cy="22532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5394960" cy="2253223"/>
                    </a:xfrm>
                    <a:prstGeom prst="rect">
                      <a:avLst/>
                    </a:prstGeom>
                  </pic:spPr>
                </pic:pic>
              </a:graphicData>
            </a:graphic>
          </wp:inline>
        </w:drawing>
      </w:r>
    </w:p>
    <w:p w14:paraId="654A6552" w14:textId="77777777" w:rsidR="004E0D49" w:rsidRDefault="0064084D" w:rsidP="00B130DD">
      <w:pPr>
        <w:pStyle w:val="FigureCaption"/>
      </w:pPr>
      <w:bookmarkStart w:id="8" w:name="_Toc243323043"/>
      <w:r>
        <w:t>Figure 1. System architecture</w:t>
      </w:r>
      <w:bookmarkEnd w:id="8"/>
    </w:p>
    <w:p w14:paraId="721DE5EF" w14:textId="77777777" w:rsidR="004E0D49" w:rsidRDefault="0064084D">
      <w:pPr>
        <w:shd w:val="clear" w:color="auto" w:fill="F0F5F8"/>
      </w:pPr>
      <w:r>
        <w:rPr>
          <w:rFonts w:ascii="Consolas" w:hAnsi="Consolas"/>
          <w:sz w:val="16"/>
        </w:rPr>
        <w:t xml:space="preserve"> </w:t>
      </w:r>
      <w:r>
        <w:rPr>
          <w:rFonts w:ascii="Consolas" w:hAnsi="Consolas"/>
          <w:sz w:val="16"/>
        </w:rPr>
        <w:t>Browser (Next.js static export, React + TypeScript)</w:t>
      </w:r>
      <w:r>
        <w:rPr>
          <w:rFonts w:ascii="Consolas" w:hAnsi="Consolas"/>
          <w:sz w:val="16"/>
        </w:rPr>
        <w:br/>
      </w:r>
      <w:r>
        <w:rPr>
          <w:rFonts w:ascii="Consolas" w:hAnsi="Consolas"/>
          <w:sz w:val="16"/>
        </w:rPr>
        <w:t xml:space="preserve">        |  same origin, strict CSP</w:t>
      </w:r>
      <w:r>
        <w:rPr>
          <w:rFonts w:ascii="Consolas" w:hAnsi="Consolas"/>
          <w:sz w:val="16"/>
        </w:rPr>
        <w:br/>
        <w:t xml:space="preserve">        v</w:t>
      </w:r>
      <w:r>
        <w:rPr>
          <w:rFonts w:ascii="Consolas" w:hAnsi="Consolas"/>
          <w:sz w:val="16"/>
        </w:rPr>
        <w:br/>
        <w:t xml:space="preserve">     nginx  --- serves the built UI, proxies /api, sets X-Forwarded-For</w:t>
      </w:r>
      <w:r>
        <w:rPr>
          <w:rFonts w:ascii="Consolas" w:hAnsi="Consolas"/>
          <w:sz w:val="16"/>
        </w:rPr>
        <w:br/>
        <w:t xml:space="preserve">        |</w:t>
      </w:r>
      <w:r>
        <w:rPr>
          <w:rFonts w:ascii="Consolas" w:hAnsi="Consolas"/>
          <w:sz w:val="16"/>
        </w:rPr>
        <w:br/>
      </w:r>
      <w:r>
        <w:rPr>
          <w:rFonts w:ascii="Consolas" w:hAnsi="Consolas"/>
          <w:sz w:val="16"/>
        </w:rPr>
        <w:lastRenderedPageBreak/>
        <w:t xml:space="preserve">        v</w:t>
      </w:r>
      <w:r>
        <w:rPr>
          <w:rFonts w:ascii="Consolas" w:hAnsi="Consolas"/>
          <w:sz w:val="16"/>
        </w:rPr>
        <w:br/>
        <w:t xml:space="preserve"> FastAPI  (security middleware: request id, size limit, headers, X-Sandbox)</w:t>
      </w:r>
      <w:r>
        <w:rPr>
          <w:rFonts w:ascii="Consolas" w:hAnsi="Consolas"/>
          <w:sz w:val="16"/>
        </w:rPr>
        <w:br/>
        <w:t xml:space="preserve">   |   auth (JWT ES256) - RBAC - rate limit - schema validation - Idempotency-Key - RFC 7807 errors</w:t>
      </w:r>
      <w:r>
        <w:rPr>
          <w:rFonts w:ascii="Consolas" w:hAnsi="Consolas"/>
          <w:sz w:val="16"/>
        </w:rPr>
        <w:br/>
        <w:t xml:space="preserve">   |</w:t>
      </w:r>
      <w:r>
        <w:rPr>
          <w:rFonts w:ascii="Consolas" w:hAnsi="Consolas"/>
          <w:sz w:val="16"/>
        </w:rPr>
        <w:br/>
        <w:t xml:space="preserve">   +--&gt; Engine    pure functions: money, FX margin, fees, ranking, planner, runway, MT103 preview</w:t>
      </w:r>
      <w:r>
        <w:rPr>
          <w:rFonts w:ascii="Consolas" w:hAnsi="Consolas"/>
          <w:sz w:val="16"/>
        </w:rPr>
        <w:br/>
        <w:t xml:space="preserve">   +--&gt; Domain    state machine, KYC gate, limits, sanctions check, recipients, documents, rules</w:t>
      </w:r>
      <w:r>
        <w:rPr>
          <w:rFonts w:ascii="Consolas" w:hAnsi="Consolas"/>
          <w:sz w:val="16"/>
        </w:rPr>
        <w:br/>
        <w:t xml:space="preserve">   +--&gt; AI layer  policy check, facts, masking, models (optional), number guard, tool guard</w:t>
      </w:r>
      <w:r>
        <w:rPr>
          <w:rFonts w:ascii="Consolas" w:hAnsi="Consolas"/>
          <w:sz w:val="16"/>
        </w:rPr>
        <w:br/>
        <w:t xml:space="preserve">   +--&gt; Audit     append-only hash chain, verify</w:t>
      </w:r>
      <w:r>
        <w:rPr>
          <w:rFonts w:ascii="Consolas" w:hAnsi="Consolas"/>
          <w:sz w:val="16"/>
        </w:rPr>
        <w:br/>
        <w:t xml:space="preserve">   +--&gt; Providers mock adapters A, B, C  --&gt;  simulator  --&gt;  HMAC-signed webhooks back to the API</w:t>
      </w:r>
      <w:r>
        <w:rPr>
          <w:rFonts w:ascii="Consolas" w:hAnsi="Consolas"/>
          <w:sz w:val="16"/>
        </w:rPr>
        <w:br/>
        <w:t xml:space="preserve">   +--&gt; Bank network  invented banks, clearing houses and a correspondent  --&gt;  double-entry ledger</w:t>
      </w:r>
      <w:r>
        <w:rPr>
          <w:rFonts w:ascii="Consolas" w:hAnsi="Consolas"/>
          <w:sz w:val="16"/>
        </w:rPr>
        <w:br/>
        <w:t xml:space="preserve">   +--&gt; Sandbox chain Solidity contracts on an in-memory EVM: escrow, tokenised deposit, audit anchor</w:t>
      </w:r>
      <w:r>
        <w:rPr>
          <w:rFonts w:ascii="Consolas" w:hAnsi="Consolas"/>
          <w:sz w:val="16"/>
        </w:rPr>
        <w:br/>
        <w:t xml:space="preserve">   |</w:t>
      </w:r>
      <w:r>
        <w:rPr>
          <w:rFonts w:ascii="Consolas" w:hAnsi="Consolas"/>
          <w:sz w:val="16"/>
        </w:rPr>
        <w:br/>
        <w:t xml:space="preserve">   v</w:t>
      </w:r>
      <w:r>
        <w:rPr>
          <w:rFonts w:ascii="Consolas" w:hAnsi="Consolas"/>
          <w:sz w:val="16"/>
        </w:rPr>
        <w:br/>
      </w:r>
      <w:r>
        <w:rPr>
          <w:rFonts w:ascii="Consolas" w:hAnsi="Consolas"/>
          <w:sz w:val="16"/>
        </w:rPr>
        <w:t xml:space="preserve"> SQLite (Postgres optional), foreign keys on, CHECK constraints, audit triggers</w:t>
      </w:r>
    </w:p>
    <w:p w14:paraId="000AF84A" w14:textId="77777777" w:rsidR="004E0D49" w:rsidRDefault="0064084D" w:rsidP="00B130DD">
      <w:pPr>
        <w:pStyle w:val="TableCaption"/>
      </w:pPr>
      <w:bookmarkStart w:id="9" w:name="_Toc243323031"/>
      <w:r>
        <w:t>Table 5. Components by layer</w:t>
      </w:r>
      <w:bookmarkEnd w:id="9"/>
    </w:p>
    <w:tbl>
      <w:tblPr>
        <w:tblStyle w:val="TableGrid"/>
        <w:tblW w:w="0" w:type="auto"/>
        <w:tblLook w:val="04A0" w:firstRow="1" w:lastRow="0" w:firstColumn="1" w:lastColumn="0" w:noHBand="0" w:noVBand="1"/>
      </w:tblPr>
      <w:tblGrid>
        <w:gridCol w:w="2484"/>
        <w:gridCol w:w="2484"/>
        <w:gridCol w:w="2484"/>
        <w:gridCol w:w="2484"/>
      </w:tblGrid>
      <w:tr w:rsidR="004E0D49" w14:paraId="4D8E1F1E" w14:textId="77777777">
        <w:tc>
          <w:tcPr>
            <w:tcW w:w="2484" w:type="dxa"/>
            <w:shd w:val="clear" w:color="auto" w:fill="0E2A47"/>
          </w:tcPr>
          <w:p w14:paraId="3FE3E91A" w14:textId="77777777" w:rsidR="004E0D49" w:rsidRDefault="0064084D">
            <w:r>
              <w:rPr>
                <w:b/>
                <w:color w:val="FFFFFF"/>
                <w:sz w:val="17"/>
              </w:rPr>
              <w:t>L</w:t>
            </w:r>
            <w:r>
              <w:rPr>
                <w:b/>
                <w:color w:val="FFFFFF"/>
                <w:sz w:val="17"/>
              </w:rPr>
              <w:t>ayer</w:t>
            </w:r>
          </w:p>
        </w:tc>
        <w:tc>
          <w:tcPr>
            <w:tcW w:w="2484" w:type="dxa"/>
            <w:shd w:val="clear" w:color="auto" w:fill="0E2A47"/>
          </w:tcPr>
          <w:p w14:paraId="25726975" w14:textId="77777777" w:rsidR="004E0D49" w:rsidRDefault="0064084D">
            <w:r>
              <w:rPr>
                <w:b/>
                <w:color w:val="FFFFFF"/>
                <w:sz w:val="17"/>
              </w:rPr>
              <w:t>Folder</w:t>
            </w:r>
          </w:p>
        </w:tc>
        <w:tc>
          <w:tcPr>
            <w:tcW w:w="2484" w:type="dxa"/>
            <w:shd w:val="clear" w:color="auto" w:fill="0E2A47"/>
          </w:tcPr>
          <w:p w14:paraId="31447AE8" w14:textId="77777777" w:rsidR="004E0D49" w:rsidRDefault="0064084D">
            <w:r>
              <w:rPr>
                <w:b/>
                <w:color w:val="FFFFFF"/>
                <w:sz w:val="17"/>
              </w:rPr>
              <w:t>What it does</w:t>
            </w:r>
          </w:p>
        </w:tc>
        <w:tc>
          <w:tcPr>
            <w:tcW w:w="2484" w:type="dxa"/>
            <w:shd w:val="clear" w:color="auto" w:fill="0E2A47"/>
          </w:tcPr>
          <w:p w14:paraId="2B2BE21C" w14:textId="77777777" w:rsidR="004E0D49" w:rsidRDefault="0064084D">
            <w:r>
              <w:rPr>
                <w:b/>
                <w:color w:val="FFFFFF"/>
                <w:sz w:val="17"/>
              </w:rPr>
              <w:t>I/O</w:t>
            </w:r>
          </w:p>
        </w:tc>
      </w:tr>
      <w:tr w:rsidR="004E0D49" w14:paraId="22294E64" w14:textId="77777777">
        <w:tc>
          <w:tcPr>
            <w:tcW w:w="2484" w:type="dxa"/>
          </w:tcPr>
          <w:p w14:paraId="604C9EA8" w14:textId="77777777" w:rsidR="004E0D49" w:rsidRDefault="0064084D">
            <w:r>
              <w:rPr>
                <w:sz w:val="17"/>
              </w:rPr>
              <w:t>Engine</w:t>
            </w:r>
          </w:p>
        </w:tc>
        <w:tc>
          <w:tcPr>
            <w:tcW w:w="2484" w:type="dxa"/>
          </w:tcPr>
          <w:p w14:paraId="766F8E49" w14:textId="77777777" w:rsidR="004E0D49" w:rsidRDefault="0064084D">
            <w:r>
              <w:rPr>
                <w:sz w:val="17"/>
              </w:rPr>
              <w:t>backend/app/engine/</w:t>
            </w:r>
          </w:p>
        </w:tc>
        <w:tc>
          <w:tcPr>
            <w:tcW w:w="2484" w:type="dxa"/>
          </w:tcPr>
          <w:p w14:paraId="30B27F01" w14:textId="77777777" w:rsidR="004E0D49" w:rsidRDefault="0064084D">
            <w:r>
              <w:rPr>
                <w:sz w:val="17"/>
              </w:rPr>
              <w:t>Every number: costs, ranking, deadline, runway, student budget, bank-transfer journals</w:t>
            </w:r>
          </w:p>
        </w:tc>
        <w:tc>
          <w:tcPr>
            <w:tcW w:w="2484" w:type="dxa"/>
          </w:tcPr>
          <w:p w14:paraId="4ABF2633" w14:textId="77777777" w:rsidR="004E0D49" w:rsidRDefault="0064084D">
            <w:r>
              <w:rPr>
                <w:sz w:val="17"/>
              </w:rPr>
              <w:t>None (pure)</w:t>
            </w:r>
          </w:p>
        </w:tc>
      </w:tr>
      <w:tr w:rsidR="004E0D49" w14:paraId="3A59BEA7" w14:textId="77777777">
        <w:tc>
          <w:tcPr>
            <w:tcW w:w="2484" w:type="dxa"/>
            <w:shd w:val="clear" w:color="auto" w:fill="F0F5F8"/>
          </w:tcPr>
          <w:p w14:paraId="25B12055" w14:textId="77777777" w:rsidR="004E0D49" w:rsidRDefault="0064084D">
            <w:r>
              <w:rPr>
                <w:sz w:val="17"/>
              </w:rPr>
              <w:t>Domain</w:t>
            </w:r>
          </w:p>
        </w:tc>
        <w:tc>
          <w:tcPr>
            <w:tcW w:w="2484" w:type="dxa"/>
            <w:shd w:val="clear" w:color="auto" w:fill="F0F5F8"/>
          </w:tcPr>
          <w:p w14:paraId="173213BB" w14:textId="77777777" w:rsidR="004E0D49" w:rsidRDefault="0064084D">
            <w:r>
              <w:rPr>
                <w:sz w:val="17"/>
              </w:rPr>
              <w:t>backend/app/domain/</w:t>
            </w:r>
          </w:p>
        </w:tc>
        <w:tc>
          <w:tcPr>
            <w:tcW w:w="2484" w:type="dxa"/>
            <w:shd w:val="clear" w:color="auto" w:fill="F0F5F8"/>
          </w:tcPr>
          <w:p w14:paraId="772B9EE8" w14:textId="77777777" w:rsidR="004E0D49" w:rsidRDefault="0064084D">
            <w:r>
              <w:rPr>
                <w:sz w:val="17"/>
              </w:rPr>
              <w:t>State machine, guards, RBAC, KYC, limits, config, ledger, bank network, bank review</w:t>
            </w:r>
          </w:p>
        </w:tc>
        <w:tc>
          <w:tcPr>
            <w:tcW w:w="2484" w:type="dxa"/>
            <w:shd w:val="clear" w:color="auto" w:fill="F0F5F8"/>
          </w:tcPr>
          <w:p w14:paraId="5F7C3067" w14:textId="77777777" w:rsidR="004E0D49" w:rsidRDefault="0064084D">
            <w:r>
              <w:rPr>
                <w:sz w:val="17"/>
              </w:rPr>
              <w:t>Database, through a session passed in</w:t>
            </w:r>
          </w:p>
        </w:tc>
      </w:tr>
      <w:tr w:rsidR="004E0D49" w14:paraId="5017C05F" w14:textId="77777777">
        <w:tc>
          <w:tcPr>
            <w:tcW w:w="2484" w:type="dxa"/>
          </w:tcPr>
          <w:p w14:paraId="1FF3E157" w14:textId="77777777" w:rsidR="004E0D49" w:rsidRDefault="0064084D">
            <w:r>
              <w:rPr>
                <w:sz w:val="17"/>
              </w:rPr>
              <w:t>API</w:t>
            </w:r>
          </w:p>
        </w:tc>
        <w:tc>
          <w:tcPr>
            <w:tcW w:w="2484" w:type="dxa"/>
          </w:tcPr>
          <w:p w14:paraId="6A1883D2" w14:textId="77777777" w:rsidR="004E0D49" w:rsidRDefault="0064084D">
            <w:r>
              <w:rPr>
                <w:sz w:val="17"/>
              </w:rPr>
              <w:t>backend/app/api/</w:t>
            </w:r>
          </w:p>
        </w:tc>
        <w:tc>
          <w:tcPr>
            <w:tcW w:w="2484" w:type="dxa"/>
          </w:tcPr>
          <w:p w14:paraId="4985F87D" w14:textId="77777777" w:rsidR="004E0D49" w:rsidRDefault="0064084D">
            <w:r>
              <w:rPr>
                <w:sz w:val="17"/>
              </w:rPr>
              <w:t>Routes, authentication, idempotency, rate limits, errors</w:t>
            </w:r>
          </w:p>
        </w:tc>
        <w:tc>
          <w:tcPr>
            <w:tcW w:w="2484" w:type="dxa"/>
          </w:tcPr>
          <w:p w14:paraId="339AAE26" w14:textId="77777777" w:rsidR="004E0D49" w:rsidRDefault="0064084D">
            <w:r>
              <w:rPr>
                <w:sz w:val="17"/>
              </w:rPr>
              <w:t>HTTP</w:t>
            </w:r>
          </w:p>
        </w:tc>
      </w:tr>
      <w:tr w:rsidR="004E0D49" w14:paraId="29EAF55A" w14:textId="77777777">
        <w:tc>
          <w:tcPr>
            <w:tcW w:w="2484" w:type="dxa"/>
            <w:shd w:val="clear" w:color="auto" w:fill="F0F5F8"/>
          </w:tcPr>
          <w:p w14:paraId="3A3BCAD0" w14:textId="77777777" w:rsidR="004E0D49" w:rsidRDefault="0064084D">
            <w:r>
              <w:rPr>
                <w:sz w:val="17"/>
              </w:rPr>
              <w:t>Audit</w:t>
            </w:r>
          </w:p>
        </w:tc>
        <w:tc>
          <w:tcPr>
            <w:tcW w:w="2484" w:type="dxa"/>
            <w:shd w:val="clear" w:color="auto" w:fill="F0F5F8"/>
          </w:tcPr>
          <w:p w14:paraId="22E06049" w14:textId="77777777" w:rsidR="004E0D49" w:rsidRDefault="0064084D">
            <w:r>
              <w:rPr>
                <w:sz w:val="17"/>
              </w:rPr>
              <w:t>backend/app/audit/</w:t>
            </w:r>
          </w:p>
        </w:tc>
        <w:tc>
          <w:tcPr>
            <w:tcW w:w="2484" w:type="dxa"/>
            <w:shd w:val="clear" w:color="auto" w:fill="F0F5F8"/>
          </w:tcPr>
          <w:p w14:paraId="14DA9861" w14:textId="77777777" w:rsidR="004E0D49" w:rsidRDefault="0064084D">
            <w:r>
              <w:rPr>
                <w:sz w:val="17"/>
              </w:rPr>
              <w:t>Hash chain and verification</w:t>
            </w:r>
          </w:p>
        </w:tc>
        <w:tc>
          <w:tcPr>
            <w:tcW w:w="2484" w:type="dxa"/>
            <w:shd w:val="clear" w:color="auto" w:fill="F0F5F8"/>
          </w:tcPr>
          <w:p w14:paraId="21147C22" w14:textId="77777777" w:rsidR="004E0D49" w:rsidRDefault="0064084D">
            <w:r>
              <w:rPr>
                <w:sz w:val="17"/>
              </w:rPr>
              <w:t>Database</w:t>
            </w:r>
          </w:p>
        </w:tc>
      </w:tr>
      <w:tr w:rsidR="004E0D49" w14:paraId="15C06D69" w14:textId="77777777">
        <w:tc>
          <w:tcPr>
            <w:tcW w:w="2484" w:type="dxa"/>
          </w:tcPr>
          <w:p w14:paraId="35D33EBC" w14:textId="77777777" w:rsidR="004E0D49" w:rsidRDefault="0064084D">
            <w:r>
              <w:rPr>
                <w:sz w:val="17"/>
              </w:rPr>
              <w:t>Chain</w:t>
            </w:r>
          </w:p>
        </w:tc>
        <w:tc>
          <w:tcPr>
            <w:tcW w:w="2484" w:type="dxa"/>
          </w:tcPr>
          <w:p w14:paraId="041A7F41" w14:textId="77777777" w:rsidR="004E0D49" w:rsidRDefault="0064084D">
            <w:r>
              <w:rPr>
                <w:sz w:val="17"/>
              </w:rPr>
              <w:t>backend/app/chain/, contracts/</w:t>
            </w:r>
          </w:p>
        </w:tc>
        <w:tc>
          <w:tcPr>
            <w:tcW w:w="2484" w:type="dxa"/>
          </w:tcPr>
          <w:p w14:paraId="079082A2" w14:textId="77777777" w:rsidR="004E0D49" w:rsidRDefault="0064084D">
            <w:r>
              <w:rPr>
                <w:sz w:val="17"/>
              </w:rPr>
              <w:t>Compiled contracts, ABI codec, in-memory EVM (py-evm)</w:t>
            </w:r>
          </w:p>
        </w:tc>
        <w:tc>
          <w:tcPr>
            <w:tcW w:w="2484" w:type="dxa"/>
          </w:tcPr>
          <w:p w14:paraId="4DF04629" w14:textId="77777777" w:rsidR="004E0D49" w:rsidRDefault="0064084D">
            <w:r>
              <w:rPr>
                <w:sz w:val="17"/>
              </w:rPr>
              <w:t>None (memory)</w:t>
            </w:r>
          </w:p>
        </w:tc>
      </w:tr>
      <w:tr w:rsidR="004E0D49" w14:paraId="7FBB0935" w14:textId="77777777">
        <w:tc>
          <w:tcPr>
            <w:tcW w:w="2484" w:type="dxa"/>
            <w:shd w:val="clear" w:color="auto" w:fill="F0F5F8"/>
          </w:tcPr>
          <w:p w14:paraId="123218CF" w14:textId="77777777" w:rsidR="004E0D49" w:rsidRDefault="0064084D">
            <w:r>
              <w:rPr>
                <w:sz w:val="17"/>
              </w:rPr>
              <w:t>Providers</w:t>
            </w:r>
          </w:p>
        </w:tc>
        <w:tc>
          <w:tcPr>
            <w:tcW w:w="2484" w:type="dxa"/>
            <w:shd w:val="clear" w:color="auto" w:fill="F0F5F8"/>
          </w:tcPr>
          <w:p w14:paraId="26EE7180" w14:textId="77777777" w:rsidR="004E0D49" w:rsidRDefault="0064084D">
            <w:r>
              <w:rPr>
                <w:sz w:val="17"/>
              </w:rPr>
              <w:t>backend/app/providers/</w:t>
            </w:r>
          </w:p>
        </w:tc>
        <w:tc>
          <w:tcPr>
            <w:tcW w:w="2484" w:type="dxa"/>
            <w:shd w:val="clear" w:color="auto" w:fill="F0F5F8"/>
          </w:tcPr>
          <w:p w14:paraId="24850D19" w14:textId="77777777" w:rsidR="004E0D49" w:rsidRDefault="0064084D">
            <w:r>
              <w:rPr>
                <w:sz w:val="17"/>
              </w:rPr>
              <w:t>Mock providers, simulator, webhook signing</w:t>
            </w:r>
          </w:p>
        </w:tc>
        <w:tc>
          <w:tcPr>
            <w:tcW w:w="2484" w:type="dxa"/>
            <w:shd w:val="clear" w:color="auto" w:fill="F0F5F8"/>
          </w:tcPr>
          <w:p w14:paraId="1F544A81" w14:textId="77777777" w:rsidR="004E0D49" w:rsidRDefault="0064084D">
            <w:r>
              <w:rPr>
                <w:sz w:val="17"/>
              </w:rPr>
              <w:t>HTTP (webhooks)</w:t>
            </w:r>
          </w:p>
        </w:tc>
      </w:tr>
      <w:tr w:rsidR="004E0D49" w14:paraId="4ACD1968" w14:textId="77777777">
        <w:tc>
          <w:tcPr>
            <w:tcW w:w="2484" w:type="dxa"/>
          </w:tcPr>
          <w:p w14:paraId="455D27FF" w14:textId="77777777" w:rsidR="004E0D49" w:rsidRDefault="0064084D">
            <w:r>
              <w:rPr>
                <w:sz w:val="17"/>
              </w:rPr>
              <w:t>AI</w:t>
            </w:r>
          </w:p>
        </w:tc>
        <w:tc>
          <w:tcPr>
            <w:tcW w:w="2484" w:type="dxa"/>
          </w:tcPr>
          <w:p w14:paraId="21D4314A" w14:textId="77777777" w:rsidR="004E0D49" w:rsidRDefault="0064084D">
            <w:r>
              <w:rPr>
                <w:sz w:val="17"/>
              </w:rPr>
              <w:t>backend/app/ai/</w:t>
            </w:r>
          </w:p>
        </w:tc>
        <w:tc>
          <w:tcPr>
            <w:tcW w:w="2484" w:type="dxa"/>
          </w:tcPr>
          <w:p w14:paraId="64739A94" w14:textId="77777777" w:rsidR="004E0D49" w:rsidRDefault="0064084D">
            <w:r>
              <w:rPr>
                <w:sz w:val="17"/>
              </w:rPr>
              <w:t>Orchestrator, masking, guards, tools, the four models</w:t>
            </w:r>
          </w:p>
        </w:tc>
        <w:tc>
          <w:tcPr>
            <w:tcW w:w="2484" w:type="dxa"/>
          </w:tcPr>
          <w:p w14:paraId="41FE1088" w14:textId="77777777" w:rsidR="004E0D49" w:rsidRDefault="0064084D">
            <w:r>
              <w:rPr>
                <w:sz w:val="17"/>
              </w:rPr>
              <w:t>Optional call to an external model</w:t>
            </w:r>
          </w:p>
        </w:tc>
      </w:tr>
      <w:tr w:rsidR="004E0D49" w14:paraId="48C5E784" w14:textId="77777777">
        <w:tc>
          <w:tcPr>
            <w:tcW w:w="2484" w:type="dxa"/>
            <w:shd w:val="clear" w:color="auto" w:fill="F0F5F8"/>
          </w:tcPr>
          <w:p w14:paraId="3954891E" w14:textId="77777777" w:rsidR="004E0D49" w:rsidRDefault="0064084D">
            <w:r>
              <w:rPr>
                <w:sz w:val="17"/>
              </w:rPr>
              <w:t>Web</w:t>
            </w:r>
          </w:p>
        </w:tc>
        <w:tc>
          <w:tcPr>
            <w:tcW w:w="2484" w:type="dxa"/>
            <w:shd w:val="clear" w:color="auto" w:fill="F0F5F8"/>
          </w:tcPr>
          <w:p w14:paraId="7B1D11AC" w14:textId="77777777" w:rsidR="004E0D49" w:rsidRDefault="0064084D">
            <w:r>
              <w:rPr>
                <w:sz w:val="17"/>
              </w:rPr>
              <w:t>web/</w:t>
            </w:r>
          </w:p>
        </w:tc>
        <w:tc>
          <w:tcPr>
            <w:tcW w:w="2484" w:type="dxa"/>
            <w:shd w:val="clear" w:color="auto" w:fill="F0F5F8"/>
          </w:tcPr>
          <w:p w14:paraId="253BE228" w14:textId="77777777" w:rsidR="004E0D49" w:rsidRDefault="0064084D">
            <w:r>
              <w:rPr>
                <w:sz w:val="17"/>
              </w:rPr>
              <w:t>Dashboard, compare, payments, recipients, documents, student guide, audit, rules, bank network, escrow, bank review, sandbox, assistant</w:t>
            </w:r>
          </w:p>
        </w:tc>
        <w:tc>
          <w:tcPr>
            <w:tcW w:w="2484" w:type="dxa"/>
            <w:shd w:val="clear" w:color="auto" w:fill="F0F5F8"/>
          </w:tcPr>
          <w:p w14:paraId="055FD6F3" w14:textId="77777777" w:rsidR="004E0D49" w:rsidRDefault="0064084D">
            <w:r>
              <w:rPr>
                <w:sz w:val="17"/>
              </w:rPr>
              <w:t>HTTP</w:t>
            </w:r>
          </w:p>
        </w:tc>
      </w:tr>
    </w:tbl>
    <w:p w14:paraId="6B4F987B" w14:textId="77777777" w:rsidR="004E0D49" w:rsidRDefault="004E0D49"/>
    <w:p w14:paraId="6799853E" w14:textId="77777777" w:rsidR="004E0D49" w:rsidRDefault="0064084D">
      <w:pPr>
        <w:pStyle w:val="Heading2"/>
      </w:pPr>
      <w:bookmarkStart w:id="10" w:name="_Toc243322992"/>
      <w:r>
        <w:t>1.3 Design decisions and what they cost us</w:t>
      </w:r>
      <w:bookmarkEnd w:id="10"/>
    </w:p>
    <w:p w14:paraId="07997E5C" w14:textId="77777777" w:rsidR="004E0D49" w:rsidRDefault="0064084D" w:rsidP="00B130DD">
      <w:pPr>
        <w:pStyle w:val="TableCaption"/>
      </w:pPr>
      <w:bookmarkStart w:id="11" w:name="_Toc243323032"/>
      <w:r>
        <w:t>Table 6. Design decisions and what they cost</w:t>
      </w:r>
      <w:bookmarkEnd w:id="11"/>
    </w:p>
    <w:tbl>
      <w:tblPr>
        <w:tblStyle w:val="TableGrid"/>
        <w:tblW w:w="0" w:type="auto"/>
        <w:tblLook w:val="04A0" w:firstRow="1" w:lastRow="0" w:firstColumn="1" w:lastColumn="0" w:noHBand="0" w:noVBand="1"/>
      </w:tblPr>
      <w:tblGrid>
        <w:gridCol w:w="3312"/>
        <w:gridCol w:w="3312"/>
        <w:gridCol w:w="3312"/>
      </w:tblGrid>
      <w:tr w:rsidR="004E0D49" w14:paraId="405A7EE7" w14:textId="77777777">
        <w:tc>
          <w:tcPr>
            <w:tcW w:w="3312" w:type="dxa"/>
            <w:shd w:val="clear" w:color="auto" w:fill="0E2A47"/>
          </w:tcPr>
          <w:p w14:paraId="269132F1" w14:textId="77777777" w:rsidR="004E0D49" w:rsidRDefault="0064084D">
            <w:r>
              <w:rPr>
                <w:b/>
                <w:color w:val="FFFFFF"/>
                <w:sz w:val="17"/>
              </w:rPr>
              <w:t>D</w:t>
            </w:r>
            <w:r>
              <w:rPr>
                <w:b/>
                <w:color w:val="FFFFFF"/>
                <w:sz w:val="17"/>
              </w:rPr>
              <w:t>ecision</w:t>
            </w:r>
          </w:p>
        </w:tc>
        <w:tc>
          <w:tcPr>
            <w:tcW w:w="3312" w:type="dxa"/>
            <w:shd w:val="clear" w:color="auto" w:fill="0E2A47"/>
          </w:tcPr>
          <w:p w14:paraId="2B5BFEC6" w14:textId="77777777" w:rsidR="004E0D49" w:rsidRDefault="0064084D">
            <w:r>
              <w:rPr>
                <w:b/>
                <w:color w:val="FFFFFF"/>
                <w:sz w:val="17"/>
              </w:rPr>
              <w:t>Why we made it</w:t>
            </w:r>
          </w:p>
        </w:tc>
        <w:tc>
          <w:tcPr>
            <w:tcW w:w="3312" w:type="dxa"/>
            <w:shd w:val="clear" w:color="auto" w:fill="0E2A47"/>
          </w:tcPr>
          <w:p w14:paraId="0349C6C1" w14:textId="77777777" w:rsidR="004E0D49" w:rsidRDefault="0064084D">
            <w:r>
              <w:rPr>
                <w:b/>
                <w:color w:val="FFFFFF"/>
                <w:sz w:val="17"/>
              </w:rPr>
              <w:t>What it costs</w:t>
            </w:r>
          </w:p>
        </w:tc>
      </w:tr>
      <w:tr w:rsidR="004E0D49" w14:paraId="6AE5C015" w14:textId="77777777">
        <w:tc>
          <w:tcPr>
            <w:tcW w:w="3312" w:type="dxa"/>
          </w:tcPr>
          <w:p w14:paraId="6AC344E0" w14:textId="77777777" w:rsidR="004E0D49" w:rsidRDefault="0064084D">
            <w:r>
              <w:rPr>
                <w:sz w:val="17"/>
              </w:rPr>
              <w:t>Money as integer minor units plus a currency; rates as Decimal; each part rounded once, half-up, at the end</w:t>
            </w:r>
          </w:p>
        </w:tc>
        <w:tc>
          <w:tcPr>
            <w:tcW w:w="3312" w:type="dxa"/>
          </w:tcPr>
          <w:p w14:paraId="603637DD" w14:textId="77777777" w:rsidR="004E0D49" w:rsidRDefault="0064084D">
            <w:r>
              <w:rPr>
                <w:sz w:val="17"/>
              </w:rPr>
              <w:t>Totals are exact and reproducible, and a test checks that the total equals the sum of its parts</w:t>
            </w:r>
          </w:p>
        </w:tc>
        <w:tc>
          <w:tcPr>
            <w:tcW w:w="3312" w:type="dxa"/>
          </w:tcPr>
          <w:p w14:paraId="1B0A081B" w14:textId="77777777" w:rsidR="004E0D49" w:rsidRDefault="0064084D">
            <w:r>
              <w:rPr>
                <w:sz w:val="17"/>
              </w:rPr>
              <w:t>More conversion code; the engine builds the display strings</w:t>
            </w:r>
          </w:p>
        </w:tc>
      </w:tr>
      <w:tr w:rsidR="004E0D49" w14:paraId="31FD2153" w14:textId="77777777">
        <w:tc>
          <w:tcPr>
            <w:tcW w:w="3312" w:type="dxa"/>
            <w:shd w:val="clear" w:color="auto" w:fill="F0F5F8"/>
          </w:tcPr>
          <w:p w14:paraId="0B06E263" w14:textId="77777777" w:rsidR="004E0D49" w:rsidRDefault="0064084D">
            <w:r>
              <w:rPr>
                <w:sz w:val="17"/>
              </w:rPr>
              <w:t>A pure engine</w:t>
            </w:r>
          </w:p>
        </w:tc>
        <w:tc>
          <w:tcPr>
            <w:tcW w:w="3312" w:type="dxa"/>
            <w:shd w:val="clear" w:color="auto" w:fill="F0F5F8"/>
          </w:tcPr>
          <w:p w14:paraId="2227B414" w14:textId="77777777" w:rsidR="004E0D49" w:rsidRDefault="0064084D">
            <w:r>
              <w:rPr>
                <w:sz w:val="17"/>
              </w:rPr>
              <w:t>Every number has one origin and can be tested without a database</w:t>
            </w:r>
          </w:p>
        </w:tc>
        <w:tc>
          <w:tcPr>
            <w:tcW w:w="3312" w:type="dxa"/>
            <w:shd w:val="clear" w:color="auto" w:fill="F0F5F8"/>
          </w:tcPr>
          <w:p w14:paraId="68341B03" w14:textId="77777777" w:rsidR="004E0D49" w:rsidRDefault="0064084D">
            <w:r>
              <w:rPr>
                <w:sz w:val="17"/>
              </w:rPr>
              <w:t>The domain layer has to pass the data in</w:t>
            </w:r>
          </w:p>
        </w:tc>
      </w:tr>
      <w:tr w:rsidR="004E0D49" w14:paraId="68317091" w14:textId="77777777">
        <w:tc>
          <w:tcPr>
            <w:tcW w:w="3312" w:type="dxa"/>
          </w:tcPr>
          <w:p w14:paraId="56F441D2" w14:textId="77777777" w:rsidR="004E0D49" w:rsidRDefault="0064084D">
            <w:r>
              <w:rPr>
                <w:sz w:val="17"/>
              </w:rPr>
              <w:t>SQLite, with triggers for append-only tables</w:t>
            </w:r>
          </w:p>
        </w:tc>
        <w:tc>
          <w:tcPr>
            <w:tcW w:w="3312" w:type="dxa"/>
          </w:tcPr>
          <w:p w14:paraId="738DF8DE" w14:textId="77777777" w:rsidR="004E0D49" w:rsidRDefault="0064084D">
            <w:r>
              <w:rPr>
                <w:sz w:val="17"/>
              </w:rPr>
              <w:t>Anyone can start it with one command (docker compose up)</w:t>
            </w:r>
          </w:p>
        </w:tc>
        <w:tc>
          <w:tcPr>
            <w:tcW w:w="3312" w:type="dxa"/>
          </w:tcPr>
          <w:p w14:paraId="289145D9" w14:textId="77777777" w:rsidR="004E0D49" w:rsidRDefault="0064084D">
            <w:r>
              <w:rPr>
                <w:sz w:val="17"/>
              </w:rPr>
              <w:t>No database roles: whoever owns the file can drop the triggers (risks R7, R8)</w:t>
            </w:r>
          </w:p>
        </w:tc>
      </w:tr>
      <w:tr w:rsidR="004E0D49" w14:paraId="4FA8C68C" w14:textId="77777777">
        <w:tc>
          <w:tcPr>
            <w:tcW w:w="3312" w:type="dxa"/>
            <w:shd w:val="clear" w:color="auto" w:fill="F0F5F8"/>
          </w:tcPr>
          <w:p w14:paraId="4BB8699B" w14:textId="77777777" w:rsidR="004E0D49" w:rsidRDefault="0064084D">
            <w:r>
              <w:rPr>
                <w:sz w:val="17"/>
              </w:rPr>
              <w:t>Small local models (ONNX or NumPy) by default, instead of a hosted model</w:t>
            </w:r>
          </w:p>
        </w:tc>
        <w:tc>
          <w:tcPr>
            <w:tcW w:w="3312" w:type="dxa"/>
            <w:shd w:val="clear" w:color="auto" w:fill="F0F5F8"/>
          </w:tcPr>
          <w:p w14:paraId="7CB82D9B" w14:textId="77777777" w:rsidR="004E0D49" w:rsidRDefault="0064084D">
            <w:r>
              <w:rPr>
                <w:sz w:val="17"/>
              </w:rPr>
              <w:t>Works offline with no key; no data leaves the machine; we check each model file's hash</w:t>
            </w:r>
          </w:p>
        </w:tc>
        <w:tc>
          <w:tcPr>
            <w:tcW w:w="3312" w:type="dxa"/>
            <w:shd w:val="clear" w:color="auto" w:fill="F0F5F8"/>
          </w:tcPr>
          <w:p w14:paraId="40BA8C65" w14:textId="77777777" w:rsidR="004E0D49" w:rsidRDefault="0064084D">
            <w:r>
              <w:rPr>
                <w:sz w:val="17"/>
              </w:rPr>
              <w:t>Modest quality, which we measure and report in sections 2.8 to 2.11</w:t>
            </w:r>
          </w:p>
        </w:tc>
      </w:tr>
      <w:tr w:rsidR="004E0D49" w14:paraId="7681E52B" w14:textId="77777777">
        <w:tc>
          <w:tcPr>
            <w:tcW w:w="3312" w:type="dxa"/>
          </w:tcPr>
          <w:p w14:paraId="18D5CA1E" w14:textId="77777777" w:rsidR="004E0D49" w:rsidRDefault="0064084D">
            <w:r>
              <w:rPr>
                <w:sz w:val="17"/>
              </w:rPr>
              <w:t>Every model is optional, with a deterministic fallback</w:t>
            </w:r>
          </w:p>
        </w:tc>
        <w:tc>
          <w:tcPr>
            <w:tcW w:w="3312" w:type="dxa"/>
          </w:tcPr>
          <w:p w14:paraId="5CB7B1E5" w14:textId="77777777" w:rsidR="004E0D49" w:rsidRDefault="0064084D">
            <w:r>
              <w:rPr>
                <w:sz w:val="17"/>
              </w:rPr>
              <w:t>A failing model can never block a payment; NLU_MODE, DIALOGUE_MODE, EXPLAINER_MODE and RISK_MODE can each be switched off</w:t>
            </w:r>
          </w:p>
        </w:tc>
        <w:tc>
          <w:tcPr>
            <w:tcW w:w="3312" w:type="dxa"/>
          </w:tcPr>
          <w:p w14:paraId="0E308599" w14:textId="77777777" w:rsidR="004E0D49" w:rsidRDefault="0064084D">
            <w:r>
              <w:rPr>
                <w:sz w:val="17"/>
              </w:rPr>
              <w:t>Two paths to test</w:t>
            </w:r>
          </w:p>
        </w:tc>
      </w:tr>
      <w:tr w:rsidR="004E0D49" w14:paraId="42ADF621" w14:textId="77777777">
        <w:tc>
          <w:tcPr>
            <w:tcW w:w="3312" w:type="dxa"/>
            <w:shd w:val="clear" w:color="auto" w:fill="F0F5F8"/>
          </w:tcPr>
          <w:p w14:paraId="7041915D" w14:textId="77777777" w:rsidR="004E0D49" w:rsidRDefault="0064084D">
            <w:r>
              <w:rPr>
                <w:sz w:val="17"/>
              </w:rPr>
              <w:t>Every payment needs a person's MFA authorisation, whatever its risk score</w:t>
            </w:r>
          </w:p>
        </w:tc>
        <w:tc>
          <w:tcPr>
            <w:tcW w:w="3312" w:type="dxa"/>
            <w:shd w:val="clear" w:color="auto" w:fill="F0F5F8"/>
          </w:tcPr>
          <w:p w14:paraId="1E72889C" w14:textId="77777777" w:rsidR="004E0D49" w:rsidRDefault="0064084D">
            <w:r>
              <w:rPr>
                <w:sz w:val="17"/>
              </w:rPr>
              <w:t>The score helps decide who looks; it is never an authority</w:t>
            </w:r>
          </w:p>
        </w:tc>
        <w:tc>
          <w:tcPr>
            <w:tcW w:w="3312" w:type="dxa"/>
            <w:shd w:val="clear" w:color="auto" w:fill="F0F5F8"/>
          </w:tcPr>
          <w:p w14:paraId="2AEF8AD6" w14:textId="77777777" w:rsidR="004E0D49" w:rsidRDefault="0064084D">
            <w:r>
              <w:rPr>
                <w:sz w:val="17"/>
              </w:rPr>
              <w:t>No automatic approval path, on purpose</w:t>
            </w:r>
          </w:p>
        </w:tc>
      </w:tr>
      <w:tr w:rsidR="004E0D49" w14:paraId="725D05D8" w14:textId="77777777">
        <w:tc>
          <w:tcPr>
            <w:tcW w:w="3312" w:type="dxa"/>
          </w:tcPr>
          <w:p w14:paraId="26C82748" w14:textId="77777777" w:rsidR="004E0D49" w:rsidRDefault="0064084D">
            <w:r>
              <w:rPr>
                <w:sz w:val="17"/>
              </w:rPr>
              <w:lastRenderedPageBreak/>
              <w:t>Simulated providers, banks, KYC and chain</w:t>
            </w:r>
          </w:p>
        </w:tc>
        <w:tc>
          <w:tcPr>
            <w:tcW w:w="3312" w:type="dxa"/>
          </w:tcPr>
          <w:p w14:paraId="6797C015" w14:textId="77777777" w:rsidR="004E0D49" w:rsidRDefault="0064084D">
            <w:r>
              <w:rPr>
                <w:sz w:val="17"/>
              </w:rPr>
              <w:t>No real money and no credentials, so a judge can run everything</w:t>
            </w:r>
          </w:p>
        </w:tc>
        <w:tc>
          <w:tcPr>
            <w:tcW w:w="3312" w:type="dxa"/>
          </w:tcPr>
          <w:p w14:paraId="43B0D80B" w14:textId="77777777" w:rsidR="004E0D49" w:rsidRDefault="0064084D">
            <w:r>
              <w:rPr>
                <w:sz w:val="17"/>
              </w:rPr>
              <w:t>The figures illustrate the method; they are not calibrated against real quotes</w:t>
            </w:r>
          </w:p>
        </w:tc>
      </w:tr>
    </w:tbl>
    <w:p w14:paraId="75B6263A" w14:textId="77777777" w:rsidR="004E0D49" w:rsidRDefault="004E0D49"/>
    <w:p w14:paraId="67E57B86" w14:textId="77777777" w:rsidR="004E0D49" w:rsidRDefault="0064084D">
      <w:pPr>
        <w:pStyle w:val="Heading2"/>
      </w:pPr>
      <w:bookmarkStart w:id="12" w:name="_Toc243322993"/>
      <w:r>
        <w:t>1.4 Payment lifecycle</w:t>
      </w:r>
      <w:bookmarkEnd w:id="12"/>
    </w:p>
    <w:p w14:paraId="69C0B8A4" w14:textId="77777777" w:rsidR="004E0D49" w:rsidRDefault="0064084D">
      <w:r>
        <w:rPr>
          <w:noProof/>
        </w:rPr>
        <w:drawing>
          <wp:inline distT="0" distB="0" distL="0" distR="0" wp14:anchorId="734170F7" wp14:editId="3097A985">
            <wp:extent cx="5394960" cy="1687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lifecycle.png"/>
                    <pic:cNvPicPr/>
                  </pic:nvPicPr>
                  <pic:blipFill>
                    <a:blip r:embed="rId15"/>
                    <a:stretch>
                      <a:fillRect/>
                    </a:stretch>
                  </pic:blipFill>
                  <pic:spPr>
                    <a:xfrm>
                      <a:off x="0" y="0"/>
                      <a:ext cx="5394960" cy="1687290"/>
                    </a:xfrm>
                    <a:prstGeom prst="rect">
                      <a:avLst/>
                    </a:prstGeom>
                  </pic:spPr>
                </pic:pic>
              </a:graphicData>
            </a:graphic>
          </wp:inline>
        </w:drawing>
      </w:r>
    </w:p>
    <w:p w14:paraId="21785A2D" w14:textId="77777777" w:rsidR="004E0D49" w:rsidRDefault="0064084D" w:rsidP="00B130DD">
      <w:pPr>
        <w:pStyle w:val="FigureCaption"/>
      </w:pPr>
      <w:bookmarkStart w:id="13" w:name="_Toc243323044"/>
      <w:r>
        <w:t>Figure 2. Payment lifecycle</w:t>
      </w:r>
      <w:bookmarkEnd w:id="13"/>
    </w:p>
    <w:p w14:paraId="212827B9" w14:textId="77777777" w:rsidR="004E0D49" w:rsidRDefault="0064084D">
      <w:pPr>
        <w:shd w:val="clear" w:color="auto" w:fill="F0F5F8"/>
      </w:pPr>
      <w:r>
        <w:rPr>
          <w:rFonts w:ascii="Consolas" w:hAnsi="Consolas"/>
          <w:sz w:val="16"/>
        </w:rPr>
        <w:t>D</w:t>
      </w:r>
      <w:r>
        <w:rPr>
          <w:rFonts w:ascii="Consolas" w:hAnsi="Consolas"/>
          <w:sz w:val="16"/>
        </w:rPr>
        <w:t>RAFT -&gt; QUOTED -&gt; PENDING_APPROVAL -&gt; APPROVED -&gt; SUBMITTED -&gt; SETTLED</w:t>
      </w:r>
      <w:r>
        <w:rPr>
          <w:rFonts w:ascii="Consolas" w:hAnsi="Consolas"/>
          <w:sz w:val="16"/>
        </w:rPr>
        <w:br/>
        <w:t xml:space="preserve">            |            |                |             |-----&gt; FAILED</w:t>
      </w:r>
      <w:r>
        <w:rPr>
          <w:rFonts w:ascii="Consolas" w:hAnsi="Consolas"/>
          <w:sz w:val="16"/>
        </w:rPr>
        <w:br/>
        <w:t xml:space="preserve">            |            |-&gt; REJECTED     |-&gt; CANCELLED</w:t>
      </w:r>
      <w:r>
        <w:rPr>
          <w:rFonts w:ascii="Consolas" w:hAnsi="Consolas"/>
          <w:sz w:val="16"/>
        </w:rPr>
        <w:br/>
      </w:r>
      <w:r>
        <w:rPr>
          <w:rFonts w:ascii="Consolas" w:hAnsi="Consolas"/>
          <w:sz w:val="16"/>
        </w:rPr>
        <w:t xml:space="preserve">            +--- quote expires: QUOTED or PENDING_APPROVAL returns to DRAFT</w:t>
      </w:r>
    </w:p>
    <w:p w14:paraId="1C88A09A" w14:textId="77777777" w:rsidR="004E0D49" w:rsidRDefault="0064084D">
      <w: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14:paraId="4085F6DB" w14:textId="77777777" w:rsidR="004E0D49" w:rsidRDefault="0064084D">
      <w: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14:paraId="6E5C1143" w14:textId="77777777" w:rsidR="004E0D49" w:rsidRDefault="0064084D">
      <w:pPr>
        <w:pStyle w:val="Heading2"/>
      </w:pPr>
      <w:bookmarkStart w:id="14" w:name="_Toc243322994"/>
      <w:r>
        <w:t>1.5 Request path</w:t>
      </w:r>
      <w:bookmarkEnd w:id="14"/>
    </w:p>
    <w:p w14:paraId="5D0F3225" w14:textId="77777777" w:rsidR="004E0D49" w:rsidRDefault="0064084D">
      <w:pPr>
        <w:pStyle w:val="ListNumber"/>
      </w:pPr>
      <w:r>
        <w:t>The parent compares providers, creates a draft and requests approval. The assistant can explain any number</w:t>
      </w:r>
    </w:p>
    <w:p w14:paraId="2B03AA8E" w14:textId="77777777" w:rsidR="004E0D49" w:rsidRDefault="0064084D">
      <w:r>
        <w:t xml:space="preserve">and can </w:t>
      </w:r>
      <w:r>
        <w:rPr>
          <w:i/>
        </w:rPr>
        <w:t>propose</w:t>
      </w:r>
      <w:r>
        <w:t xml:space="preserve"> a draft, but a person clicks every step.</w:t>
      </w:r>
    </w:p>
    <w:p w14:paraId="46B2DFC1" w14:textId="77777777" w:rsidR="004E0D49" w:rsidRDefault="0064084D">
      <w:pPr>
        <w:pStyle w:val="ListNumber"/>
      </w:pPr>
      <w:r>
        <w:t>Requesting approval freezes a summary (recipient, amount, rate, charge code, total cost, latest send date,</w:t>
      </w:r>
    </w:p>
    <w:p w14:paraId="573EC49B" w14:textId="77777777" w:rsidR="004E0D49" w:rsidRDefault="0064084D">
      <w:r>
        <w:t>quote expiry) and stores its SHA-256. The risk router rates the payment and may open a bank review.</w:t>
      </w:r>
    </w:p>
    <w:p w14:paraId="1E0951D1" w14:textId="77777777" w:rsidR="004E0D49" w:rsidRDefault="0064084D">
      <w:pPr>
        <w:pStyle w:val="ListNumber"/>
      </w:pPr>
      <w:r>
        <w:t>The parent approves with an MFA proof and the summary hash they confirmed. If anything has changed since,</w:t>
      </w:r>
    </w:p>
    <w:p w14:paraId="66947ACB" w14:textId="77777777" w:rsidR="004E0D49" w:rsidRDefault="0064084D">
      <w:r>
        <w:t>the hashes differ and the approval is refused.</w:t>
      </w:r>
    </w:p>
    <w:p w14:paraId="69379C9A" w14:textId="77777777" w:rsidR="004E0D49" w:rsidRDefault="0064084D">
      <w:pPr>
        <w:pStyle w:val="ListNumber"/>
      </w:pPr>
      <w:r>
        <w:t>A background worker submits the approved payment after a short cancellation window, assigns a UETR and</w:t>
      </w:r>
    </w:p>
    <w:p w14:paraId="157FBE81" w14:textId="77777777" w:rsidR="004E0D49" w:rsidRDefault="0064084D">
      <w:r>
        <w:t>hands it to the mock provider. The simulator later sends an HMAC-signed webhook; the API verifies it and records SETTLED or FAILED.</w:t>
      </w:r>
    </w:p>
    <w:p w14:paraId="60BC0652" w14:textId="77777777" w:rsidR="004E0D49" w:rsidRDefault="0064084D">
      <w:pPr>
        <w:pStyle w:val="Heading2"/>
      </w:pPr>
      <w:bookmarkStart w:id="15" w:name="_Toc243322995"/>
      <w:r>
        <w:lastRenderedPageBreak/>
        <w:t>1.6 Data model</w:t>
      </w:r>
      <w:bookmarkEnd w:id="15"/>
    </w:p>
    <w:p w14:paraId="284B5F1E" w14:textId="77777777" w:rsidR="004E0D49" w:rsidRDefault="0064084D">
      <w:r>
        <w:t xml:space="preserve">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w:t>
      </w:r>
      <w:r>
        <w:t>The bank network adds bank_accounts, bank_transfers, bank_transfer_events, ledger_journals and ledger_entries. A CHECK constraint limits the payment state, and triggers block UPDATE and DELETE on audit_events, ledger_journals and ledger_entries.</w:t>
      </w:r>
    </w:p>
    <w:p w14:paraId="6E8CC7E1" w14:textId="77777777" w:rsidR="004E0D49" w:rsidRDefault="0064084D">
      <w:pPr>
        <w:pStyle w:val="Heading2"/>
      </w:pPr>
      <w:bookmarkStart w:id="16" w:name="_Toc243322996"/>
      <w:r>
        <w:t>1.7 The product on the live site</w:t>
      </w:r>
      <w:bookmarkEnd w:id="16"/>
    </w:p>
    <w:p w14:paraId="29DCF59B" w14:textId="77777777" w:rsidR="004E0D49" w:rsidRDefault="0064084D">
      <w:r>
        <w:t>We also run the sandbox publicly at https://studyroute.bot-keep.xyz, with synthetic data only. We took the two screenshots below there on 19 October 2026.</w:t>
      </w:r>
    </w:p>
    <w:p w14:paraId="1CC70052" w14:textId="77777777" w:rsidR="004E0D49" w:rsidRDefault="0064084D">
      <w:r>
        <w:rPr>
          <w:i/>
        </w:rPr>
        <w:t>The comparison a parent sees for GBP 10,000 of UK tuition. The ranking is the one our test T01 asserts: B at 1.58%, C at 1.63% with a GBP 35 shortfall warning, and A at 2.16%.</w:t>
      </w:r>
    </w:p>
    <w:p w14:paraId="1964086F" w14:textId="77777777" w:rsidR="004E0D49" w:rsidRDefault="0064084D">
      <w:r>
        <w:rPr>
          <w:noProof/>
        </w:rPr>
        <w:drawing>
          <wp:inline distT="0" distB="0" distL="0" distR="0" wp14:anchorId="454F1B79" wp14:editId="06DDC7BA">
            <wp:extent cx="5394960" cy="31828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1-compare-quotes.png"/>
                    <pic:cNvPicPr/>
                  </pic:nvPicPr>
                  <pic:blipFill>
                    <a:blip r:embed="rId16"/>
                    <a:stretch>
                      <a:fillRect/>
                    </a:stretch>
                  </pic:blipFill>
                  <pic:spPr>
                    <a:xfrm>
                      <a:off x="0" y="0"/>
                      <a:ext cx="5394960" cy="3182822"/>
                    </a:xfrm>
                    <a:prstGeom prst="rect">
                      <a:avLst/>
                    </a:prstGeom>
                  </pic:spPr>
                </pic:pic>
              </a:graphicData>
            </a:graphic>
          </wp:inline>
        </w:drawing>
      </w:r>
    </w:p>
    <w:p w14:paraId="2DA4381B" w14:textId="77777777" w:rsidR="004E0D49" w:rsidRDefault="0064084D" w:rsidP="00B130DD">
      <w:pPr>
        <w:pStyle w:val="FigureCaption"/>
      </w:pPr>
      <w:bookmarkStart w:id="17" w:name="_Toc243323045"/>
      <w:r>
        <w:t>Figure 3. The live comparison for GBP 10,000 of UK tuition</w:t>
      </w:r>
      <w:bookmarkEnd w:id="17"/>
    </w:p>
    <w:p w14:paraId="10093CFA" w14:textId="77777777" w:rsidR="004E0D49" w:rsidRDefault="0064084D">
      <w:r>
        <w:rPr>
          <w:i/>
        </w:rPr>
        <w:t>T</w:t>
      </w:r>
      <w:r>
        <w:rPr>
          <w:i/>
        </w:rPr>
        <w:t>he reviewer's audit log. Verify the hash chain recomputes every event and reports PASS.</w:t>
      </w:r>
    </w:p>
    <w:p w14:paraId="4D74FC24" w14:textId="77777777" w:rsidR="004E0D49" w:rsidRDefault="0064084D">
      <w:r>
        <w:rPr>
          <w:noProof/>
        </w:rPr>
        <w:drawing>
          <wp:inline distT="0" distB="0" distL="0" distR="0" wp14:anchorId="0543EB16" wp14:editId="199E6D88">
            <wp:extent cx="5394960" cy="1648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5-audit-verify.png"/>
                    <pic:cNvPicPr/>
                  </pic:nvPicPr>
                  <pic:blipFill>
                    <a:blip r:embed="rId17"/>
                    <a:stretch>
                      <a:fillRect/>
                    </a:stretch>
                  </pic:blipFill>
                  <pic:spPr>
                    <a:xfrm>
                      <a:off x="0" y="0"/>
                      <a:ext cx="5394960" cy="1648460"/>
                    </a:xfrm>
                    <a:prstGeom prst="rect">
                      <a:avLst/>
                    </a:prstGeom>
                  </pic:spPr>
                </pic:pic>
              </a:graphicData>
            </a:graphic>
          </wp:inline>
        </w:drawing>
      </w:r>
    </w:p>
    <w:p w14:paraId="1BF9C932" w14:textId="77777777" w:rsidR="004E0D49" w:rsidRDefault="0064084D" w:rsidP="00B130DD">
      <w:pPr>
        <w:pStyle w:val="FigureCaption"/>
      </w:pPr>
      <w:bookmarkStart w:id="18" w:name="_Toc243323046"/>
      <w:r>
        <w:lastRenderedPageBreak/>
        <w:t>Figure 4. The live audit log after hash-chain verification</w:t>
      </w:r>
      <w:bookmarkEnd w:id="18"/>
    </w:p>
    <w:p w14:paraId="58A84E04" w14:textId="77777777" w:rsidR="004E0D49" w:rsidRDefault="0064084D">
      <w:pPr>
        <w:pStyle w:val="Heading1"/>
      </w:pPr>
      <w:bookmarkStart w:id="19" w:name="_Toc243322997"/>
      <w:r>
        <w:t>2</w:t>
      </w:r>
      <w:r>
        <w:t>. Core algorithms and trained components</w:t>
      </w:r>
      <w:bookmarkEnd w:id="19"/>
    </w:p>
    <w:p w14:paraId="4BC5DAE6" w14:textId="77777777" w:rsidR="004E0D49" w:rsidRDefault="0064084D">
      <w:pPr>
        <w:pStyle w:val="Heading2"/>
      </w:pPr>
      <w:bookmarkStart w:id="20" w:name="_Toc243322998"/>
      <w:r>
        <w:t>2.1 True total cost</w:t>
      </w:r>
      <w:bookmarkEnd w:id="20"/>
    </w:p>
    <w:p w14:paraId="006B9588" w14:textId="77777777" w:rsidR="004E0D49" w:rsidRDefault="0064084D">
      <w:r>
        <w:t>All rates are in BDT per one unit of foreign currency. A provider selling foreign currency quotes above the mid-market rate, and the gap is the hidden margin. For one provider, with target amount T (in foreign currency), mid rate m and margin g percent:</w:t>
      </w:r>
    </w:p>
    <w:p w14:paraId="3A542C11" w14:textId="77777777" w:rsidR="004E0D49" w:rsidRDefault="0064084D">
      <w:pPr>
        <w:shd w:val="clear" w:color="auto" w:fill="F0F5F8"/>
      </w:pPr>
      <w:r>
        <w:rPr>
          <w:rFonts w:ascii="Consolas" w:hAnsi="Consolas"/>
          <w:sz w:val="16"/>
        </w:rPr>
        <w:t>provider_rate      = m * (1 + g/100)                         (six decimals)</w:t>
      </w:r>
      <w:r>
        <w:rPr>
          <w:rFonts w:ascii="Consolas" w:hAnsi="Consolas"/>
          <w:sz w:val="16"/>
        </w:rPr>
        <w:br/>
        <w:t>fx_cost_bdt        = (provider_rate - m) * T</w:t>
      </w:r>
      <w:r>
        <w:rPr>
          <w:rFonts w:ascii="Consolas" w:hAnsi="Consolas"/>
          <w:sz w:val="16"/>
        </w:rPr>
        <w:br/>
        <w:t>if charge_code == OUR:   sender_extra_bdt = (intermediary_fee + receiving_fee) * m ; shortfall = 0</w:t>
      </w:r>
      <w:r>
        <w:rPr>
          <w:rFonts w:ascii="Consolas" w:hAnsi="Consolas"/>
          <w:sz w:val="16"/>
        </w:rPr>
        <w:br/>
        <w:t>else (SHA or BEN):       sender_extra_bdt = 0 ; shortfall_foreign = intermediary_fee + receiving_fee</w:t>
      </w:r>
      <w:r>
        <w:rPr>
          <w:rFonts w:ascii="Consolas" w:hAnsi="Consolas"/>
          <w:sz w:val="16"/>
        </w:rPr>
        <w:br/>
        <w:t xml:space="preserve">                         (BEN also deducts the provider's fixed fee from the beneficiary)</w:t>
      </w:r>
      <w:r>
        <w:rPr>
          <w:rFonts w:ascii="Consolas" w:hAnsi="Consolas"/>
          <w:sz w:val="16"/>
        </w:rPr>
        <w:br/>
        <w:t>shortfall_bdt      = shortfall_foreign * m</w:t>
      </w:r>
      <w:r>
        <w:rPr>
          <w:rFonts w:ascii="Consolas" w:hAnsi="Consolas"/>
          <w:sz w:val="16"/>
        </w:rPr>
        <w:br/>
      </w:r>
      <w:r>
        <w:rPr>
          <w:rFonts w:ascii="Consolas" w:hAnsi="Consolas"/>
          <w:sz w:val="16"/>
        </w:rPr>
        <w:t>total_cost_bdt     = fx_cost + fixed_fee + swift_fee + sender_extra + shortfall_bdt</w:t>
      </w:r>
      <w:r>
        <w:rPr>
          <w:rFonts w:ascii="Consolas" w:hAnsi="Consolas"/>
          <w:sz w:val="16"/>
        </w:rPr>
        <w:br/>
        <w:t>cost_pct           = total_cost_bdt / (T * m) * 100</w:t>
      </w:r>
      <w:r>
        <w:rPr>
          <w:rFonts w:ascii="Consolas" w:hAnsi="Consolas"/>
          <w:sz w:val="16"/>
        </w:rPr>
        <w:br/>
        <w:t>parent_pays_bdt    = T * provider_rate + fixed_fee + swift_fee + sender_extra</w:t>
      </w:r>
    </w:p>
    <w:p w14:paraId="4A2B61B7" w14:textId="77777777" w:rsidR="004E0D49" w:rsidRDefault="0064084D">
      <w: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14:paraId="7D50911A" w14:textId="77777777" w:rsidR="004E0D49" w:rsidRDefault="0064084D">
      <w:r>
        <w:rPr>
          <w:b/>
        </w:rPr>
        <w:t>Worked example</w:t>
      </w:r>
      <w:r>
        <w:t xml:space="preserve"> (synthetic; GBP 10,000; mid rate 160.00):</w:t>
      </w:r>
    </w:p>
    <w:p w14:paraId="16DB9AAB" w14:textId="77777777" w:rsidR="004E0D49" w:rsidRDefault="0064084D" w:rsidP="00B130DD">
      <w:pPr>
        <w:pStyle w:val="TableCaption"/>
      </w:pPr>
      <w:bookmarkStart w:id="21" w:name="_Toc243323033"/>
      <w:r>
        <w:t>Table 7. Worked example: true total cost (synthetic)</w:t>
      </w:r>
      <w:bookmarkEnd w:id="21"/>
    </w:p>
    <w:tbl>
      <w:tblPr>
        <w:tblStyle w:val="TableGrid"/>
        <w:tblW w:w="0" w:type="auto"/>
        <w:tblLook w:val="04A0" w:firstRow="1" w:lastRow="0" w:firstColumn="1" w:lastColumn="0" w:noHBand="0" w:noVBand="1"/>
      </w:tblPr>
      <w:tblGrid>
        <w:gridCol w:w="1242"/>
        <w:gridCol w:w="1242"/>
        <w:gridCol w:w="1242"/>
        <w:gridCol w:w="1242"/>
        <w:gridCol w:w="1242"/>
        <w:gridCol w:w="1242"/>
        <w:gridCol w:w="1242"/>
        <w:gridCol w:w="1242"/>
      </w:tblGrid>
      <w:tr w:rsidR="004E0D49" w14:paraId="648A685C" w14:textId="77777777">
        <w:tc>
          <w:tcPr>
            <w:tcW w:w="1242" w:type="dxa"/>
            <w:shd w:val="clear" w:color="auto" w:fill="0E2A47"/>
          </w:tcPr>
          <w:p w14:paraId="01C94E4B" w14:textId="77777777" w:rsidR="004E0D49" w:rsidRDefault="0064084D">
            <w:r>
              <w:rPr>
                <w:b/>
                <w:color w:val="FFFFFF"/>
                <w:sz w:val="17"/>
              </w:rPr>
              <w:t>P</w:t>
            </w:r>
            <w:r>
              <w:rPr>
                <w:b/>
                <w:color w:val="FFFFFF"/>
                <w:sz w:val="17"/>
              </w:rPr>
              <w:t>rovider</w:t>
            </w:r>
          </w:p>
        </w:tc>
        <w:tc>
          <w:tcPr>
            <w:tcW w:w="1242" w:type="dxa"/>
            <w:shd w:val="clear" w:color="auto" w:fill="0E2A47"/>
          </w:tcPr>
          <w:p w14:paraId="22CD4141" w14:textId="77777777" w:rsidR="004E0D49" w:rsidRDefault="0064084D">
            <w:r>
              <w:rPr>
                <w:b/>
                <w:color w:val="FFFFFF"/>
                <w:sz w:val="17"/>
              </w:rPr>
              <w:t>Rate</w:t>
            </w:r>
          </w:p>
        </w:tc>
        <w:tc>
          <w:tcPr>
            <w:tcW w:w="1242" w:type="dxa"/>
            <w:shd w:val="clear" w:color="auto" w:fill="0E2A47"/>
          </w:tcPr>
          <w:p w14:paraId="374D2253" w14:textId="77777777" w:rsidR="004E0D49" w:rsidRDefault="0064084D">
            <w:r>
              <w:rPr>
                <w:b/>
                <w:color w:val="FFFFFF"/>
                <w:sz w:val="17"/>
              </w:rPr>
              <w:t>Fixed + SWIFT</w:t>
            </w:r>
          </w:p>
        </w:tc>
        <w:tc>
          <w:tcPr>
            <w:tcW w:w="1242" w:type="dxa"/>
            <w:shd w:val="clear" w:color="auto" w:fill="0E2A47"/>
          </w:tcPr>
          <w:p w14:paraId="252A8E1D" w14:textId="77777777" w:rsidR="004E0D49" w:rsidRDefault="0064084D">
            <w:r>
              <w:rPr>
                <w:b/>
                <w:color w:val="FFFFFF"/>
                <w:sz w:val="17"/>
              </w:rPr>
              <w:t>Charge</w:t>
            </w:r>
          </w:p>
        </w:tc>
        <w:tc>
          <w:tcPr>
            <w:tcW w:w="1242" w:type="dxa"/>
            <w:shd w:val="clear" w:color="auto" w:fill="0E2A47"/>
          </w:tcPr>
          <w:p w14:paraId="6C9ABEB5" w14:textId="77777777" w:rsidR="004E0D49" w:rsidRDefault="0064084D">
            <w:r>
              <w:rPr>
                <w:b/>
                <w:color w:val="FFFFFF"/>
                <w:sz w:val="17"/>
              </w:rPr>
              <w:t>Shortfall</w:t>
            </w:r>
          </w:p>
        </w:tc>
        <w:tc>
          <w:tcPr>
            <w:tcW w:w="1242" w:type="dxa"/>
            <w:shd w:val="clear" w:color="auto" w:fill="0E2A47"/>
          </w:tcPr>
          <w:p w14:paraId="07930D3C" w14:textId="77777777" w:rsidR="004E0D49" w:rsidRDefault="0064084D">
            <w:r>
              <w:rPr>
                <w:b/>
                <w:color w:val="FFFFFF"/>
                <w:sz w:val="17"/>
              </w:rPr>
              <w:t>Total cost</w:t>
            </w:r>
          </w:p>
        </w:tc>
        <w:tc>
          <w:tcPr>
            <w:tcW w:w="1242" w:type="dxa"/>
            <w:shd w:val="clear" w:color="auto" w:fill="0E2A47"/>
          </w:tcPr>
          <w:p w14:paraId="2F6F646E" w14:textId="77777777" w:rsidR="004E0D49" w:rsidRDefault="0064084D">
            <w:r>
              <w:rPr>
                <w:b/>
                <w:color w:val="FFFFFF"/>
                <w:sz w:val="17"/>
              </w:rPr>
              <w:t>Cost %</w:t>
            </w:r>
          </w:p>
        </w:tc>
        <w:tc>
          <w:tcPr>
            <w:tcW w:w="1242" w:type="dxa"/>
            <w:shd w:val="clear" w:color="auto" w:fill="0E2A47"/>
          </w:tcPr>
          <w:p w14:paraId="5F6C9B30" w14:textId="77777777" w:rsidR="004E0D49" w:rsidRDefault="0064084D">
            <w:r>
              <w:rPr>
                <w:b/>
                <w:color w:val="FFFFFF"/>
                <w:sz w:val="17"/>
              </w:rPr>
              <w:t>Parent pays</w:t>
            </w:r>
          </w:p>
        </w:tc>
      </w:tr>
      <w:tr w:rsidR="004E0D49" w14:paraId="25FDBACC" w14:textId="77777777">
        <w:tc>
          <w:tcPr>
            <w:tcW w:w="1242" w:type="dxa"/>
          </w:tcPr>
          <w:p w14:paraId="2CD28F27" w14:textId="77777777" w:rsidR="004E0D49" w:rsidRDefault="0064084D">
            <w:r>
              <w:rPr>
                <w:sz w:val="17"/>
              </w:rPr>
              <w:t>B</w:t>
            </w:r>
          </w:p>
        </w:tc>
        <w:tc>
          <w:tcPr>
            <w:tcW w:w="1242" w:type="dxa"/>
          </w:tcPr>
          <w:p w14:paraId="24CA9D11" w14:textId="77777777" w:rsidR="004E0D49" w:rsidRDefault="0064084D">
            <w:r>
              <w:rPr>
                <w:sz w:val="17"/>
              </w:rPr>
              <w:t>161.60</w:t>
            </w:r>
          </w:p>
        </w:tc>
        <w:tc>
          <w:tcPr>
            <w:tcW w:w="1242" w:type="dxa"/>
          </w:tcPr>
          <w:p w14:paraId="0BF85D1C" w14:textId="77777777" w:rsidR="004E0D49" w:rsidRDefault="0064084D">
            <w:r>
              <w:rPr>
                <w:sz w:val="17"/>
              </w:rPr>
              <w:t>3,000 + 1,500</w:t>
            </w:r>
          </w:p>
        </w:tc>
        <w:tc>
          <w:tcPr>
            <w:tcW w:w="1242" w:type="dxa"/>
          </w:tcPr>
          <w:p w14:paraId="5218BD08" w14:textId="77777777" w:rsidR="004E0D49" w:rsidRDefault="0064084D">
            <w:r>
              <w:rPr>
                <w:sz w:val="17"/>
              </w:rPr>
              <w:t>OUR (GBP 30 intermediary)</w:t>
            </w:r>
          </w:p>
        </w:tc>
        <w:tc>
          <w:tcPr>
            <w:tcW w:w="1242" w:type="dxa"/>
          </w:tcPr>
          <w:p w14:paraId="1A18CF26" w14:textId="77777777" w:rsidR="004E0D49" w:rsidRDefault="0064084D">
            <w:r>
              <w:rPr>
                <w:sz w:val="17"/>
              </w:rPr>
              <w:t>0</w:t>
            </w:r>
          </w:p>
        </w:tc>
        <w:tc>
          <w:tcPr>
            <w:tcW w:w="1242" w:type="dxa"/>
          </w:tcPr>
          <w:p w14:paraId="44CFA638" w14:textId="77777777" w:rsidR="004E0D49" w:rsidRDefault="0064084D">
            <w:r>
              <w:rPr>
                <w:sz w:val="17"/>
              </w:rPr>
              <w:t>BDT 25,300</w:t>
            </w:r>
          </w:p>
        </w:tc>
        <w:tc>
          <w:tcPr>
            <w:tcW w:w="1242" w:type="dxa"/>
          </w:tcPr>
          <w:p w14:paraId="6D287BC5" w14:textId="77777777" w:rsidR="004E0D49" w:rsidRDefault="0064084D">
            <w:r>
              <w:rPr>
                <w:sz w:val="17"/>
              </w:rPr>
              <w:t>1.58%</w:t>
            </w:r>
          </w:p>
        </w:tc>
        <w:tc>
          <w:tcPr>
            <w:tcW w:w="1242" w:type="dxa"/>
          </w:tcPr>
          <w:p w14:paraId="45213512" w14:textId="77777777" w:rsidR="004E0D49" w:rsidRDefault="0064084D">
            <w:r>
              <w:rPr>
                <w:sz w:val="17"/>
              </w:rPr>
              <w:t>BDT 1,625,300</w:t>
            </w:r>
          </w:p>
        </w:tc>
      </w:tr>
      <w:tr w:rsidR="004E0D49" w14:paraId="2F0D6ECE" w14:textId="77777777">
        <w:tc>
          <w:tcPr>
            <w:tcW w:w="1242" w:type="dxa"/>
            <w:shd w:val="clear" w:color="auto" w:fill="F0F5F8"/>
          </w:tcPr>
          <w:p w14:paraId="11F3F3FC" w14:textId="77777777" w:rsidR="004E0D49" w:rsidRDefault="0064084D">
            <w:r>
              <w:rPr>
                <w:sz w:val="17"/>
              </w:rPr>
              <w:t>C</w:t>
            </w:r>
          </w:p>
        </w:tc>
        <w:tc>
          <w:tcPr>
            <w:tcW w:w="1242" w:type="dxa"/>
            <w:shd w:val="clear" w:color="auto" w:fill="F0F5F8"/>
          </w:tcPr>
          <w:p w14:paraId="56E3D626" w14:textId="77777777" w:rsidR="004E0D49" w:rsidRDefault="0064084D">
            <w:r>
              <w:rPr>
                <w:sz w:val="17"/>
              </w:rPr>
              <w:t>162.00</w:t>
            </w:r>
          </w:p>
        </w:tc>
        <w:tc>
          <w:tcPr>
            <w:tcW w:w="1242" w:type="dxa"/>
            <w:shd w:val="clear" w:color="auto" w:fill="F0F5F8"/>
          </w:tcPr>
          <w:p w14:paraId="7D9B5435" w14:textId="77777777" w:rsidR="004E0D49" w:rsidRDefault="0064084D">
            <w:r>
              <w:rPr>
                <w:sz w:val="17"/>
              </w:rPr>
              <w:t>500 + 0</w:t>
            </w:r>
          </w:p>
        </w:tc>
        <w:tc>
          <w:tcPr>
            <w:tcW w:w="1242" w:type="dxa"/>
            <w:shd w:val="clear" w:color="auto" w:fill="F0F5F8"/>
          </w:tcPr>
          <w:p w14:paraId="4AFA5E61" w14:textId="77777777" w:rsidR="004E0D49" w:rsidRDefault="0064084D">
            <w:r>
              <w:rPr>
                <w:sz w:val="17"/>
              </w:rPr>
              <w:t>SHA (GBP 25 + 10 deducted)</w:t>
            </w:r>
          </w:p>
        </w:tc>
        <w:tc>
          <w:tcPr>
            <w:tcW w:w="1242" w:type="dxa"/>
            <w:shd w:val="clear" w:color="auto" w:fill="F0F5F8"/>
          </w:tcPr>
          <w:p w14:paraId="02038316" w14:textId="77777777" w:rsidR="004E0D49" w:rsidRDefault="0064084D">
            <w:r>
              <w:rPr>
                <w:sz w:val="17"/>
              </w:rPr>
              <w:t>GBP 35</w:t>
            </w:r>
          </w:p>
        </w:tc>
        <w:tc>
          <w:tcPr>
            <w:tcW w:w="1242" w:type="dxa"/>
            <w:shd w:val="clear" w:color="auto" w:fill="F0F5F8"/>
          </w:tcPr>
          <w:p w14:paraId="5BC8A048" w14:textId="77777777" w:rsidR="004E0D49" w:rsidRDefault="0064084D">
            <w:r>
              <w:rPr>
                <w:sz w:val="17"/>
              </w:rPr>
              <w:t>BDT 26,100</w:t>
            </w:r>
          </w:p>
        </w:tc>
        <w:tc>
          <w:tcPr>
            <w:tcW w:w="1242" w:type="dxa"/>
            <w:shd w:val="clear" w:color="auto" w:fill="F0F5F8"/>
          </w:tcPr>
          <w:p w14:paraId="3AB9DA54" w14:textId="77777777" w:rsidR="004E0D49" w:rsidRDefault="0064084D">
            <w:r>
              <w:rPr>
                <w:sz w:val="17"/>
              </w:rPr>
              <w:t>1.63%</w:t>
            </w:r>
          </w:p>
        </w:tc>
        <w:tc>
          <w:tcPr>
            <w:tcW w:w="1242" w:type="dxa"/>
            <w:shd w:val="clear" w:color="auto" w:fill="F0F5F8"/>
          </w:tcPr>
          <w:p w14:paraId="06F98FC7" w14:textId="77777777" w:rsidR="004E0D49" w:rsidRDefault="0064084D">
            <w:r>
              <w:rPr>
                <w:sz w:val="17"/>
              </w:rPr>
              <w:t>BDT 1,620,500</w:t>
            </w:r>
          </w:p>
        </w:tc>
      </w:tr>
      <w:tr w:rsidR="004E0D49" w14:paraId="2AB959D8" w14:textId="77777777">
        <w:tc>
          <w:tcPr>
            <w:tcW w:w="1242" w:type="dxa"/>
          </w:tcPr>
          <w:p w14:paraId="3160A071" w14:textId="77777777" w:rsidR="004E0D49" w:rsidRDefault="0064084D">
            <w:r>
              <w:rPr>
                <w:sz w:val="17"/>
              </w:rPr>
              <w:t>A</w:t>
            </w:r>
          </w:p>
        </w:tc>
        <w:tc>
          <w:tcPr>
            <w:tcW w:w="1242" w:type="dxa"/>
          </w:tcPr>
          <w:p w14:paraId="62F7CD17" w14:textId="77777777" w:rsidR="004E0D49" w:rsidRDefault="0064084D">
            <w:r>
              <w:rPr>
                <w:sz w:val="17"/>
              </w:rPr>
              <w:t>163.20</w:t>
            </w:r>
          </w:p>
        </w:tc>
        <w:tc>
          <w:tcPr>
            <w:tcW w:w="1242" w:type="dxa"/>
          </w:tcPr>
          <w:p w14:paraId="5783D47B" w14:textId="77777777" w:rsidR="004E0D49" w:rsidRDefault="0064084D">
            <w:r>
              <w:rPr>
                <w:sz w:val="17"/>
              </w:rPr>
              <w:t>1,500 + 1,000</w:t>
            </w:r>
          </w:p>
        </w:tc>
        <w:tc>
          <w:tcPr>
            <w:tcW w:w="1242" w:type="dxa"/>
          </w:tcPr>
          <w:p w14:paraId="777B4673" w14:textId="77777777" w:rsidR="004E0D49" w:rsidRDefault="0064084D">
            <w:r>
              <w:rPr>
                <w:sz w:val="17"/>
              </w:rPr>
              <w:t>OUR (fees bundled)</w:t>
            </w:r>
          </w:p>
        </w:tc>
        <w:tc>
          <w:tcPr>
            <w:tcW w:w="1242" w:type="dxa"/>
          </w:tcPr>
          <w:p w14:paraId="4F4AACD4" w14:textId="77777777" w:rsidR="004E0D49" w:rsidRDefault="0064084D">
            <w:r>
              <w:rPr>
                <w:sz w:val="17"/>
              </w:rPr>
              <w:t>0</w:t>
            </w:r>
          </w:p>
        </w:tc>
        <w:tc>
          <w:tcPr>
            <w:tcW w:w="1242" w:type="dxa"/>
          </w:tcPr>
          <w:p w14:paraId="7ED50F03" w14:textId="77777777" w:rsidR="004E0D49" w:rsidRDefault="0064084D">
            <w:r>
              <w:rPr>
                <w:sz w:val="17"/>
              </w:rPr>
              <w:t>BDT 34,500</w:t>
            </w:r>
          </w:p>
        </w:tc>
        <w:tc>
          <w:tcPr>
            <w:tcW w:w="1242" w:type="dxa"/>
          </w:tcPr>
          <w:p w14:paraId="4EADE9AA" w14:textId="77777777" w:rsidR="004E0D49" w:rsidRDefault="0064084D">
            <w:r>
              <w:rPr>
                <w:sz w:val="17"/>
              </w:rPr>
              <w:t>2.16%</w:t>
            </w:r>
          </w:p>
        </w:tc>
        <w:tc>
          <w:tcPr>
            <w:tcW w:w="1242" w:type="dxa"/>
          </w:tcPr>
          <w:p w14:paraId="00E9F71A" w14:textId="77777777" w:rsidR="004E0D49" w:rsidRDefault="0064084D">
            <w:r>
              <w:rPr>
                <w:sz w:val="17"/>
              </w:rPr>
              <w:t>BDT 1,634,500</w:t>
            </w:r>
          </w:p>
        </w:tc>
      </w:tr>
    </w:tbl>
    <w:p w14:paraId="23B86C31" w14:textId="77777777" w:rsidR="004E0D49" w:rsidRDefault="004E0D49"/>
    <w:p w14:paraId="751B6608" w14:textId="77777777" w:rsidR="004E0D49" w:rsidRDefault="0064084D">
      <w: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14:paraId="37263B61" w14:textId="77777777" w:rsidR="004E0D49" w:rsidRDefault="0064084D">
      <w:r>
        <w:t>Zero, negative and unsupported amounts are rejected with 422 VALIDATION_FAILED.</w:t>
      </w:r>
    </w:p>
    <w:p w14:paraId="50C0BAD9" w14:textId="77777777" w:rsidR="004E0D49" w:rsidRDefault="0064084D">
      <w:pPr>
        <w:pStyle w:val="Heading2"/>
      </w:pPr>
      <w:bookmarkStart w:id="22" w:name="_Toc243322999"/>
      <w:r>
        <w:t>2.2 Quote lifecycle</w:t>
      </w:r>
      <w:bookmarkEnd w:id="22"/>
    </w:p>
    <w:p w14:paraId="0CCD0308" w14:textId="77777777" w:rsidR="004E0D49" w:rsidRDefault="0064084D">
      <w:r>
        <w:t>A quote stores every input, the source and time of the mid rate, and an input hash. It expires after 300 seconds (configurable). Approving with an expired quote returns 409 QUOTE_EXPIRED and sends the payment back to DRAFT, so the parent simply asks for a fresh quote.</w:t>
      </w:r>
    </w:p>
    <w:p w14:paraId="2FFA0879" w14:textId="77777777" w:rsidR="004E0D49" w:rsidRDefault="0064084D">
      <w:pPr>
        <w:pStyle w:val="Heading2"/>
      </w:pPr>
      <w:bookmarkStart w:id="23" w:name="_Toc243323000"/>
      <w:r>
        <w:lastRenderedPageBreak/>
        <w:t>2.3 Deadline planner</w:t>
      </w:r>
      <w:bookmarkEnd w:id="23"/>
    </w:p>
    <w:p w14:paraId="2623D723" w14:textId="77777777" w:rsidR="004E0D49" w:rsidRDefault="0064084D">
      <w:r>
        <w:t>We count a day as a business day only if it is a working day both in Bangladesh (where Friday and Saturday are off) and in the host country (with its own weekend and holidays, from configuration).</w:t>
      </w:r>
    </w:p>
    <w:p w14:paraId="480110A3" w14:textId="77777777" w:rsidR="004E0D49" w:rsidRDefault="0064084D">
      <w:pPr>
        <w:shd w:val="clear" w:color="auto" w:fill="F0F5F8"/>
      </w:pPr>
      <w:r>
        <w:rPr>
          <w:rFonts w:ascii="Consolas" w:hAnsi="Consolas"/>
          <w:sz w:val="16"/>
        </w:rPr>
        <w:t>latest_send_date    = due_date stepped back (settlement_days + buffer_days) business days</w:t>
      </w:r>
      <w:r>
        <w:rPr>
          <w:rFonts w:ascii="Consolas" w:hAnsi="Consolas"/>
          <w:sz w:val="16"/>
        </w:rPr>
        <w:br/>
        <w:t>recommended_send    = latest_send_date stepped back one more business day</w:t>
      </w:r>
      <w:r>
        <w:rPr>
          <w:rFonts w:ascii="Consolas" w:hAnsi="Consolas"/>
          <w:sz w:val="16"/>
        </w:rPr>
        <w:br/>
        <w:t>earliest_send_today = today if business day and before the bank cut-off, else the next business day</w:t>
      </w:r>
      <w:r>
        <w:rPr>
          <w:rFonts w:ascii="Consolas" w:hAnsi="Consolas"/>
          <w:sz w:val="16"/>
        </w:rPr>
        <w:br/>
        <w:t>status:  ON_TRACK  if earliest &lt;= recommended</w:t>
      </w:r>
      <w:r>
        <w:rPr>
          <w:rFonts w:ascii="Consolas" w:hAnsi="Consolas"/>
          <w:sz w:val="16"/>
        </w:rPr>
        <w:br/>
      </w:r>
      <w:r>
        <w:rPr>
          <w:rFonts w:ascii="Consolas" w:hAnsi="Consolas"/>
          <w:sz w:val="16"/>
        </w:rPr>
        <w:t xml:space="preserve">         TIGHT     if earliest &lt;= latest        (using the buffer)</w:t>
      </w:r>
      <w:r>
        <w:rPr>
          <w:rFonts w:ascii="Consolas" w:hAnsi="Consolas"/>
          <w:sz w:val="16"/>
        </w:rPr>
        <w:br/>
        <w:t xml:space="preserve">         AT_RISK   if earliest &lt;= latest_without_buffer</w:t>
      </w:r>
      <w:r>
        <w:rPr>
          <w:rFonts w:ascii="Consolas" w:hAnsi="Consolas"/>
          <w:sz w:val="16"/>
        </w:rPr>
        <w:br/>
        <w:t xml:space="preserve">         LATE      otherwise</w:t>
      </w:r>
    </w:p>
    <w:p w14:paraId="6BE81C85" w14:textId="77777777" w:rsidR="004E0D49" w:rsidRDefault="0064084D">
      <w:r>
        <w:t>Every skipped day comes back with its reason ("BD weekend", "GB holiday: ...") and is shown on screen. A scan limit stops a misconfigured calendar from looping forever.</w:t>
      </w:r>
    </w:p>
    <w:p w14:paraId="429B1C51" w14:textId="77777777" w:rsidR="004E0D49" w:rsidRDefault="0064084D">
      <w:pPr>
        <w:pStyle w:val="Heading2"/>
      </w:pPr>
      <w:bookmarkStart w:id="24" w:name="_Toc243323001"/>
      <w:r>
        <w:t>2.4 Deadline fit</w:t>
      </w:r>
      <w:bookmarkEnd w:id="24"/>
    </w:p>
    <w:p w14:paraId="539A2EF5" w14:textId="77777777" w:rsidR="004E0D49" w:rsidRDefault="0064084D">
      <w: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14:paraId="5D085D8B" w14:textId="77777777" w:rsidR="004E0D49" w:rsidRDefault="0064084D">
      <w:pPr>
        <w:pStyle w:val="Heading2"/>
      </w:pPr>
      <w:bookmarkStart w:id="25" w:name="_Toc243323002"/>
      <w:r>
        <w:t>2.5 Smart send plan</w:t>
      </w:r>
      <w:bookmarkEnd w:id="25"/>
    </w:p>
    <w:p w14:paraId="24F996F5" w14:textId="77777777" w:rsidR="004E0D49" w:rsidRDefault="0064084D">
      <w: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w:t>
      </w:r>
      <w:r>
        <w:t>ve the beneficiary short while another one would not.</w:t>
      </w:r>
    </w:p>
    <w:p w14:paraId="1620F957" w14:textId="77777777" w:rsidR="004E0D49" w:rsidRDefault="0064084D">
      <w: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14:paraId="0A0A4B43" w14:textId="77777777" w:rsidR="004E0D49" w:rsidRDefault="0064084D">
      <w:pPr>
        <w:pStyle w:val="Heading2"/>
      </w:pPr>
      <w:bookmarkStart w:id="26" w:name="_Toc243323003"/>
      <w:r>
        <w:t>2.6 Currency-drop stress test, runway and student budget</w:t>
      </w:r>
      <w:bookmarkEnd w:id="26"/>
    </w:p>
    <w:p w14:paraId="47F5F5D9" w14:textId="77777777" w:rsidR="004E0D49" w:rsidRDefault="0064084D">
      <w: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w:t>
      </w:r>
      <w:r>
        <w:t>n it does. The city costs are invented and marked "Not verified".</w:t>
      </w:r>
    </w:p>
    <w:p w14:paraId="41E55BA0" w14:textId="77777777" w:rsidR="004E0D49" w:rsidRDefault="0064084D">
      <w:r>
        <w:t>The next six subsections cover the assistant pipeline and the four trained models inside it.</w:t>
      </w:r>
    </w:p>
    <w:p w14:paraId="16F8E225" w14:textId="77777777" w:rsidR="004E0D49" w:rsidRDefault="0064084D">
      <w:pPr>
        <w:pStyle w:val="Heading2"/>
      </w:pPr>
      <w:bookmarkStart w:id="27" w:name="_Toc243323004"/>
      <w:r>
        <w:lastRenderedPageBreak/>
        <w:t>2.7 The assistant pipeline</w:t>
      </w:r>
      <w:bookmarkEnd w:id="27"/>
    </w:p>
    <w:p w14:paraId="650850D3" w14:textId="77777777" w:rsidR="004E0D49" w:rsidRDefault="0064084D">
      <w:r>
        <w:rPr>
          <w:noProof/>
        </w:rPr>
        <w:drawing>
          <wp:inline distT="0" distB="0" distL="0" distR="0" wp14:anchorId="6DDCB945" wp14:editId="47BC751E">
            <wp:extent cx="5394960" cy="23575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pipeline.png"/>
                    <pic:cNvPicPr/>
                  </pic:nvPicPr>
                  <pic:blipFill>
                    <a:blip r:embed="rId18"/>
                    <a:stretch>
                      <a:fillRect/>
                    </a:stretch>
                  </pic:blipFill>
                  <pic:spPr>
                    <a:xfrm>
                      <a:off x="0" y="0"/>
                      <a:ext cx="5394960" cy="2357583"/>
                    </a:xfrm>
                    <a:prstGeom prst="rect">
                      <a:avLst/>
                    </a:prstGeom>
                  </pic:spPr>
                </pic:pic>
              </a:graphicData>
            </a:graphic>
          </wp:inline>
        </w:drawing>
      </w:r>
    </w:p>
    <w:p w14:paraId="0B118F04" w14:textId="77777777" w:rsidR="004E0D49" w:rsidRDefault="0064084D" w:rsidP="00B130DD">
      <w:pPr>
        <w:pStyle w:val="FigureCaption"/>
      </w:pPr>
      <w:bookmarkStart w:id="28" w:name="_Toc243323047"/>
      <w:r>
        <w:t>Figure 5. The assistant pipeline</w:t>
      </w:r>
      <w:bookmarkEnd w:id="28"/>
    </w:p>
    <w:p w14:paraId="3BA83032" w14:textId="77777777" w:rsidR="004E0D49" w:rsidRDefault="0064084D">
      <w:pPr>
        <w:shd w:val="clear" w:color="auto" w:fill="F0F5F8"/>
      </w:pPr>
      <w:r>
        <w:rPr>
          <w:rFonts w:ascii="Consolas" w:hAnsi="Consolas"/>
          <w:sz w:val="16"/>
        </w:rPr>
        <w:t xml:space="preserve"> </w:t>
      </w:r>
      <w:r>
        <w:rPr>
          <w:rFonts w:ascii="Consolas" w:hAnsi="Consolas"/>
          <w:sz w:val="16"/>
        </w:rPr>
        <w:t>user message --&gt; 1 policy check --&gt; 2 facts from the engine --&gt; 3 mask personal data</w:t>
      </w:r>
      <w:r>
        <w:rPr>
          <w:rFonts w:ascii="Consolas" w:hAnsi="Consolas"/>
          <w:sz w:val="16"/>
        </w:rPr>
        <w:br/>
        <w:t xml:space="preserve">              --&gt; 4 model (optional) --&gt; 5 number guard --&gt; 6 tool guard --&gt; 7 un-mask --&gt; 8 audit</w:t>
      </w:r>
    </w:p>
    <w:p w14:paraId="3E4DBA4B" w14:textId="77777777" w:rsidR="004E0D49" w:rsidRDefault="0064084D">
      <w:pPr>
        <w:pStyle w:val="ListNumber"/>
      </w:pPr>
      <w:r>
        <w:rPr>
          <w:b/>
        </w:rPr>
        <w:t>Policy check.</w:t>
      </w:r>
      <w:r>
        <w:t xml:space="preserve"> Pattern rules flag attempts to override instructions, requests to act (approve, send,</w:t>
      </w:r>
    </w:p>
    <w:p w14:paraId="46F097B4" w14:textId="77777777" w:rsidR="004E0D49" w:rsidRDefault="0064084D">
      <w:r>
        <w:t>cancel), attempts to change limits or configuration, false claims of privilege, requests for secrets and requests to make up numbers. A flagged message gets a fixed refusal, and the model is never called.</w:t>
      </w:r>
    </w:p>
    <w:p w14:paraId="16F8A0AC" w14:textId="77777777" w:rsidR="004E0D49" w:rsidRDefault="0064084D">
      <w:pPr>
        <w:pStyle w:val="ListNumber"/>
      </w:pPr>
      <w:r>
        <w:rPr>
          <w:b/>
        </w:rPr>
        <w:t>Facts.</w:t>
      </w:r>
      <w:r>
        <w:t xml:space="preserve"> The orchestrator builds a numbered list of facts from engine output only.</w:t>
      </w:r>
    </w:p>
    <w:p w14:paraId="5B389683" w14:textId="77777777" w:rsidR="004E0D49" w:rsidRDefault="0064084D">
      <w:pPr>
        <w:pStyle w:val="ListNumber"/>
      </w:pPr>
      <w:r>
        <w:rPr>
          <w:b/>
        </w:rPr>
        <w:t>Masking.</w:t>
      </w:r>
      <w:r>
        <w:t xml:space="preserve"> Names become [PERSON_n], account numbers and long runs of digits become partial tokens, and</w:t>
      </w:r>
    </w:p>
    <w:p w14:paraId="24F309FD" w14:textId="77777777" w:rsidR="004E0D49" w:rsidRDefault="0064084D">
      <w:r>
        <w:t>passports, e-mails and phone numbers are removed and never put back.</w:t>
      </w:r>
    </w:p>
    <w:p w14:paraId="1AD3060E" w14:textId="77777777" w:rsidR="004E0D49" w:rsidRDefault="0064084D">
      <w:pPr>
        <w:pStyle w:val="ListNumber"/>
      </w:pPr>
      <w:r>
        <w:rPr>
          <w:b/>
        </w:rPr>
        <w:t>Model.</w:t>
      </w:r>
      <w:r>
        <w:t xml:space="preserve"> Optional. By default this is our local trained explainer (2.10); a configured external model can</w:t>
      </w:r>
    </w:p>
    <w:p w14:paraId="2C9C0414" w14:textId="77777777" w:rsidR="004E0D49" w:rsidRDefault="0064084D">
      <w:r>
        <w:t>take its place. The model sees only the masked facts and must answer with the ids of the facts it used.</w:t>
      </w:r>
    </w:p>
    <w:p w14:paraId="7855478F" w14:textId="77777777" w:rsidR="004E0D49" w:rsidRDefault="0064084D">
      <w:pPr>
        <w:pStyle w:val="ListNumber"/>
      </w:pPr>
      <w:r>
        <w:rPr>
          <w:b/>
        </w:rPr>
        <w:t>Number guard.</w:t>
      </w:r>
      <w:r>
        <w:t xml:space="preserve"> Every number in the reply must match a number in the allowed facts. Anything else fails</w:t>
      </w:r>
    </w:p>
    <w:p w14:paraId="7AA7200C" w14:textId="77777777" w:rsidR="004E0D49" w:rsidRDefault="0064084D">
      <w:r>
        <w:t>the reply, which is retried once and then replaced by the deterministic template answer built from the same facts.</w:t>
      </w:r>
    </w:p>
    <w:p w14:paraId="78856A29" w14:textId="77777777" w:rsidR="004E0D49" w:rsidRDefault="0064084D">
      <w:pPr>
        <w:pStyle w:val="ListNumber"/>
      </w:pPr>
      <w:r>
        <w:rPr>
          <w:b/>
        </w:rPr>
        <w:t>Tool guard.</w:t>
      </w:r>
      <w:r>
        <w:t xml:space="preserve"> The model may only propose create_draft or request_approval. Approving, submitting,</w:t>
      </w:r>
    </w:p>
    <w:p w14:paraId="3146A633" w14:textId="77777777" w:rsidR="004E0D49" w:rsidRDefault="0064084D">
      <w:r>
        <w:t>cancelling, changing a limit, allowlisting and editing configuration are simply not available to it. The read-only tools are get_quotes, explain_cost, get_deadline_plan and get_checklist. In our plan they were named get_quotes, check_deadlines, compute_runway, create_proposal and execute_in_sandbox: check_deadlines became get_deadline_plan, compute_runway is the engine's runway calculation (read-only, no tool of its own), create_proposal became create_draft and request_approval, and execute_in_sandbox is de</w:t>
      </w:r>
      <w:r>
        <w:t>liberately not an AI tool, because only the parent's MFA approval and the provider simulator can move a payment forward.</w:t>
      </w:r>
    </w:p>
    <w:p w14:paraId="7E62BD61" w14:textId="77777777" w:rsidR="004E0D49" w:rsidRDefault="0064084D">
      <w:pPr>
        <w:pStyle w:val="ListNumber"/>
      </w:pPr>
      <w:r>
        <w:rPr>
          <w:b/>
        </w:rPr>
        <w:t>Audit.</w:t>
      </w:r>
      <w:r>
        <w:t xml:space="preserve"> One event records the prompt hash, output hash, model version and guard result.</w:t>
      </w:r>
    </w:p>
    <w:p w14:paraId="2D081DB0" w14:textId="77777777" w:rsidR="004E0D49" w:rsidRDefault="0064084D">
      <w:r>
        <w:t>Questions to the parent, and read-backs of what the assistant understood, are always shown word for word. We added that rule after our Docker run (section 5) caught the explainer rewording a confirmation question badly.</w:t>
      </w:r>
    </w:p>
    <w:p w14:paraId="2B67AEB3" w14:textId="77777777" w:rsidR="004E0D49" w:rsidRDefault="0064084D">
      <w:pPr>
        <w:pStyle w:val="Heading2"/>
      </w:pPr>
      <w:bookmarkStart w:id="29" w:name="_Toc243323005"/>
      <w:r>
        <w:lastRenderedPageBreak/>
        <w:t>2.8 The reader: intent and marked words</w:t>
      </w:r>
      <w:bookmarkEnd w:id="29"/>
    </w:p>
    <w:p w14:paraId="43A5C0A0" w14:textId="77777777" w:rsidR="004E0D49" w:rsidRDefault="0064084D">
      <w:r>
        <w:rPr>
          <w:i/>
        </w:rPr>
        <w:t>The problem.</w:t>
      </w:r>
      <w:r>
        <w:t xml:space="preserve"> Parents write untidy requests, such as "kindly help me send ten thousand pounds for my son's tuition, last date end of November". Our rule-based reader understood only 61.1% of intents on our frozen hand-written messages.</w:t>
      </w:r>
    </w:p>
    <w:p w14:paraId="48DB8B6C" w14:textId="77777777" w:rsidR="004E0D49" w:rsidRDefault="0064084D">
      <w:r>
        <w:rPr>
          <w:i/>
        </w:rPr>
        <w:t>What we built.</w:t>
      </w:r>
      <w: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t>
      </w:r>
      <w:r>
        <w:t>when its confidence is at least 0.8, and a confident ATTACK can only add a block, never remove one. Three intents (stress test, student costs, arrival guide) are decided by exact rules, because the model never saw those questions in training. The model has no permissions of its own. On a CPU it takes a median of 18 ms and a 95th percentile of 57 ms per message. If the model file is missing, fails its integrity check or is switched off (NLU_MODE=off), the assistant runs on the rules alone.</w:t>
      </w:r>
    </w:p>
    <w:p w14:paraId="29808B26" w14:textId="77777777" w:rsidR="004E0D49" w:rsidRDefault="0064084D">
      <w:r>
        <w:rPr>
          <w:i/>
        </w:rPr>
        <w:t>Bangla and Banglish.</w:t>
      </w:r>
      <w:r>
        <w:t xml:space="preserve"> The reply language is chosen for each message: Bengali script, common Banglish words (Bengali written in Latin letters) or an explicit "reply in Bengali" switch the reply language, and "reply in English" switches it back. Greetings and the app overview have Bengali versions in every mode. Other answers are in Bengali or Banglish only when a cloud model is configured, which we have not yet tested against a real provider; the offline templates answer in English. The trained reader is an English model, so pay</w:t>
      </w:r>
      <w:r>
        <w:t>ment requests are read most reliably in English, and the assistant asks for any value it cannot read.</w:t>
      </w:r>
    </w:p>
    <w:p w14:paraId="4366ED46" w14:textId="77777777" w:rsidR="004E0D49" w:rsidRDefault="0064084D">
      <w:r>
        <w:rPr>
          <w:i/>
        </w:rPr>
        <w:t>How we trained it.</w:t>
      </w:r>
      <w: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p w14:paraId="5EA9604F" w14:textId="77777777" w:rsidR="004E0D49" w:rsidRDefault="0064084D" w:rsidP="00B130DD">
      <w:pPr>
        <w:pStyle w:val="TableCaption"/>
      </w:pPr>
      <w:bookmarkStart w:id="30" w:name="_Toc243323034"/>
      <w:r>
        <w:t>Table 8. The reader against the rules on held-out data</w:t>
      </w:r>
      <w:bookmarkEnd w:id="30"/>
    </w:p>
    <w:tbl>
      <w:tblPr>
        <w:tblStyle w:val="TableGrid"/>
        <w:tblW w:w="0" w:type="auto"/>
        <w:tblLook w:val="04A0" w:firstRow="1" w:lastRow="0" w:firstColumn="1" w:lastColumn="0" w:noHBand="0" w:noVBand="1"/>
      </w:tblPr>
      <w:tblGrid>
        <w:gridCol w:w="1656"/>
        <w:gridCol w:w="1656"/>
        <w:gridCol w:w="1656"/>
        <w:gridCol w:w="1656"/>
        <w:gridCol w:w="1656"/>
        <w:gridCol w:w="1656"/>
      </w:tblGrid>
      <w:tr w:rsidR="004E0D49" w14:paraId="22F0CD72" w14:textId="77777777">
        <w:tc>
          <w:tcPr>
            <w:tcW w:w="1656" w:type="dxa"/>
            <w:shd w:val="clear" w:color="auto" w:fill="0E2A47"/>
          </w:tcPr>
          <w:p w14:paraId="22E09449" w14:textId="77777777" w:rsidR="004E0D49" w:rsidRDefault="0064084D">
            <w:r>
              <w:rPr>
                <w:b/>
                <w:color w:val="FFFFFF"/>
                <w:sz w:val="17"/>
              </w:rPr>
              <w:t>E</w:t>
            </w:r>
            <w:r>
              <w:rPr>
                <w:b/>
                <w:color w:val="FFFFFF"/>
                <w:sz w:val="17"/>
              </w:rPr>
              <w:t>valuation set</w:t>
            </w:r>
          </w:p>
        </w:tc>
        <w:tc>
          <w:tcPr>
            <w:tcW w:w="1656" w:type="dxa"/>
            <w:shd w:val="clear" w:color="auto" w:fill="0E2A47"/>
          </w:tcPr>
          <w:p w14:paraId="1CA58957" w14:textId="77777777" w:rsidR="004E0D49" w:rsidRDefault="0064084D">
            <w:r>
              <w:rPr>
                <w:b/>
                <w:color w:val="FFFFFF"/>
                <w:sz w:val="17"/>
              </w:rPr>
              <w:t>n</w:t>
            </w:r>
          </w:p>
        </w:tc>
        <w:tc>
          <w:tcPr>
            <w:tcW w:w="1656" w:type="dxa"/>
            <w:shd w:val="clear" w:color="auto" w:fill="0E2A47"/>
          </w:tcPr>
          <w:p w14:paraId="159299C3" w14:textId="77777777" w:rsidR="004E0D49" w:rsidRDefault="0064084D">
            <w:r>
              <w:rPr>
                <w:b/>
                <w:color w:val="FFFFFF"/>
                <w:sz w:val="17"/>
              </w:rPr>
              <w:t>Right intent: rules</w:t>
            </w:r>
          </w:p>
        </w:tc>
        <w:tc>
          <w:tcPr>
            <w:tcW w:w="1656" w:type="dxa"/>
            <w:shd w:val="clear" w:color="auto" w:fill="0E2A47"/>
          </w:tcPr>
          <w:p w14:paraId="3421886F" w14:textId="77777777" w:rsidR="004E0D49" w:rsidRDefault="0064084D">
            <w:r>
              <w:rPr>
                <w:b/>
                <w:color w:val="FFFFFF"/>
                <w:sz w:val="17"/>
              </w:rPr>
              <w:t>Right intent: model</w:t>
            </w:r>
          </w:p>
        </w:tc>
        <w:tc>
          <w:tcPr>
            <w:tcW w:w="1656" w:type="dxa"/>
            <w:shd w:val="clear" w:color="auto" w:fill="0E2A47"/>
          </w:tcPr>
          <w:p w14:paraId="057BE5D1" w14:textId="77777777" w:rsidR="004E0D49" w:rsidRDefault="0064084D">
            <w:r>
              <w:rPr>
                <w:b/>
                <w:color w:val="FFFFFF"/>
                <w:sz w:val="17"/>
              </w:rPr>
              <w:t>Attacks blocked: rules</w:t>
            </w:r>
          </w:p>
        </w:tc>
        <w:tc>
          <w:tcPr>
            <w:tcW w:w="1656" w:type="dxa"/>
            <w:shd w:val="clear" w:color="auto" w:fill="0E2A47"/>
          </w:tcPr>
          <w:p w14:paraId="7D2C2E15" w14:textId="77777777" w:rsidR="004E0D49" w:rsidRDefault="0064084D">
            <w:r>
              <w:rPr>
                <w:b/>
                <w:color w:val="FFFFFF"/>
                <w:sz w:val="17"/>
              </w:rPr>
              <w:t>Attacks blocked: model</w:t>
            </w:r>
          </w:p>
        </w:tc>
      </w:tr>
      <w:tr w:rsidR="004E0D49" w14:paraId="425EDFAB" w14:textId="77777777">
        <w:tc>
          <w:tcPr>
            <w:tcW w:w="1656" w:type="dxa"/>
          </w:tcPr>
          <w:p w14:paraId="0B0664F6" w14:textId="77777777" w:rsidR="004E0D49" w:rsidRDefault="0064084D">
            <w:r>
              <w:rPr>
                <w:sz w:val="17"/>
              </w:rPr>
              <w:t>Frozen hand-written holdout (now reproduced)</w:t>
            </w:r>
          </w:p>
        </w:tc>
        <w:tc>
          <w:tcPr>
            <w:tcW w:w="1656" w:type="dxa"/>
          </w:tcPr>
          <w:p w14:paraId="0F5BDCFB" w14:textId="77777777" w:rsidR="004E0D49" w:rsidRDefault="0064084D">
            <w:r>
              <w:rPr>
                <w:sz w:val="17"/>
              </w:rPr>
              <w:t>113</w:t>
            </w:r>
          </w:p>
        </w:tc>
        <w:tc>
          <w:tcPr>
            <w:tcW w:w="1656" w:type="dxa"/>
          </w:tcPr>
          <w:p w14:paraId="523931B8" w14:textId="77777777" w:rsidR="004E0D49" w:rsidRDefault="0064084D">
            <w:r>
              <w:rPr>
                <w:sz w:val="17"/>
              </w:rPr>
              <w:t>61.1%</w:t>
            </w:r>
          </w:p>
        </w:tc>
        <w:tc>
          <w:tcPr>
            <w:tcW w:w="1656" w:type="dxa"/>
          </w:tcPr>
          <w:p w14:paraId="773543F2" w14:textId="77777777" w:rsidR="004E0D49" w:rsidRDefault="0064084D">
            <w:r>
              <w:rPr>
                <w:b/>
                <w:sz w:val="17"/>
              </w:rPr>
              <w:t>88.5%</w:t>
            </w:r>
          </w:p>
        </w:tc>
        <w:tc>
          <w:tcPr>
            <w:tcW w:w="1656" w:type="dxa"/>
          </w:tcPr>
          <w:p w14:paraId="517C8E87" w14:textId="77777777" w:rsidR="004E0D49" w:rsidRDefault="0064084D">
            <w:r>
              <w:rPr>
                <w:sz w:val="17"/>
              </w:rPr>
              <w:t>28.6%</w:t>
            </w:r>
          </w:p>
        </w:tc>
        <w:tc>
          <w:tcPr>
            <w:tcW w:w="1656" w:type="dxa"/>
          </w:tcPr>
          <w:p w14:paraId="3274B560" w14:textId="77777777" w:rsidR="004E0D49" w:rsidRDefault="0064084D">
            <w:r>
              <w:rPr>
                <w:b/>
                <w:sz w:val="17"/>
              </w:rPr>
              <w:t>92.9%</w:t>
            </w:r>
          </w:p>
        </w:tc>
      </w:tr>
      <w:tr w:rsidR="004E0D49" w14:paraId="32F89841" w14:textId="77777777">
        <w:tc>
          <w:tcPr>
            <w:tcW w:w="1656" w:type="dxa"/>
            <w:shd w:val="clear" w:color="auto" w:fill="F0F5F8"/>
          </w:tcPr>
          <w:p w14:paraId="4CB77B03" w14:textId="77777777" w:rsidR="004E0D49" w:rsidRDefault="0064084D">
            <w:r>
              <w:rPr>
                <w:sz w:val="17"/>
              </w:rPr>
              <w:t>Real bank questions (Banking77 test, mapped)</w:t>
            </w:r>
          </w:p>
        </w:tc>
        <w:tc>
          <w:tcPr>
            <w:tcW w:w="1656" w:type="dxa"/>
            <w:shd w:val="clear" w:color="auto" w:fill="F0F5F8"/>
          </w:tcPr>
          <w:p w14:paraId="35F6FE67" w14:textId="77777777" w:rsidR="004E0D49" w:rsidRDefault="0064084D">
            <w:r>
              <w:rPr>
                <w:sz w:val="17"/>
              </w:rPr>
              <w:t>680</w:t>
            </w:r>
          </w:p>
        </w:tc>
        <w:tc>
          <w:tcPr>
            <w:tcW w:w="1656" w:type="dxa"/>
            <w:shd w:val="clear" w:color="auto" w:fill="F0F5F8"/>
          </w:tcPr>
          <w:p w14:paraId="5F8A86DD" w14:textId="77777777" w:rsidR="004E0D49" w:rsidRDefault="0064084D">
            <w:r>
              <w:rPr>
                <w:sz w:val="17"/>
              </w:rPr>
              <w:t>40.1%</w:t>
            </w:r>
          </w:p>
        </w:tc>
        <w:tc>
          <w:tcPr>
            <w:tcW w:w="1656" w:type="dxa"/>
            <w:shd w:val="clear" w:color="auto" w:fill="F0F5F8"/>
          </w:tcPr>
          <w:p w14:paraId="6064B722" w14:textId="77777777" w:rsidR="004E0D49" w:rsidRDefault="0064084D">
            <w:r>
              <w:rPr>
                <w:b/>
                <w:sz w:val="17"/>
              </w:rPr>
              <w:t>95.1%</w:t>
            </w:r>
          </w:p>
        </w:tc>
        <w:tc>
          <w:tcPr>
            <w:tcW w:w="1656" w:type="dxa"/>
            <w:shd w:val="clear" w:color="auto" w:fill="F0F5F8"/>
          </w:tcPr>
          <w:p w14:paraId="12D26DF1" w14:textId="77777777" w:rsidR="004E0D49" w:rsidRDefault="0064084D">
            <w:r>
              <w:rPr>
                <w:sz w:val="17"/>
              </w:rPr>
              <w:t>n/a</w:t>
            </w:r>
          </w:p>
        </w:tc>
        <w:tc>
          <w:tcPr>
            <w:tcW w:w="1656" w:type="dxa"/>
            <w:shd w:val="clear" w:color="auto" w:fill="F0F5F8"/>
          </w:tcPr>
          <w:p w14:paraId="2DD0812E" w14:textId="77777777" w:rsidR="004E0D49" w:rsidRDefault="0064084D">
            <w:r>
              <w:rPr>
                <w:sz w:val="17"/>
              </w:rPr>
              <w:t>n/a</w:t>
            </w:r>
          </w:p>
        </w:tc>
      </w:tr>
      <w:tr w:rsidR="004E0D49" w14:paraId="3523BA5B" w14:textId="77777777">
        <w:tc>
          <w:tcPr>
            <w:tcW w:w="1656" w:type="dxa"/>
          </w:tcPr>
          <w:p w14:paraId="05F5C797" w14:textId="77777777" w:rsidR="004E0D49" w:rsidRDefault="0064084D">
            <w:r>
              <w:rPr>
                <w:sz w:val="17"/>
              </w:rPr>
              <w:t>Held-out template wording</w:t>
            </w:r>
          </w:p>
        </w:tc>
        <w:tc>
          <w:tcPr>
            <w:tcW w:w="1656" w:type="dxa"/>
          </w:tcPr>
          <w:p w14:paraId="40F69464" w14:textId="77777777" w:rsidR="004E0D49" w:rsidRDefault="0064084D">
            <w:r>
              <w:rPr>
                <w:sz w:val="17"/>
              </w:rPr>
              <w:t>11,004</w:t>
            </w:r>
          </w:p>
        </w:tc>
        <w:tc>
          <w:tcPr>
            <w:tcW w:w="1656" w:type="dxa"/>
          </w:tcPr>
          <w:p w14:paraId="4EA7A46F" w14:textId="77777777" w:rsidR="004E0D49" w:rsidRDefault="0064084D">
            <w:r>
              <w:rPr>
                <w:sz w:val="17"/>
              </w:rPr>
              <w:t>62.0%</w:t>
            </w:r>
          </w:p>
        </w:tc>
        <w:tc>
          <w:tcPr>
            <w:tcW w:w="1656" w:type="dxa"/>
          </w:tcPr>
          <w:p w14:paraId="105C0394" w14:textId="77777777" w:rsidR="004E0D49" w:rsidRDefault="0064084D">
            <w:r>
              <w:rPr>
                <w:b/>
                <w:sz w:val="17"/>
              </w:rPr>
              <w:t>90.2%</w:t>
            </w:r>
          </w:p>
        </w:tc>
        <w:tc>
          <w:tcPr>
            <w:tcW w:w="1656" w:type="dxa"/>
          </w:tcPr>
          <w:p w14:paraId="350202A8" w14:textId="77777777" w:rsidR="004E0D49" w:rsidRDefault="0064084D">
            <w:r>
              <w:rPr>
                <w:sz w:val="17"/>
              </w:rPr>
              <w:t>52.1%</w:t>
            </w:r>
          </w:p>
        </w:tc>
        <w:tc>
          <w:tcPr>
            <w:tcW w:w="1656" w:type="dxa"/>
          </w:tcPr>
          <w:p w14:paraId="292CC238" w14:textId="77777777" w:rsidR="004E0D49" w:rsidRDefault="0064084D">
            <w:r>
              <w:rPr>
                <w:b/>
                <w:sz w:val="17"/>
              </w:rPr>
              <w:t>85.1%</w:t>
            </w:r>
          </w:p>
        </w:tc>
      </w:tr>
    </w:tbl>
    <w:p w14:paraId="36B110FF" w14:textId="77777777" w:rsidR="004E0D49" w:rsidRDefault="004E0D49"/>
    <w:p w14:paraId="41E5DB9B" w14:textId="77777777" w:rsidR="004E0D49" w:rsidRDefault="0064084D">
      <w:r>
        <w:t>On the hand-written set the model also reads a plan request exactly right 100% of the time, against 57.6% for the rules; harmless messages blocked by mistake are 2.0% for both. The hand-written set is small (about plus or minus 7 points) and the other sets are mostly synthetic.</w:t>
      </w:r>
    </w:p>
    <w:p w14:paraId="2A26A266" w14:textId="77777777" w:rsidR="004E0D49" w:rsidRDefault="0064084D">
      <w:pPr>
        <w:pStyle w:val="Heading2"/>
      </w:pPr>
      <w:bookmarkStart w:id="31" w:name="_Toc243323006"/>
      <w:r>
        <w:t>2.9 The dialogue policy (reinforcement learning)</w:t>
      </w:r>
      <w:bookmarkEnd w:id="31"/>
    </w:p>
    <w:p w14:paraId="2730FBC6" w14:textId="77777777" w:rsidR="004E0D49" w:rsidRDefault="0064084D">
      <w:r>
        <w:rPr>
          <w:i/>
        </w:rPr>
        <w:t>The problem.</w:t>
      </w:r>
      <w:r>
        <w:t xml:space="preserve"> When a message starts a payment plan, should the assistant plan straight away, ask for a missing amount, date or period, or read the values back and wait for a yes? Planning at once is fast but sometimes wrong; asking every time is safe but tiring.</w:t>
      </w:r>
    </w:p>
    <w:p w14:paraId="1D3790CE" w14:textId="77777777" w:rsidR="004E0D49" w:rsidRDefault="0064084D">
      <w:r>
        <w:rPr>
          <w:i/>
        </w:rPr>
        <w:t>What we built.</w:t>
      </w:r>
      <w: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w:t>
      </w:r>
      <w:r>
        <w:lastRenderedPageBreak/>
        <w:t>-1 for a wrong deadline or period, -0.05 per question, and -0.5 if the parent gives up. The netw</w:t>
      </w:r>
      <w:r>
        <w:t>ork never decides what is allowed: plain code works out the legal actions and the network only ranks them. None of its five actions moves money.</w:t>
      </w:r>
    </w:p>
    <w:p w14:paraId="77BAF950" w14:textId="77777777" w:rsidR="004E0D49" w:rsidRDefault="0064084D">
      <w:r>
        <w:rPr>
          <w:i/>
        </w:rPr>
        <w:t>Results</w:t>
      </w:r>
      <w:r>
        <w:t xml:space="preserve"> (6,000 simulated conversations per policy; ai_rl_evaluation.json):</w:t>
      </w:r>
    </w:p>
    <w:p w14:paraId="5AFB6108" w14:textId="77777777" w:rsidR="004E0D49" w:rsidRDefault="0064084D" w:rsidP="00B130DD">
      <w:pPr>
        <w:pStyle w:val="TableCaption"/>
      </w:pPr>
      <w:bookmarkStart w:id="32" w:name="_Toc243323035"/>
      <w:r>
        <w:t>Table 9. Dialogue policy results in simulation</w:t>
      </w:r>
      <w:bookmarkEnd w:id="32"/>
    </w:p>
    <w:tbl>
      <w:tblPr>
        <w:tblStyle w:val="TableGrid"/>
        <w:tblW w:w="0" w:type="auto"/>
        <w:tblLook w:val="04A0" w:firstRow="1" w:lastRow="0" w:firstColumn="1" w:lastColumn="0" w:noHBand="0" w:noVBand="1"/>
      </w:tblPr>
      <w:tblGrid>
        <w:gridCol w:w="2484"/>
        <w:gridCol w:w="2484"/>
        <w:gridCol w:w="2484"/>
        <w:gridCol w:w="2484"/>
      </w:tblGrid>
      <w:tr w:rsidR="004E0D49" w14:paraId="290768D9" w14:textId="77777777">
        <w:tc>
          <w:tcPr>
            <w:tcW w:w="2484" w:type="dxa"/>
            <w:shd w:val="clear" w:color="auto" w:fill="0E2A47"/>
          </w:tcPr>
          <w:p w14:paraId="78C64A31" w14:textId="77777777" w:rsidR="004E0D49" w:rsidRDefault="0064084D">
            <w:r>
              <w:rPr>
                <w:b/>
                <w:color w:val="FFFFFF"/>
                <w:sz w:val="17"/>
              </w:rPr>
              <w:t>P</w:t>
            </w:r>
            <w:r>
              <w:rPr>
                <w:b/>
                <w:color w:val="FFFFFF"/>
                <w:sz w:val="17"/>
              </w:rPr>
              <w:t>olicy</w:t>
            </w:r>
          </w:p>
        </w:tc>
        <w:tc>
          <w:tcPr>
            <w:tcW w:w="2484" w:type="dxa"/>
            <w:shd w:val="clear" w:color="auto" w:fill="0E2A47"/>
          </w:tcPr>
          <w:p w14:paraId="6A193548" w14:textId="77777777" w:rsidR="004E0D49" w:rsidRDefault="0064084D">
            <w:r>
              <w:rPr>
                <w:b/>
                <w:color w:val="FFFFFF"/>
                <w:sz w:val="17"/>
              </w:rPr>
              <w:t>Mean return</w:t>
            </w:r>
          </w:p>
        </w:tc>
        <w:tc>
          <w:tcPr>
            <w:tcW w:w="2484" w:type="dxa"/>
            <w:shd w:val="clear" w:color="auto" w:fill="0E2A47"/>
          </w:tcPr>
          <w:p w14:paraId="641DF22E" w14:textId="77777777" w:rsidR="004E0D49" w:rsidRDefault="0064084D">
            <w:r>
              <w:rPr>
                <w:b/>
                <w:color w:val="FFFFFF"/>
                <w:sz w:val="17"/>
              </w:rPr>
              <w:t>Questions asked</w:t>
            </w:r>
          </w:p>
        </w:tc>
        <w:tc>
          <w:tcPr>
            <w:tcW w:w="2484" w:type="dxa"/>
            <w:shd w:val="clear" w:color="auto" w:fill="0E2A47"/>
          </w:tcPr>
          <w:p w14:paraId="6BE0C58B" w14:textId="77777777" w:rsidR="004E0D49" w:rsidRDefault="0064084D">
            <w:r>
              <w:rPr>
                <w:b/>
                <w:color w:val="FFFFFF"/>
                <w:sz w:val="17"/>
              </w:rPr>
              <w:t>Wrong plans</w:t>
            </w:r>
          </w:p>
        </w:tc>
      </w:tr>
      <w:tr w:rsidR="004E0D49" w14:paraId="41F94108" w14:textId="77777777">
        <w:tc>
          <w:tcPr>
            <w:tcW w:w="2484" w:type="dxa"/>
          </w:tcPr>
          <w:p w14:paraId="1C4E1058" w14:textId="77777777" w:rsidR="004E0D49" w:rsidRDefault="0064084D">
            <w:r>
              <w:rPr>
                <w:sz w:val="17"/>
              </w:rPr>
              <w:t>Plan as soon as the amount is known (before)</w:t>
            </w:r>
          </w:p>
        </w:tc>
        <w:tc>
          <w:tcPr>
            <w:tcW w:w="2484" w:type="dxa"/>
          </w:tcPr>
          <w:p w14:paraId="79D5CCB1" w14:textId="77777777" w:rsidR="004E0D49" w:rsidRDefault="0064084D">
            <w:r>
              <w:rPr>
                <w:sz w:val="17"/>
              </w:rPr>
              <w:t>1.164</w:t>
            </w:r>
          </w:p>
        </w:tc>
        <w:tc>
          <w:tcPr>
            <w:tcW w:w="2484" w:type="dxa"/>
          </w:tcPr>
          <w:p w14:paraId="1A1AA281" w14:textId="77777777" w:rsidR="004E0D49" w:rsidRDefault="0064084D">
            <w:r>
              <w:rPr>
                <w:sz w:val="17"/>
              </w:rPr>
              <w:t>0.44</w:t>
            </w:r>
          </w:p>
        </w:tc>
        <w:tc>
          <w:tcPr>
            <w:tcW w:w="2484" w:type="dxa"/>
          </w:tcPr>
          <w:p w14:paraId="0AD9009D" w14:textId="77777777" w:rsidR="004E0D49" w:rsidRDefault="0064084D">
            <w:r>
              <w:rPr>
                <w:sz w:val="17"/>
              </w:rPr>
              <w:t>2.8%</w:t>
            </w:r>
          </w:p>
        </w:tc>
      </w:tr>
      <w:tr w:rsidR="004E0D49" w14:paraId="1ADA1125" w14:textId="77777777">
        <w:tc>
          <w:tcPr>
            <w:tcW w:w="2484" w:type="dxa"/>
            <w:shd w:val="clear" w:color="auto" w:fill="F0F5F8"/>
          </w:tcPr>
          <w:p w14:paraId="12409A03" w14:textId="77777777" w:rsidR="004E0D49" w:rsidRDefault="0064084D">
            <w:r>
              <w:rPr>
                <w:sz w:val="17"/>
              </w:rPr>
              <w:t>Random legal action</w:t>
            </w:r>
          </w:p>
        </w:tc>
        <w:tc>
          <w:tcPr>
            <w:tcW w:w="2484" w:type="dxa"/>
            <w:shd w:val="clear" w:color="auto" w:fill="F0F5F8"/>
          </w:tcPr>
          <w:p w14:paraId="53613137" w14:textId="77777777" w:rsidR="004E0D49" w:rsidRDefault="0064084D">
            <w:r>
              <w:rPr>
                <w:sz w:val="17"/>
              </w:rPr>
              <w:t>1.236</w:t>
            </w:r>
          </w:p>
        </w:tc>
        <w:tc>
          <w:tcPr>
            <w:tcW w:w="2484" w:type="dxa"/>
            <w:shd w:val="clear" w:color="auto" w:fill="F0F5F8"/>
          </w:tcPr>
          <w:p w14:paraId="52A9F9CC" w14:textId="77777777" w:rsidR="004E0D49" w:rsidRDefault="0064084D">
            <w:r>
              <w:rPr>
                <w:sz w:val="17"/>
              </w:rPr>
              <w:t>1.07</w:t>
            </w:r>
          </w:p>
        </w:tc>
        <w:tc>
          <w:tcPr>
            <w:tcW w:w="2484" w:type="dxa"/>
            <w:shd w:val="clear" w:color="auto" w:fill="F0F5F8"/>
          </w:tcPr>
          <w:p w14:paraId="5DE0F9C0" w14:textId="77777777" w:rsidR="004E0D49" w:rsidRDefault="0064084D">
            <w:r>
              <w:rPr>
                <w:sz w:val="17"/>
              </w:rPr>
              <w:t>2.2%</w:t>
            </w:r>
          </w:p>
        </w:tc>
      </w:tr>
      <w:tr w:rsidR="004E0D49" w14:paraId="33A7A2D8" w14:textId="77777777">
        <w:tc>
          <w:tcPr>
            <w:tcW w:w="2484" w:type="dxa"/>
          </w:tcPr>
          <w:p w14:paraId="3AD07C7A" w14:textId="77777777" w:rsidR="004E0D49" w:rsidRDefault="0064084D">
            <w:r>
              <w:rPr>
                <w:b/>
                <w:sz w:val="17"/>
              </w:rPr>
              <w:t>Trained policy</w:t>
            </w:r>
          </w:p>
        </w:tc>
        <w:tc>
          <w:tcPr>
            <w:tcW w:w="2484" w:type="dxa"/>
          </w:tcPr>
          <w:p w14:paraId="6B442B76" w14:textId="77777777" w:rsidR="004E0D49" w:rsidRDefault="0064084D">
            <w:r>
              <w:rPr>
                <w:b/>
                <w:sz w:val="17"/>
              </w:rPr>
              <w:t>1.358</w:t>
            </w:r>
          </w:p>
        </w:tc>
        <w:tc>
          <w:tcPr>
            <w:tcW w:w="2484" w:type="dxa"/>
          </w:tcPr>
          <w:p w14:paraId="31443139" w14:textId="77777777" w:rsidR="004E0D49" w:rsidRDefault="0064084D">
            <w:r>
              <w:rPr>
                <w:b/>
                <w:sz w:val="17"/>
              </w:rPr>
              <w:t>1.17</w:t>
            </w:r>
          </w:p>
        </w:tc>
        <w:tc>
          <w:tcPr>
            <w:tcW w:w="2484" w:type="dxa"/>
          </w:tcPr>
          <w:p w14:paraId="20212C27" w14:textId="77777777" w:rsidR="004E0D49" w:rsidRDefault="0064084D">
            <w:r>
              <w:rPr>
                <w:b/>
                <w:sz w:val="17"/>
              </w:rPr>
              <w:t>0.8%</w:t>
            </w:r>
          </w:p>
        </w:tc>
      </w:tr>
      <w:tr w:rsidR="004E0D49" w14:paraId="773893F1" w14:textId="77777777">
        <w:tc>
          <w:tcPr>
            <w:tcW w:w="2484" w:type="dxa"/>
            <w:shd w:val="clear" w:color="auto" w:fill="F0F5F8"/>
          </w:tcPr>
          <w:p w14:paraId="411F07AB" w14:textId="77777777" w:rsidR="004E0D49" w:rsidRDefault="0064084D">
            <w:r>
              <w:rPr>
                <w:sz w:val="17"/>
              </w:rPr>
              <w:t>Best hand-written rule (ask everything, confirm every time)</w:t>
            </w:r>
          </w:p>
        </w:tc>
        <w:tc>
          <w:tcPr>
            <w:tcW w:w="2484" w:type="dxa"/>
            <w:shd w:val="clear" w:color="auto" w:fill="F0F5F8"/>
          </w:tcPr>
          <w:p w14:paraId="5E7604BC" w14:textId="77777777" w:rsidR="004E0D49" w:rsidRDefault="0064084D">
            <w:r>
              <w:rPr>
                <w:sz w:val="17"/>
              </w:rPr>
              <w:t>1.343</w:t>
            </w:r>
          </w:p>
        </w:tc>
        <w:tc>
          <w:tcPr>
            <w:tcW w:w="2484" w:type="dxa"/>
            <w:shd w:val="clear" w:color="auto" w:fill="F0F5F8"/>
          </w:tcPr>
          <w:p w14:paraId="70A0836D" w14:textId="77777777" w:rsidR="004E0D49" w:rsidRDefault="0064084D">
            <w:r>
              <w:rPr>
                <w:sz w:val="17"/>
              </w:rPr>
              <w:t>1.97</w:t>
            </w:r>
          </w:p>
        </w:tc>
        <w:tc>
          <w:tcPr>
            <w:tcW w:w="2484" w:type="dxa"/>
            <w:shd w:val="clear" w:color="auto" w:fill="F0F5F8"/>
          </w:tcPr>
          <w:p w14:paraId="58DED259" w14:textId="77777777" w:rsidR="004E0D49" w:rsidRDefault="0064084D">
            <w:r>
              <w:rPr>
                <w:sz w:val="17"/>
              </w:rPr>
              <w:t>0%</w:t>
            </w:r>
          </w:p>
        </w:tc>
      </w:tr>
    </w:tbl>
    <w:p w14:paraId="50908F2B" w14:textId="77777777" w:rsidR="004E0D49" w:rsidRDefault="004E0D49"/>
    <w:p w14:paraId="54D13FF5" w14:textId="77777777" w:rsidR="004E0D49" w:rsidRDefault="0064084D">
      <w:r>
        <w:t>The trained policy matches the best hand-written rule's return with about 40% fewer questions, at the price of 0.8% wrong plans in simulation. Under a harsher penalty for a wrong amount it did not quite match "always confirm", so the API wraps it in a mandatory read-back that the policy cannot override. With DIALOGUE_MODE=off, the assistant plans as soon as the amount is known.</w:t>
      </w:r>
    </w:p>
    <w:p w14:paraId="7A8F83F3" w14:textId="77777777" w:rsidR="004E0D49" w:rsidRDefault="0064084D">
      <w:pPr>
        <w:pStyle w:val="Heading2"/>
      </w:pPr>
      <w:bookmarkStart w:id="33" w:name="_Toc243323007"/>
      <w:r>
        <w:t>2.10 The explainer: rewording the engine's answer</w:t>
      </w:r>
      <w:bookmarkEnd w:id="33"/>
    </w:p>
    <w:p w14:paraId="6EC5FB55" w14:textId="77777777" w:rsidR="004E0D49" w:rsidRDefault="0064084D">
      <w:r>
        <w:rPr>
          <w:i/>
        </w:rPr>
        <w:t>The problem.</w:t>
      </w:r>
      <w:r>
        <w:t xml:space="preserve"> Template answers read stiffly, and a free language model can invent a figure. We wanted a model that rewords the engine's draft and is structurally unable to change a number.</w:t>
      </w:r>
    </w:p>
    <w:p w14:paraId="3C47E809" w14:textId="77777777" w:rsidR="004E0D49" w:rsidRDefault="0064084D">
      <w:r>
        <w:rPr>
          <w:i/>
        </w:rPr>
        <w:t>What we built: verified distillation.</w:t>
      </w:r>
      <w: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w:t>
      </w:r>
      <w:r>
        <w:t>12 minutes. We pruned its vocabulary from 32,000 to 5,124 pieces and exported it to int8 ONNX (53 MB). At run time every rewrite is checked again; if it fails, we throw it away and show the engine's own text. Drafts over 120 words skip the model, because it cannot finish long structured answers.</w:t>
      </w:r>
    </w:p>
    <w:p w14:paraId="2D9D7A5C" w14:textId="77777777" w:rsidR="004E0D49" w:rsidRDefault="0064084D">
      <w:r>
        <w:rPr>
          <w:i/>
        </w:rPr>
        <w:t>Results on 700 held-out questions</w:t>
      </w:r>
      <w:r>
        <w:t xml:space="preserve"> (ai_explainer_evaluation.json):</w:t>
      </w:r>
    </w:p>
    <w:p w14:paraId="0D6BF424" w14:textId="77777777" w:rsidR="004E0D49" w:rsidRDefault="0064084D" w:rsidP="00B130DD">
      <w:pPr>
        <w:pStyle w:val="TableCaption"/>
      </w:pPr>
      <w:bookmarkStart w:id="34" w:name="_Toc243323036"/>
      <w:r>
        <w:t>Table 10. Explainer results on held-out questions</w:t>
      </w:r>
      <w:bookmarkEnd w:id="34"/>
    </w:p>
    <w:tbl>
      <w:tblPr>
        <w:tblStyle w:val="TableGrid"/>
        <w:tblW w:w="0" w:type="auto"/>
        <w:tblLook w:val="04A0" w:firstRow="1" w:lastRow="0" w:firstColumn="1" w:lastColumn="0" w:noHBand="0" w:noVBand="1"/>
      </w:tblPr>
      <w:tblGrid>
        <w:gridCol w:w="3312"/>
        <w:gridCol w:w="3312"/>
        <w:gridCol w:w="3312"/>
      </w:tblGrid>
      <w:tr w:rsidR="004E0D49" w14:paraId="3398EC54" w14:textId="77777777">
        <w:tc>
          <w:tcPr>
            <w:tcW w:w="3312" w:type="dxa"/>
            <w:shd w:val="clear" w:color="auto" w:fill="0E2A47"/>
          </w:tcPr>
          <w:p w14:paraId="0181BEF5" w14:textId="77777777" w:rsidR="004E0D49" w:rsidRDefault="004E0D49"/>
        </w:tc>
        <w:tc>
          <w:tcPr>
            <w:tcW w:w="3312" w:type="dxa"/>
            <w:shd w:val="clear" w:color="auto" w:fill="0E2A47"/>
          </w:tcPr>
          <w:p w14:paraId="6987611E" w14:textId="77777777" w:rsidR="004E0D49" w:rsidRDefault="0064084D">
            <w:r>
              <w:rPr>
                <w:b/>
                <w:color w:val="FFFFFF"/>
                <w:sz w:val="17"/>
              </w:rPr>
              <w:t>Trained explainer</w:t>
            </w:r>
          </w:p>
        </w:tc>
        <w:tc>
          <w:tcPr>
            <w:tcW w:w="3312" w:type="dxa"/>
            <w:shd w:val="clear" w:color="auto" w:fill="0E2A47"/>
          </w:tcPr>
          <w:p w14:paraId="09A5AADF" w14:textId="77777777" w:rsidR="004E0D49" w:rsidRDefault="0064084D">
            <w:r>
              <w:rPr>
                <w:b/>
                <w:color w:val="FFFFFF"/>
                <w:sz w:val="17"/>
              </w:rPr>
              <w:t>Same model, untrained</w:t>
            </w:r>
          </w:p>
        </w:tc>
      </w:tr>
      <w:tr w:rsidR="004E0D49" w14:paraId="5FDACC0C" w14:textId="77777777">
        <w:tc>
          <w:tcPr>
            <w:tcW w:w="3312" w:type="dxa"/>
          </w:tcPr>
          <w:p w14:paraId="0CAF18A7" w14:textId="77777777" w:rsidR="004E0D49" w:rsidRDefault="0064084D">
            <w:r>
              <w:rPr>
                <w:sz w:val="17"/>
              </w:rPr>
              <w:t>Answers that pass every check and are shown</w:t>
            </w:r>
          </w:p>
        </w:tc>
        <w:tc>
          <w:tcPr>
            <w:tcW w:w="3312" w:type="dxa"/>
          </w:tcPr>
          <w:p w14:paraId="345172BF" w14:textId="77777777" w:rsidR="004E0D49" w:rsidRDefault="0064084D">
            <w:r>
              <w:rPr>
                <w:b/>
                <w:sz w:val="17"/>
              </w:rPr>
              <w:t>80.9%</w:t>
            </w:r>
          </w:p>
        </w:tc>
        <w:tc>
          <w:tcPr>
            <w:tcW w:w="3312" w:type="dxa"/>
          </w:tcPr>
          <w:p w14:paraId="33ABC614" w14:textId="77777777" w:rsidR="004E0D49" w:rsidRDefault="0064084D">
            <w:r>
              <w:rPr>
                <w:sz w:val="17"/>
              </w:rPr>
              <w:t>20.1%</w:t>
            </w:r>
          </w:p>
        </w:tc>
      </w:tr>
      <w:tr w:rsidR="004E0D49" w14:paraId="16643F19" w14:textId="77777777">
        <w:tc>
          <w:tcPr>
            <w:tcW w:w="3312" w:type="dxa"/>
            <w:shd w:val="clear" w:color="auto" w:fill="F0F5F8"/>
          </w:tcPr>
          <w:p w14:paraId="67D2DFF1" w14:textId="77777777" w:rsidR="004E0D49" w:rsidRDefault="0064084D">
            <w:r>
              <w:rPr>
                <w:sz w:val="17"/>
              </w:rPr>
              <w:t>Answers that invented a figure</w:t>
            </w:r>
          </w:p>
        </w:tc>
        <w:tc>
          <w:tcPr>
            <w:tcW w:w="3312" w:type="dxa"/>
            <w:shd w:val="clear" w:color="auto" w:fill="F0F5F8"/>
          </w:tcPr>
          <w:p w14:paraId="1FE61CDC" w14:textId="77777777" w:rsidR="004E0D49" w:rsidRDefault="0064084D">
            <w:r>
              <w:rPr>
                <w:b/>
                <w:sz w:val="17"/>
              </w:rPr>
              <w:t>0.4%</w:t>
            </w:r>
            <w:r>
              <w:rPr>
                <w:sz w:val="17"/>
              </w:rPr>
              <w:t xml:space="preserve"> (3 of 700)</w:t>
            </w:r>
          </w:p>
        </w:tc>
        <w:tc>
          <w:tcPr>
            <w:tcW w:w="3312" w:type="dxa"/>
            <w:shd w:val="clear" w:color="auto" w:fill="F0F5F8"/>
          </w:tcPr>
          <w:p w14:paraId="59EDE482" w14:textId="77777777" w:rsidR="004E0D49" w:rsidRDefault="0064084D">
            <w:r>
              <w:rPr>
                <w:sz w:val="17"/>
              </w:rPr>
              <w:t>1.4%</w:t>
            </w:r>
          </w:p>
        </w:tc>
      </w:tr>
      <w:tr w:rsidR="004E0D49" w14:paraId="13F70337" w14:textId="77777777">
        <w:tc>
          <w:tcPr>
            <w:tcW w:w="3312" w:type="dxa"/>
          </w:tcPr>
          <w:p w14:paraId="1ED55CD4" w14:textId="77777777" w:rsidR="004E0D49" w:rsidRDefault="0064084D">
            <w:r>
              <w:rPr>
                <w:sz w:val="17"/>
              </w:rPr>
              <w:t>Answers identical to the engine's draft</w:t>
            </w:r>
          </w:p>
        </w:tc>
        <w:tc>
          <w:tcPr>
            <w:tcW w:w="3312" w:type="dxa"/>
          </w:tcPr>
          <w:p w14:paraId="7A56F413" w14:textId="77777777" w:rsidR="004E0D49" w:rsidRDefault="0064084D">
            <w:r>
              <w:rPr>
                <w:sz w:val="17"/>
              </w:rPr>
              <w:t>48.6%</w:t>
            </w:r>
          </w:p>
        </w:tc>
        <w:tc>
          <w:tcPr>
            <w:tcW w:w="3312" w:type="dxa"/>
          </w:tcPr>
          <w:p w14:paraId="74DE6C8B" w14:textId="77777777" w:rsidR="004E0D49" w:rsidRDefault="0064084D">
            <w:r>
              <w:rPr>
                <w:sz w:val="17"/>
              </w:rPr>
              <w:t>0.4%</w:t>
            </w:r>
          </w:p>
        </w:tc>
      </w:tr>
      <w:tr w:rsidR="004E0D49" w14:paraId="66D5D79E" w14:textId="77777777">
        <w:tc>
          <w:tcPr>
            <w:tcW w:w="3312" w:type="dxa"/>
            <w:shd w:val="clear" w:color="auto" w:fill="F0F5F8"/>
          </w:tcPr>
          <w:p w14:paraId="06430C0E" w14:textId="77777777" w:rsidR="004E0D49" w:rsidRDefault="0064084D">
            <w:r>
              <w:rPr>
                <w:sz w:val="17"/>
              </w:rPr>
              <w:t>Figure precision, raw output / what a person reads</w:t>
            </w:r>
          </w:p>
        </w:tc>
        <w:tc>
          <w:tcPr>
            <w:tcW w:w="3312" w:type="dxa"/>
            <w:shd w:val="clear" w:color="auto" w:fill="F0F5F8"/>
          </w:tcPr>
          <w:p w14:paraId="55323BF8" w14:textId="77777777" w:rsidR="004E0D49" w:rsidRDefault="0064084D">
            <w:r>
              <w:rPr>
                <w:sz w:val="17"/>
              </w:rPr>
              <w:t xml:space="preserve">99.8% / </w:t>
            </w:r>
            <w:r>
              <w:rPr>
                <w:b/>
                <w:sz w:val="17"/>
              </w:rPr>
              <w:t>100%</w:t>
            </w:r>
          </w:p>
        </w:tc>
        <w:tc>
          <w:tcPr>
            <w:tcW w:w="3312" w:type="dxa"/>
            <w:shd w:val="clear" w:color="auto" w:fill="F0F5F8"/>
          </w:tcPr>
          <w:p w14:paraId="03336C7E" w14:textId="77777777" w:rsidR="004E0D49" w:rsidRDefault="0064084D">
            <w:r>
              <w:rPr>
                <w:sz w:val="17"/>
              </w:rPr>
              <w:t>96.1% (raw)</w:t>
            </w:r>
          </w:p>
        </w:tc>
      </w:tr>
      <w:tr w:rsidR="004E0D49" w14:paraId="55ED62BF" w14:textId="77777777">
        <w:tc>
          <w:tcPr>
            <w:tcW w:w="3312" w:type="dxa"/>
          </w:tcPr>
          <w:p w14:paraId="34BDAAEF" w14:textId="77777777" w:rsidR="004E0D49" w:rsidRDefault="0064084D">
            <w:r>
              <w:rPr>
                <w:sz w:val="17"/>
              </w:rPr>
              <w:t>Figure recall, raw output / what a person reads</w:t>
            </w:r>
          </w:p>
        </w:tc>
        <w:tc>
          <w:tcPr>
            <w:tcW w:w="3312" w:type="dxa"/>
          </w:tcPr>
          <w:p w14:paraId="6B5357D5" w14:textId="77777777" w:rsidR="004E0D49" w:rsidRDefault="0064084D">
            <w:r>
              <w:rPr>
                <w:sz w:val="17"/>
              </w:rPr>
              <w:t>97.5% / 98.8%</w:t>
            </w:r>
          </w:p>
        </w:tc>
        <w:tc>
          <w:tcPr>
            <w:tcW w:w="3312" w:type="dxa"/>
          </w:tcPr>
          <w:p w14:paraId="775D6B61" w14:textId="77777777" w:rsidR="004E0D49" w:rsidRDefault="0064084D">
            <w:r>
              <w:rPr>
                <w:sz w:val="17"/>
              </w:rPr>
              <w:t>21.3% (raw)</w:t>
            </w:r>
          </w:p>
        </w:tc>
      </w:tr>
    </w:tbl>
    <w:p w14:paraId="0EF212A1" w14:textId="77777777" w:rsidR="004E0D49" w:rsidRDefault="004E0D49"/>
    <w:p w14:paraId="77C16AC6" w14:textId="77777777" w:rsidR="004E0D49" w:rsidRDefault="0064084D">
      <w:pPr>
        <w:pStyle w:val="Heading2"/>
      </w:pPr>
      <w:bookmarkStart w:id="35" w:name="_Toc243323008"/>
      <w:r>
        <w:t>2.11 The review router: which payments a person looks at first</w:t>
      </w:r>
      <w:bookmarkEnd w:id="35"/>
    </w:p>
    <w:p w14:paraId="522A2849" w14:textId="77777777" w:rsidR="004E0D49" w:rsidRDefault="0064084D">
      <w:r>
        <w:rPr>
          <w:i/>
        </w:rPr>
        <w:t>The problem.</w:t>
      </w:r>
      <w:r>
        <w:t xml:space="preserve"> A bank reviewer has limited time. Which payments deserve a look first, and why?</w:t>
      </w:r>
    </w:p>
    <w:p w14:paraId="36586A30" w14:textId="77777777" w:rsidR="004E0D49" w:rsidRDefault="0064084D">
      <w:r>
        <w:rPr>
          <w:i/>
        </w:rPr>
        <w:t>The data.</w:t>
      </w:r>
      <w: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14:paraId="78EE7BF7" w14:textId="77777777" w:rsidR="004E0D49" w:rsidRDefault="0064084D">
      <w:r>
        <w:rPr>
          <w:i/>
        </w:rPr>
        <w:lastRenderedPageBreak/>
        <w:t>What we built.</w:t>
      </w:r>
      <w:r>
        <w:t xml:space="preserve"> A small network on eight inputs grouped into four factors: </w:t>
      </w:r>
      <w:r>
        <w:rPr>
          <w:b/>
        </w:rPr>
        <w:t>amount</w:t>
      </w:r>
      <w:r>
        <w:t xml:space="preserve"> (a percentile within the currency), </w:t>
      </w:r>
      <w:r>
        <w:rPr>
          <w:b/>
        </w:rPr>
        <w:t>frequency</w:t>
      </w:r>
      <w:r>
        <w:t xml:space="preserve"> (payments by this household in the last day, the last week and ever), </w:t>
      </w:r>
      <w:r>
        <w:rPr>
          <w:b/>
        </w:rPr>
        <w:t>timeline</w:t>
      </w:r>
      <w:r>
        <w:t xml:space="preserve"> (time since the last one) and </w:t>
      </w:r>
      <w:r>
        <w:rPr>
          <w:b/>
        </w:rPr>
        <w:t>person</w:t>
      </w:r>
      <w: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14:paraId="7016AC56" w14:textId="77777777" w:rsidR="004E0D49" w:rsidRDefault="0064084D">
      <w:r>
        <w:rPr>
          <w:i/>
        </w:rPr>
        <w:t>Inputs we removed.</w:t>
      </w:r>
      <w: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w:t>
      </w:r>
      <w:r>
        <w:t>g in average precision (0.449 without, 0.412 with, first pass).</w:t>
      </w:r>
    </w:p>
    <w:p w14:paraId="30DE57F4" w14:textId="77777777" w:rsidR="004E0D49" w:rsidRDefault="0064084D">
      <w:r>
        <w:rPr>
          <w:i/>
        </w:rPr>
        <w:t>Results on the test period</w:t>
      </w:r>
      <w:r>
        <w:t xml:space="preserve"> (1,015,564 transactions, 1,797 of them flagged; ai_risk_training.json and ai_risk_operating_points.json).</w:t>
      </w:r>
    </w:p>
    <w:p w14:paraId="5CE0F718" w14:textId="77777777" w:rsidR="004E0D49" w:rsidRDefault="0064084D">
      <w:r>
        <w:rPr>
          <w:b/>
        </w:rPr>
        <w:t>Ordering.</w:t>
      </w:r>
      <w:r>
        <w:t xml:space="preserve"> How many of the flagged payments are among the 1% of payments with the highest score?</w:t>
      </w:r>
    </w:p>
    <w:p w14:paraId="3D742A30" w14:textId="77777777" w:rsidR="004E0D49" w:rsidRDefault="0064084D" w:rsidP="00B130DD">
      <w:pPr>
        <w:pStyle w:val="TableCaption"/>
      </w:pPr>
      <w:bookmarkStart w:id="36" w:name="_Toc243323037"/>
      <w:r>
        <w:t>Table 11. Review router: ordering</w:t>
      </w:r>
      <w:bookmarkEnd w:id="36"/>
    </w:p>
    <w:tbl>
      <w:tblPr>
        <w:tblStyle w:val="TableGrid"/>
        <w:tblW w:w="0" w:type="auto"/>
        <w:tblLook w:val="04A0" w:firstRow="1" w:lastRow="0" w:firstColumn="1" w:lastColumn="0" w:noHBand="0" w:noVBand="1"/>
      </w:tblPr>
      <w:tblGrid>
        <w:gridCol w:w="3312"/>
        <w:gridCol w:w="3312"/>
        <w:gridCol w:w="3312"/>
      </w:tblGrid>
      <w:tr w:rsidR="004E0D49" w14:paraId="419C2DD7" w14:textId="77777777">
        <w:tc>
          <w:tcPr>
            <w:tcW w:w="3312" w:type="dxa"/>
            <w:shd w:val="clear" w:color="auto" w:fill="0E2A47"/>
          </w:tcPr>
          <w:p w14:paraId="2C833E71" w14:textId="77777777" w:rsidR="004E0D49" w:rsidRDefault="0064084D">
            <w:r>
              <w:rPr>
                <w:b/>
                <w:color w:val="FFFFFF"/>
                <w:sz w:val="17"/>
              </w:rPr>
              <w:t>O</w:t>
            </w:r>
            <w:r>
              <w:rPr>
                <w:b/>
                <w:color w:val="FFFFFF"/>
                <w:sz w:val="17"/>
              </w:rPr>
              <w:t>rdering</w:t>
            </w:r>
          </w:p>
        </w:tc>
        <w:tc>
          <w:tcPr>
            <w:tcW w:w="3312" w:type="dxa"/>
            <w:shd w:val="clear" w:color="auto" w:fill="0E2A47"/>
          </w:tcPr>
          <w:p w14:paraId="41FF4812" w14:textId="77777777" w:rsidR="004E0D49" w:rsidRDefault="0064084D">
            <w:r>
              <w:rPr>
                <w:b/>
                <w:color w:val="FFFFFF"/>
                <w:sz w:val="17"/>
              </w:rPr>
              <w:t>Flagged payments found in the top 1%</w:t>
            </w:r>
          </w:p>
        </w:tc>
        <w:tc>
          <w:tcPr>
            <w:tcW w:w="3312" w:type="dxa"/>
            <w:shd w:val="clear" w:color="auto" w:fill="0E2A47"/>
          </w:tcPr>
          <w:p w14:paraId="797CBE44" w14:textId="77777777" w:rsidR="004E0D49" w:rsidRDefault="0064084D">
            <w:r>
              <w:rPr>
                <w:b/>
                <w:color w:val="FFFFFF"/>
                <w:sz w:val="17"/>
              </w:rPr>
              <w:t>Average precision</w:t>
            </w:r>
          </w:p>
        </w:tc>
      </w:tr>
      <w:tr w:rsidR="004E0D49" w14:paraId="00874EDE" w14:textId="77777777">
        <w:tc>
          <w:tcPr>
            <w:tcW w:w="3312" w:type="dxa"/>
          </w:tcPr>
          <w:p w14:paraId="1F9763C1" w14:textId="77777777" w:rsidR="004E0D49" w:rsidRDefault="0064084D">
            <w:r>
              <w:rPr>
                <w:sz w:val="17"/>
              </w:rPr>
              <w:t>Random order</w:t>
            </w:r>
          </w:p>
        </w:tc>
        <w:tc>
          <w:tcPr>
            <w:tcW w:w="3312" w:type="dxa"/>
          </w:tcPr>
          <w:p w14:paraId="0DDAA401" w14:textId="77777777" w:rsidR="004E0D49" w:rsidRDefault="0064084D">
            <w:r>
              <w:rPr>
                <w:sz w:val="17"/>
              </w:rPr>
              <w:t>1.2%</w:t>
            </w:r>
          </w:p>
        </w:tc>
        <w:tc>
          <w:tcPr>
            <w:tcW w:w="3312" w:type="dxa"/>
          </w:tcPr>
          <w:p w14:paraId="17D27961" w14:textId="77777777" w:rsidR="004E0D49" w:rsidRDefault="0064084D">
            <w:r>
              <w:rPr>
                <w:sz w:val="17"/>
              </w:rPr>
              <w:t>0.0018</w:t>
            </w:r>
          </w:p>
        </w:tc>
      </w:tr>
      <w:tr w:rsidR="004E0D49" w14:paraId="423394DA" w14:textId="77777777">
        <w:tc>
          <w:tcPr>
            <w:tcW w:w="3312" w:type="dxa"/>
            <w:shd w:val="clear" w:color="auto" w:fill="F0F5F8"/>
          </w:tcPr>
          <w:p w14:paraId="61E938D8" w14:textId="77777777" w:rsidR="004E0D49" w:rsidRDefault="0064084D">
            <w:r>
              <w:rPr>
                <w:sz w:val="17"/>
              </w:rPr>
              <w:t>Shipped model</w:t>
            </w:r>
          </w:p>
        </w:tc>
        <w:tc>
          <w:tcPr>
            <w:tcW w:w="3312" w:type="dxa"/>
            <w:shd w:val="clear" w:color="auto" w:fill="F0F5F8"/>
          </w:tcPr>
          <w:p w14:paraId="4B369807" w14:textId="77777777" w:rsidR="004E0D49" w:rsidRDefault="0064084D">
            <w:r>
              <w:rPr>
                <w:b/>
                <w:sz w:val="17"/>
              </w:rPr>
              <w:t>63.2%</w:t>
            </w:r>
          </w:p>
        </w:tc>
        <w:tc>
          <w:tcPr>
            <w:tcW w:w="3312" w:type="dxa"/>
            <w:shd w:val="clear" w:color="auto" w:fill="F0F5F8"/>
          </w:tcPr>
          <w:p w14:paraId="08731685" w14:textId="77777777" w:rsidR="004E0D49" w:rsidRDefault="0064084D">
            <w:r>
              <w:rPr>
                <w:b/>
                <w:sz w:val="17"/>
              </w:rPr>
              <w:t>0.437</w:t>
            </w:r>
            <w:r>
              <w:rPr>
                <w:sz w:val="17"/>
              </w:rPr>
              <w:t xml:space="preserve"> (about 240 times random)</w:t>
            </w:r>
          </w:p>
        </w:tc>
      </w:tr>
    </w:tbl>
    <w:p w14:paraId="4FE2534D" w14:textId="77777777" w:rsidR="004E0D49" w:rsidRDefault="004E0D49"/>
    <w:p w14:paraId="38A27E39" w14:textId="77777777" w:rsidR="004E0D49" w:rsidRDefault="0064084D">
      <w:r>
        <w:rPr>
          <w:b/>
        </w:rPr>
        <w:t>As a yes/no flag.</w:t>
      </w:r>
      <w:r>
        <w:t xml:space="preserve"> The desk sends a payment to a person when its band is medium or high. Accuracy here is the share of all payments handled correctly: a flagged one sent to a person, or an unflagged one left alone.</w:t>
      </w:r>
    </w:p>
    <w:p w14:paraId="4CD134F6" w14:textId="77777777" w:rsidR="004E0D49" w:rsidRDefault="0064084D" w:rsidP="00B130DD">
      <w:pPr>
        <w:pStyle w:val="TableCaption"/>
      </w:pPr>
      <w:bookmarkStart w:id="37" w:name="_Toc243323038"/>
      <w:r>
        <w:t>Table 12. Review router: routing</w:t>
      </w:r>
      <w:bookmarkEnd w:id="37"/>
    </w:p>
    <w:tbl>
      <w:tblPr>
        <w:tblStyle w:val="TableGrid"/>
        <w:tblW w:w="0" w:type="auto"/>
        <w:tblLook w:val="04A0" w:firstRow="1" w:lastRow="0" w:firstColumn="1" w:lastColumn="0" w:noHBand="0" w:noVBand="1"/>
      </w:tblPr>
      <w:tblGrid>
        <w:gridCol w:w="1987"/>
        <w:gridCol w:w="1987"/>
        <w:gridCol w:w="1987"/>
        <w:gridCol w:w="1987"/>
        <w:gridCol w:w="1987"/>
      </w:tblGrid>
      <w:tr w:rsidR="004E0D49" w14:paraId="0C18AF48" w14:textId="77777777">
        <w:tc>
          <w:tcPr>
            <w:tcW w:w="1987" w:type="dxa"/>
            <w:shd w:val="clear" w:color="auto" w:fill="0E2A47"/>
          </w:tcPr>
          <w:p w14:paraId="10E99C8F" w14:textId="77777777" w:rsidR="004E0D49" w:rsidRDefault="0064084D">
            <w:r>
              <w:rPr>
                <w:b/>
                <w:color w:val="FFFFFF"/>
                <w:sz w:val="17"/>
              </w:rPr>
              <w:t>R</w:t>
            </w:r>
            <w:r>
              <w:rPr>
                <w:b/>
                <w:color w:val="FFFFFF"/>
                <w:sz w:val="17"/>
              </w:rPr>
              <w:t>outing</w:t>
            </w:r>
          </w:p>
        </w:tc>
        <w:tc>
          <w:tcPr>
            <w:tcW w:w="1987" w:type="dxa"/>
            <w:shd w:val="clear" w:color="auto" w:fill="0E2A47"/>
          </w:tcPr>
          <w:p w14:paraId="6D27CF98" w14:textId="77777777" w:rsidR="004E0D49" w:rsidRDefault="0064084D">
            <w:r>
              <w:rPr>
                <w:b/>
                <w:color w:val="FFFFFF"/>
                <w:sz w:val="17"/>
              </w:rPr>
              <w:t>Sent to a person</w:t>
            </w:r>
          </w:p>
        </w:tc>
        <w:tc>
          <w:tcPr>
            <w:tcW w:w="1987" w:type="dxa"/>
            <w:shd w:val="clear" w:color="auto" w:fill="0E2A47"/>
          </w:tcPr>
          <w:p w14:paraId="2B53FC85" w14:textId="77777777" w:rsidR="004E0D49" w:rsidRDefault="0064084D">
            <w:r>
              <w:rPr>
                <w:b/>
                <w:color w:val="FFFFFF"/>
                <w:sz w:val="17"/>
              </w:rPr>
              <w:t>Accuracy</w:t>
            </w:r>
          </w:p>
        </w:tc>
        <w:tc>
          <w:tcPr>
            <w:tcW w:w="1987" w:type="dxa"/>
            <w:shd w:val="clear" w:color="auto" w:fill="0E2A47"/>
          </w:tcPr>
          <w:p w14:paraId="500B4F5C" w14:textId="77777777" w:rsidR="004E0D49" w:rsidRDefault="0064084D">
            <w:r>
              <w:rPr>
                <w:b/>
                <w:color w:val="FFFFFF"/>
                <w:sz w:val="17"/>
              </w:rPr>
              <w:t>Precision</w:t>
            </w:r>
          </w:p>
        </w:tc>
        <w:tc>
          <w:tcPr>
            <w:tcW w:w="1987" w:type="dxa"/>
            <w:shd w:val="clear" w:color="auto" w:fill="0E2A47"/>
          </w:tcPr>
          <w:p w14:paraId="5CF05C7A" w14:textId="77777777" w:rsidR="004E0D49" w:rsidRDefault="0064084D">
            <w:r>
              <w:rPr>
                <w:b/>
                <w:color w:val="FFFFFF"/>
                <w:sz w:val="17"/>
              </w:rPr>
              <w:t>Recall</w:t>
            </w:r>
          </w:p>
        </w:tc>
      </w:tr>
      <w:tr w:rsidR="004E0D49" w14:paraId="56DAFE85" w14:textId="77777777">
        <w:tc>
          <w:tcPr>
            <w:tcW w:w="1987" w:type="dxa"/>
          </w:tcPr>
          <w:p w14:paraId="2A091368" w14:textId="77777777" w:rsidR="004E0D49" w:rsidRDefault="0064084D">
            <w:r>
              <w:rPr>
                <w:sz w:val="17"/>
              </w:rPr>
              <w:t>Medium or high (the desk's rule)</w:t>
            </w:r>
          </w:p>
        </w:tc>
        <w:tc>
          <w:tcPr>
            <w:tcW w:w="1987" w:type="dxa"/>
          </w:tcPr>
          <w:p w14:paraId="393A43BD" w14:textId="77777777" w:rsidR="004E0D49" w:rsidRDefault="0064084D">
            <w:r>
              <w:rPr>
                <w:sz w:val="17"/>
              </w:rPr>
              <w:t>3,474 of 1,015,564 (0.34%)</w:t>
            </w:r>
          </w:p>
        </w:tc>
        <w:tc>
          <w:tcPr>
            <w:tcW w:w="1987" w:type="dxa"/>
          </w:tcPr>
          <w:p w14:paraId="0B458407" w14:textId="77777777" w:rsidR="004E0D49" w:rsidRDefault="0064084D">
            <w:r>
              <w:rPr>
                <w:sz w:val="17"/>
              </w:rPr>
              <w:t>99.68%</w:t>
            </w:r>
          </w:p>
        </w:tc>
        <w:tc>
          <w:tcPr>
            <w:tcW w:w="1987" w:type="dxa"/>
          </w:tcPr>
          <w:p w14:paraId="04E6B645" w14:textId="77777777" w:rsidR="004E0D49" w:rsidRDefault="0064084D">
            <w:r>
              <w:rPr>
                <w:sz w:val="17"/>
              </w:rPr>
              <w:t>29.2%</w:t>
            </w:r>
          </w:p>
        </w:tc>
        <w:tc>
          <w:tcPr>
            <w:tcW w:w="1987" w:type="dxa"/>
          </w:tcPr>
          <w:p w14:paraId="21EB319C" w14:textId="77777777" w:rsidR="004E0D49" w:rsidRDefault="0064084D">
            <w:r>
              <w:rPr>
                <w:sz w:val="17"/>
              </w:rPr>
              <w:t>56.5%</w:t>
            </w:r>
          </w:p>
        </w:tc>
      </w:tr>
      <w:tr w:rsidR="004E0D49" w14:paraId="36A90160" w14:textId="77777777">
        <w:tc>
          <w:tcPr>
            <w:tcW w:w="1987" w:type="dxa"/>
            <w:shd w:val="clear" w:color="auto" w:fill="F0F5F8"/>
          </w:tcPr>
          <w:p w14:paraId="2A630DC8" w14:textId="77777777" w:rsidR="004E0D49" w:rsidRDefault="0064084D">
            <w:r>
              <w:rPr>
                <w:sz w:val="17"/>
              </w:rPr>
              <w:t>High only</w:t>
            </w:r>
          </w:p>
        </w:tc>
        <w:tc>
          <w:tcPr>
            <w:tcW w:w="1987" w:type="dxa"/>
            <w:shd w:val="clear" w:color="auto" w:fill="F0F5F8"/>
          </w:tcPr>
          <w:p w14:paraId="351486DA" w14:textId="77777777" w:rsidR="004E0D49" w:rsidRDefault="0064084D">
            <w:r>
              <w:rPr>
                <w:sz w:val="17"/>
              </w:rPr>
              <w:t>1,548 (0.15%)</w:t>
            </w:r>
          </w:p>
        </w:tc>
        <w:tc>
          <w:tcPr>
            <w:tcW w:w="1987" w:type="dxa"/>
            <w:shd w:val="clear" w:color="auto" w:fill="F0F5F8"/>
          </w:tcPr>
          <w:p w14:paraId="6F8620D3" w14:textId="77777777" w:rsidR="004E0D49" w:rsidRDefault="0064084D">
            <w:r>
              <w:rPr>
                <w:sz w:val="17"/>
              </w:rPr>
              <w:t>99.83%</w:t>
            </w:r>
          </w:p>
        </w:tc>
        <w:tc>
          <w:tcPr>
            <w:tcW w:w="1987" w:type="dxa"/>
            <w:shd w:val="clear" w:color="auto" w:fill="F0F5F8"/>
          </w:tcPr>
          <w:p w14:paraId="07A6315F" w14:textId="77777777" w:rsidR="004E0D49" w:rsidRDefault="0064084D">
            <w:r>
              <w:rPr>
                <w:sz w:val="17"/>
              </w:rPr>
              <w:t>52.6%</w:t>
            </w:r>
          </w:p>
        </w:tc>
        <w:tc>
          <w:tcPr>
            <w:tcW w:w="1987" w:type="dxa"/>
            <w:shd w:val="clear" w:color="auto" w:fill="F0F5F8"/>
          </w:tcPr>
          <w:p w14:paraId="0DC0C096" w14:textId="77777777" w:rsidR="004E0D49" w:rsidRDefault="0064084D">
            <w:r>
              <w:rPr>
                <w:sz w:val="17"/>
              </w:rPr>
              <w:t>45.4%</w:t>
            </w:r>
          </w:p>
        </w:tc>
      </w:tr>
      <w:tr w:rsidR="004E0D49" w14:paraId="79CB773A" w14:textId="77777777">
        <w:tc>
          <w:tcPr>
            <w:tcW w:w="1987" w:type="dxa"/>
          </w:tcPr>
          <w:p w14:paraId="0CA69346" w14:textId="77777777" w:rsidR="004E0D49" w:rsidRDefault="0064084D">
            <w:r>
              <w:rPr>
                <w:sz w:val="17"/>
              </w:rPr>
              <w:t>Best F1, threshold from the tuning period</w:t>
            </w:r>
          </w:p>
        </w:tc>
        <w:tc>
          <w:tcPr>
            <w:tcW w:w="1987" w:type="dxa"/>
          </w:tcPr>
          <w:p w14:paraId="6D6C9E46" w14:textId="77777777" w:rsidR="004E0D49" w:rsidRDefault="0064084D">
            <w:r>
              <w:rPr>
                <w:sz w:val="17"/>
              </w:rPr>
              <w:t>962</w:t>
            </w:r>
          </w:p>
        </w:tc>
        <w:tc>
          <w:tcPr>
            <w:tcW w:w="1987" w:type="dxa"/>
          </w:tcPr>
          <w:p w14:paraId="7B00C5F5" w14:textId="77777777" w:rsidR="004E0D49" w:rsidRDefault="0064084D">
            <w:r>
              <w:rPr>
                <w:sz w:val="17"/>
              </w:rPr>
              <w:t>99.86%</w:t>
            </w:r>
          </w:p>
        </w:tc>
        <w:tc>
          <w:tcPr>
            <w:tcW w:w="1987" w:type="dxa"/>
          </w:tcPr>
          <w:p w14:paraId="67B742CF" w14:textId="77777777" w:rsidR="004E0D49" w:rsidRDefault="0064084D">
            <w:r>
              <w:rPr>
                <w:sz w:val="17"/>
              </w:rPr>
              <w:t>67.5%</w:t>
            </w:r>
          </w:p>
        </w:tc>
        <w:tc>
          <w:tcPr>
            <w:tcW w:w="1987" w:type="dxa"/>
          </w:tcPr>
          <w:p w14:paraId="7C8AF44F" w14:textId="77777777" w:rsidR="004E0D49" w:rsidRDefault="0064084D">
            <w:r>
              <w:rPr>
                <w:sz w:val="17"/>
              </w:rPr>
              <w:t>36.1%</w:t>
            </w:r>
          </w:p>
        </w:tc>
      </w:tr>
      <w:tr w:rsidR="004E0D49" w14:paraId="5B054E6B" w14:textId="77777777">
        <w:tc>
          <w:tcPr>
            <w:tcW w:w="1987" w:type="dxa"/>
            <w:shd w:val="clear" w:color="auto" w:fill="F0F5F8"/>
          </w:tcPr>
          <w:p w14:paraId="0DA9E814" w14:textId="77777777" w:rsidR="004E0D49" w:rsidRDefault="0064084D">
            <w:r>
              <w:rPr>
                <w:sz w:val="17"/>
              </w:rPr>
              <w:t>Never flag anything</w:t>
            </w:r>
          </w:p>
        </w:tc>
        <w:tc>
          <w:tcPr>
            <w:tcW w:w="1987" w:type="dxa"/>
            <w:shd w:val="clear" w:color="auto" w:fill="F0F5F8"/>
          </w:tcPr>
          <w:p w14:paraId="4A39126B" w14:textId="77777777" w:rsidR="004E0D49" w:rsidRDefault="0064084D">
            <w:r>
              <w:rPr>
                <w:sz w:val="17"/>
              </w:rPr>
              <w:t>0</w:t>
            </w:r>
          </w:p>
        </w:tc>
        <w:tc>
          <w:tcPr>
            <w:tcW w:w="1987" w:type="dxa"/>
            <w:shd w:val="clear" w:color="auto" w:fill="F0F5F8"/>
          </w:tcPr>
          <w:p w14:paraId="0A8473D5" w14:textId="77777777" w:rsidR="004E0D49" w:rsidRDefault="0064084D">
            <w:r>
              <w:rPr>
                <w:sz w:val="17"/>
              </w:rPr>
              <w:t>99.82%</w:t>
            </w:r>
          </w:p>
        </w:tc>
        <w:tc>
          <w:tcPr>
            <w:tcW w:w="1987" w:type="dxa"/>
            <w:shd w:val="clear" w:color="auto" w:fill="F0F5F8"/>
          </w:tcPr>
          <w:p w14:paraId="165C6782" w14:textId="77777777" w:rsidR="004E0D49" w:rsidRDefault="0064084D">
            <w:r>
              <w:rPr>
                <w:sz w:val="17"/>
              </w:rPr>
              <w:t>–</w:t>
            </w:r>
          </w:p>
        </w:tc>
        <w:tc>
          <w:tcPr>
            <w:tcW w:w="1987" w:type="dxa"/>
            <w:shd w:val="clear" w:color="auto" w:fill="F0F5F8"/>
          </w:tcPr>
          <w:p w14:paraId="71FB9162" w14:textId="77777777" w:rsidR="004E0D49" w:rsidRDefault="0064084D">
            <w:r>
              <w:rPr>
                <w:sz w:val="17"/>
              </w:rPr>
              <w:t>–</w:t>
            </w:r>
          </w:p>
        </w:tc>
      </w:tr>
    </w:tbl>
    <w:p w14:paraId="759E3569" w14:textId="77777777" w:rsidR="004E0D49" w:rsidRDefault="004E0D49"/>
    <w:p w14:paraId="5173F57B" w14:textId="77777777" w:rsidR="004E0D49" w:rsidRDefault="0064084D">
      <w: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14:paraId="689D3EBB" w14:textId="77777777" w:rsidR="004E0D49" w:rsidRDefault="0064084D">
      <w:r>
        <w:rPr>
          <w:i/>
        </w:rPr>
        <w:t>Model comparison</w:t>
      </w:r>
      <w:r>
        <w:t xml:space="preserve"> (AI_RISK_MODELS.md in the docs folder; 24 configurations: ten learned models and four rule or random baselines, on the eight shipped inputs or thirteen):</w:t>
      </w:r>
    </w:p>
    <w:p w14:paraId="737C7DF9" w14:textId="77777777" w:rsidR="004E0D49" w:rsidRDefault="0064084D" w:rsidP="00B130DD">
      <w:pPr>
        <w:pStyle w:val="TableCaption"/>
      </w:pPr>
      <w:bookmarkStart w:id="38" w:name="_Toc243323039"/>
      <w:r>
        <w:t>Table 13. Review router: model comparison</w:t>
      </w:r>
      <w:bookmarkEnd w:id="38"/>
    </w:p>
    <w:tbl>
      <w:tblPr>
        <w:tblStyle w:val="TableGrid"/>
        <w:tblW w:w="0" w:type="auto"/>
        <w:tblLook w:val="04A0" w:firstRow="1" w:lastRow="0" w:firstColumn="1" w:lastColumn="0" w:noHBand="0" w:noVBand="1"/>
      </w:tblPr>
      <w:tblGrid>
        <w:gridCol w:w="3312"/>
        <w:gridCol w:w="3312"/>
        <w:gridCol w:w="3312"/>
      </w:tblGrid>
      <w:tr w:rsidR="004E0D49" w14:paraId="6CCC356C" w14:textId="77777777">
        <w:tc>
          <w:tcPr>
            <w:tcW w:w="3312" w:type="dxa"/>
            <w:shd w:val="clear" w:color="auto" w:fill="0E2A47"/>
          </w:tcPr>
          <w:p w14:paraId="09F9A4D5" w14:textId="77777777" w:rsidR="004E0D49" w:rsidRDefault="0064084D">
            <w:r>
              <w:rPr>
                <w:b/>
                <w:color w:val="FFFFFF"/>
                <w:sz w:val="17"/>
              </w:rPr>
              <w:t>C</w:t>
            </w:r>
            <w:r>
              <w:rPr>
                <w:b/>
                <w:color w:val="FFFFFF"/>
                <w:sz w:val="17"/>
              </w:rPr>
              <w:t>onfiguration</w:t>
            </w:r>
          </w:p>
        </w:tc>
        <w:tc>
          <w:tcPr>
            <w:tcW w:w="3312" w:type="dxa"/>
            <w:shd w:val="clear" w:color="auto" w:fill="0E2A47"/>
          </w:tcPr>
          <w:p w14:paraId="49353E18" w14:textId="77777777" w:rsidR="004E0D49" w:rsidRDefault="0064084D">
            <w:r>
              <w:rPr>
                <w:b/>
                <w:color w:val="FFFFFF"/>
                <w:sz w:val="17"/>
              </w:rPr>
              <w:t>Tuning AP</w:t>
            </w:r>
          </w:p>
        </w:tc>
        <w:tc>
          <w:tcPr>
            <w:tcW w:w="3312" w:type="dxa"/>
            <w:shd w:val="clear" w:color="auto" w:fill="0E2A47"/>
          </w:tcPr>
          <w:p w14:paraId="1A9BF9D6" w14:textId="77777777" w:rsidR="004E0D49" w:rsidRDefault="0064084D">
            <w:r>
              <w:rPr>
                <w:b/>
                <w:color w:val="FFFFFF"/>
                <w:sz w:val="17"/>
              </w:rPr>
              <w:t>Test AP</w:t>
            </w:r>
          </w:p>
        </w:tc>
      </w:tr>
      <w:tr w:rsidR="004E0D49" w14:paraId="75D63A86" w14:textId="77777777">
        <w:tc>
          <w:tcPr>
            <w:tcW w:w="3312" w:type="dxa"/>
          </w:tcPr>
          <w:p w14:paraId="712A504A" w14:textId="77777777" w:rsidR="004E0D49" w:rsidRDefault="0064084D">
            <w:r>
              <w:rPr>
                <w:sz w:val="17"/>
              </w:rPr>
              <w:t>XGBoost, 13 inputs</w:t>
            </w:r>
          </w:p>
        </w:tc>
        <w:tc>
          <w:tcPr>
            <w:tcW w:w="3312" w:type="dxa"/>
          </w:tcPr>
          <w:p w14:paraId="7F5721FD" w14:textId="77777777" w:rsidR="004E0D49" w:rsidRDefault="0064084D">
            <w:r>
              <w:rPr>
                <w:b/>
                <w:sz w:val="17"/>
              </w:rPr>
              <w:t>0.488</w:t>
            </w:r>
          </w:p>
        </w:tc>
        <w:tc>
          <w:tcPr>
            <w:tcW w:w="3312" w:type="dxa"/>
          </w:tcPr>
          <w:p w14:paraId="4CBFD188" w14:textId="77777777" w:rsidR="004E0D49" w:rsidRDefault="0064084D">
            <w:r>
              <w:rPr>
                <w:sz w:val="17"/>
              </w:rPr>
              <w:t>0.448</w:t>
            </w:r>
          </w:p>
        </w:tc>
      </w:tr>
      <w:tr w:rsidR="004E0D49" w14:paraId="3B969CF3" w14:textId="77777777">
        <w:tc>
          <w:tcPr>
            <w:tcW w:w="3312" w:type="dxa"/>
            <w:shd w:val="clear" w:color="auto" w:fill="F0F5F8"/>
          </w:tcPr>
          <w:p w14:paraId="36902B01" w14:textId="77777777" w:rsidR="004E0D49" w:rsidRDefault="0064084D">
            <w:r>
              <w:rPr>
                <w:sz w:val="17"/>
              </w:rPr>
              <w:t>Random forest, 13 inputs</w:t>
            </w:r>
          </w:p>
        </w:tc>
        <w:tc>
          <w:tcPr>
            <w:tcW w:w="3312" w:type="dxa"/>
            <w:shd w:val="clear" w:color="auto" w:fill="F0F5F8"/>
          </w:tcPr>
          <w:p w14:paraId="53CE96CF" w14:textId="77777777" w:rsidR="004E0D49" w:rsidRDefault="0064084D">
            <w:r>
              <w:rPr>
                <w:sz w:val="17"/>
              </w:rPr>
              <w:t>0.475</w:t>
            </w:r>
          </w:p>
        </w:tc>
        <w:tc>
          <w:tcPr>
            <w:tcW w:w="3312" w:type="dxa"/>
            <w:shd w:val="clear" w:color="auto" w:fill="F0F5F8"/>
          </w:tcPr>
          <w:p w14:paraId="377C6E0C" w14:textId="77777777" w:rsidR="004E0D49" w:rsidRDefault="0064084D">
            <w:r>
              <w:rPr>
                <w:sz w:val="17"/>
              </w:rPr>
              <w:t>0.540</w:t>
            </w:r>
          </w:p>
        </w:tc>
      </w:tr>
      <w:tr w:rsidR="004E0D49" w14:paraId="094AC307" w14:textId="77777777">
        <w:tc>
          <w:tcPr>
            <w:tcW w:w="3312" w:type="dxa"/>
          </w:tcPr>
          <w:p w14:paraId="1C0FE0E9" w14:textId="77777777" w:rsidR="004E0D49" w:rsidRDefault="0064084D">
            <w:r>
              <w:rPr>
                <w:sz w:val="17"/>
              </w:rPr>
              <w:t>Neural network 128-64, 13 inputs</w:t>
            </w:r>
          </w:p>
        </w:tc>
        <w:tc>
          <w:tcPr>
            <w:tcW w:w="3312" w:type="dxa"/>
          </w:tcPr>
          <w:p w14:paraId="2833FAD3" w14:textId="77777777" w:rsidR="004E0D49" w:rsidRDefault="0064084D">
            <w:r>
              <w:rPr>
                <w:sz w:val="17"/>
              </w:rPr>
              <w:t>0.438</w:t>
            </w:r>
          </w:p>
        </w:tc>
        <w:tc>
          <w:tcPr>
            <w:tcW w:w="3312" w:type="dxa"/>
          </w:tcPr>
          <w:p w14:paraId="6D2A429F" w14:textId="77777777" w:rsidR="004E0D49" w:rsidRDefault="0064084D">
            <w:r>
              <w:rPr>
                <w:b/>
                <w:sz w:val="17"/>
              </w:rPr>
              <w:t>0.545</w:t>
            </w:r>
          </w:p>
        </w:tc>
      </w:tr>
      <w:tr w:rsidR="004E0D49" w14:paraId="6D3652C1" w14:textId="77777777">
        <w:tc>
          <w:tcPr>
            <w:tcW w:w="3312" w:type="dxa"/>
            <w:shd w:val="clear" w:color="auto" w:fill="F0F5F8"/>
          </w:tcPr>
          <w:p w14:paraId="1428A15D" w14:textId="77777777" w:rsidR="004E0D49" w:rsidRDefault="0064084D">
            <w:r>
              <w:rPr>
                <w:b/>
                <w:sz w:val="17"/>
              </w:rPr>
              <w:t>Neural network 128-64, 8 inputs (shipped)</w:t>
            </w:r>
          </w:p>
        </w:tc>
        <w:tc>
          <w:tcPr>
            <w:tcW w:w="3312" w:type="dxa"/>
            <w:shd w:val="clear" w:color="auto" w:fill="F0F5F8"/>
          </w:tcPr>
          <w:p w14:paraId="75C31AA3" w14:textId="77777777" w:rsidR="004E0D49" w:rsidRDefault="0064084D">
            <w:r>
              <w:rPr>
                <w:sz w:val="17"/>
              </w:rPr>
              <w:t>0.340</w:t>
            </w:r>
          </w:p>
        </w:tc>
        <w:tc>
          <w:tcPr>
            <w:tcW w:w="3312" w:type="dxa"/>
            <w:shd w:val="clear" w:color="auto" w:fill="F0F5F8"/>
          </w:tcPr>
          <w:p w14:paraId="58E1E5B6" w14:textId="77777777" w:rsidR="004E0D49" w:rsidRDefault="0064084D">
            <w:r>
              <w:rPr>
                <w:sz w:val="17"/>
              </w:rPr>
              <w:t>0.437</w:t>
            </w:r>
          </w:p>
        </w:tc>
      </w:tr>
      <w:tr w:rsidR="004E0D49" w14:paraId="30FFFE5B" w14:textId="77777777">
        <w:tc>
          <w:tcPr>
            <w:tcW w:w="3312" w:type="dxa"/>
          </w:tcPr>
          <w:p w14:paraId="58119592" w14:textId="77777777" w:rsidR="004E0D49" w:rsidRDefault="0064084D">
            <w:r>
              <w:rPr>
                <w:sz w:val="17"/>
              </w:rPr>
              <w:t>Logistic regression, 8 inputs</w:t>
            </w:r>
          </w:p>
        </w:tc>
        <w:tc>
          <w:tcPr>
            <w:tcW w:w="3312" w:type="dxa"/>
          </w:tcPr>
          <w:p w14:paraId="35A3EBC4" w14:textId="77777777" w:rsidR="004E0D49" w:rsidRDefault="0064084D">
            <w:r>
              <w:rPr>
                <w:sz w:val="17"/>
              </w:rPr>
              <w:t>0.285</w:t>
            </w:r>
          </w:p>
        </w:tc>
        <w:tc>
          <w:tcPr>
            <w:tcW w:w="3312" w:type="dxa"/>
          </w:tcPr>
          <w:p w14:paraId="6C987CFE" w14:textId="77777777" w:rsidR="004E0D49" w:rsidRDefault="0064084D">
            <w:r>
              <w:rPr>
                <w:sz w:val="17"/>
              </w:rPr>
              <w:t>0.088</w:t>
            </w:r>
          </w:p>
        </w:tc>
      </w:tr>
      <w:tr w:rsidR="004E0D49" w14:paraId="03DAC22B" w14:textId="77777777">
        <w:tc>
          <w:tcPr>
            <w:tcW w:w="3312" w:type="dxa"/>
            <w:shd w:val="clear" w:color="auto" w:fill="F0F5F8"/>
          </w:tcPr>
          <w:p w14:paraId="67CDBA0E" w14:textId="77777777" w:rsidR="004E0D49" w:rsidRDefault="0064084D">
            <w:r>
              <w:rPr>
                <w:sz w:val="17"/>
              </w:rPr>
              <w:t>Rule: a new receiver</w:t>
            </w:r>
          </w:p>
        </w:tc>
        <w:tc>
          <w:tcPr>
            <w:tcW w:w="3312" w:type="dxa"/>
            <w:shd w:val="clear" w:color="auto" w:fill="F0F5F8"/>
          </w:tcPr>
          <w:p w14:paraId="5A67927C" w14:textId="77777777" w:rsidR="004E0D49" w:rsidRDefault="0064084D">
            <w:r>
              <w:rPr>
                <w:sz w:val="17"/>
              </w:rPr>
              <w:t>0.073</w:t>
            </w:r>
          </w:p>
        </w:tc>
        <w:tc>
          <w:tcPr>
            <w:tcW w:w="3312" w:type="dxa"/>
            <w:shd w:val="clear" w:color="auto" w:fill="F0F5F8"/>
          </w:tcPr>
          <w:p w14:paraId="526B925C" w14:textId="77777777" w:rsidR="004E0D49" w:rsidRDefault="0064084D">
            <w:r>
              <w:rPr>
                <w:sz w:val="17"/>
              </w:rPr>
              <w:t>0.114</w:t>
            </w:r>
          </w:p>
        </w:tc>
      </w:tr>
      <w:tr w:rsidR="004E0D49" w14:paraId="0CBC6F5A" w14:textId="77777777">
        <w:tc>
          <w:tcPr>
            <w:tcW w:w="3312" w:type="dxa"/>
          </w:tcPr>
          <w:p w14:paraId="7A57B0ED" w14:textId="77777777" w:rsidR="004E0D49" w:rsidRDefault="0064084D">
            <w:r>
              <w:rPr>
                <w:sz w:val="17"/>
              </w:rPr>
              <w:lastRenderedPageBreak/>
              <w:t>Random order</w:t>
            </w:r>
          </w:p>
        </w:tc>
        <w:tc>
          <w:tcPr>
            <w:tcW w:w="3312" w:type="dxa"/>
          </w:tcPr>
          <w:p w14:paraId="112B74FA" w14:textId="77777777" w:rsidR="004E0D49" w:rsidRDefault="0064084D">
            <w:r>
              <w:rPr>
                <w:sz w:val="17"/>
              </w:rPr>
              <w:t>0.001</w:t>
            </w:r>
          </w:p>
        </w:tc>
        <w:tc>
          <w:tcPr>
            <w:tcW w:w="3312" w:type="dxa"/>
          </w:tcPr>
          <w:p w14:paraId="4B335E7B" w14:textId="77777777" w:rsidR="004E0D49" w:rsidRDefault="0064084D">
            <w:r>
              <w:rPr>
                <w:sz w:val="17"/>
              </w:rPr>
              <w:t>0.002</w:t>
            </w:r>
          </w:p>
        </w:tc>
      </w:tr>
    </w:tbl>
    <w:p w14:paraId="34087AEE" w14:textId="77777777" w:rsidR="004E0D49" w:rsidRDefault="004E0D49"/>
    <w:p w14:paraId="4460CEE2" w14:textId="77777777" w:rsidR="004E0D49" w:rsidRDefault="0064084D">
      <w:r>
        <w:t>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score higher than our shipped network on both periods. Their five extra inputs all come from the household's payment history: payments to the same receiver in the last 24 ho</w:t>
      </w:r>
      <w:r>
        <w:t>urs, new receivers in the last 24 hours and in the last 7 days, hours since the same receiver was last paid, and this amount compared with the previous one. None of them is a channel, currency or time-of-day input, so adopting them does not bring back the generator artifacts we removed. We did not ship one because those inputs must be computed from payment history at run time, and the review desk would have needed re-testing before the freeze. Adopting them is first on our list of improvements.</w:t>
      </w:r>
    </w:p>
    <w:p w14:paraId="50ED8672" w14:textId="77777777" w:rsidR="004E0D49" w:rsidRDefault="0064084D">
      <w:pPr>
        <w:pStyle w:val="Heading2"/>
      </w:pPr>
      <w:bookmarkStart w:id="39" w:name="_Toc243323009"/>
      <w:r>
        <w:t>2.12 The bank review desk</w:t>
      </w:r>
      <w:bookmarkEnd w:id="39"/>
    </w:p>
    <w:p w14:paraId="434BB528" w14:textId="77777777" w:rsidR="004E0D49" w:rsidRDefault="0064084D">
      <w: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w:t>
      </w:r>
      <w:r>
        <w:t>eply is stored sealed with the field cipher. A clock (on time, due soon, overdue) and a reminder with a cool-down make slow reviews visible. Plain rules (a large amount, several payments that add up to one, a new receiver, no fee demand note) give the reviewer context, and they decide on their own only when the model is not loaded. BANK_REVIEW.md describes the desk in full.</w:t>
      </w:r>
    </w:p>
    <w:p w14:paraId="4A718F08" w14:textId="77777777" w:rsidR="004E0D49" w:rsidRDefault="0064084D">
      <w:pPr>
        <w:pStyle w:val="Heading1"/>
      </w:pPr>
      <w:bookmarkStart w:id="40" w:name="_Toc243323010"/>
      <w:r>
        <w:t>3. Security design</w:t>
      </w:r>
      <w:bookmarkEnd w:id="40"/>
    </w:p>
    <w:p w14:paraId="0188F509" w14:textId="77777777" w:rsidR="004E0D49" w:rsidRDefault="0064084D">
      <w:r>
        <w:t>The full threat and control matrix, with the test that proves each row, is in SECURITY.md. The permission tiers and our 55 known risks are in SECURITY_SELF_ASSESSMENT.md.</w:t>
      </w:r>
    </w:p>
    <w:p w14:paraId="7E2D068C" w14:textId="77777777" w:rsidR="004E0D49" w:rsidRDefault="0064084D">
      <w:pPr>
        <w:pStyle w:val="Heading2"/>
      </w:pPr>
      <w:bookmarkStart w:id="41" w:name="_Toc243323011"/>
      <w:r>
        <w:t>3.1 Identity and sessions</w:t>
      </w:r>
      <w:bookmarkEnd w:id="41"/>
    </w:p>
    <w:p w14:paraId="2061367A" w14:textId="77777777" w:rsidR="004E0D49" w:rsidRDefault="0064084D">
      <w: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w:t>
      </w:r>
      <w:r>
        <w:t>emory. Repeated failures lock the account, and unknown users get exactly the same answer, so nobody can discover e-mail addresses by trying to lock them.</w:t>
      </w:r>
    </w:p>
    <w:p w14:paraId="4C73B0E0" w14:textId="77777777" w:rsidR="004E0D49" w:rsidRDefault="0064084D">
      <w:pPr>
        <w:pStyle w:val="Heading2"/>
      </w:pPr>
      <w:bookmarkStart w:id="42" w:name="_Toc243323012"/>
      <w:r>
        <w:t>3.2 Authorisation</w:t>
      </w:r>
      <w:bookmarkEnd w:id="42"/>
    </w:p>
    <w:p w14:paraId="0D5550F4" w14:textId="77777777" w:rsidR="004E0D49" w:rsidRDefault="0064084D">
      <w: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14:paraId="1D0F505F" w14:textId="77777777" w:rsidR="004E0D49" w:rsidRDefault="0064084D">
      <w:pPr>
        <w:pStyle w:val="Heading2"/>
      </w:pPr>
      <w:bookmarkStart w:id="43" w:name="_Toc243323013"/>
      <w:r>
        <w:lastRenderedPageBreak/>
        <w:t>3.3 Payment safeguards</w:t>
      </w:r>
      <w:bookmarkEnd w:id="43"/>
    </w:p>
    <w:p w14:paraId="6F8B1B09" w14:textId="77777777" w:rsidR="004E0D49" w:rsidRDefault="0064084D">
      <w:r>
        <w:rPr>
          <w:noProof/>
        </w:rPr>
        <w:drawing>
          <wp:inline distT="0" distB="0" distL="0" distR="0" wp14:anchorId="23E5CCDA" wp14:editId="41F08F94">
            <wp:extent cx="5394960" cy="436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approval.png"/>
                    <pic:cNvPicPr/>
                  </pic:nvPicPr>
                  <pic:blipFill>
                    <a:blip r:embed="rId19"/>
                    <a:stretch>
                      <a:fillRect/>
                    </a:stretch>
                  </pic:blipFill>
                  <pic:spPr>
                    <a:xfrm>
                      <a:off x="0" y="0"/>
                      <a:ext cx="5394960" cy="4361173"/>
                    </a:xfrm>
                    <a:prstGeom prst="rect">
                      <a:avLst/>
                    </a:prstGeom>
                  </pic:spPr>
                </pic:pic>
              </a:graphicData>
            </a:graphic>
          </wp:inline>
        </w:drawing>
      </w:r>
    </w:p>
    <w:p w14:paraId="46990FE5" w14:textId="77777777" w:rsidR="004E0D49" w:rsidRDefault="0064084D" w:rsidP="00B130DD">
      <w:pPr>
        <w:pStyle w:val="FigureCaption"/>
      </w:pPr>
      <w:bookmarkStart w:id="44" w:name="_Toc243323048"/>
      <w:r>
        <w:t>Figure 6. Safe approval sequence</w:t>
      </w:r>
      <w:bookmarkEnd w:id="44"/>
    </w:p>
    <w:p w14:paraId="7903A61F" w14:textId="77777777" w:rsidR="004E0D49" w:rsidRDefault="0064084D">
      <w:r>
        <w:rPr>
          <w:i/>
        </w:rPr>
        <w:t>M</w:t>
      </w:r>
      <w:r>
        <w:rPr>
          <w:i/>
        </w:rPr>
        <w:t>FA step-up.</w:t>
      </w:r>
      <w: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w:t>
      </w:r>
      <w:r>
        <w:t xml:space="preserve"> it has to go before any real use.</w:t>
      </w:r>
    </w:p>
    <w:p w14:paraId="1C08DC9D" w14:textId="77777777" w:rsidR="004E0D49" w:rsidRDefault="0064084D">
      <w:r>
        <w:rPr>
          <w:i/>
        </w:rPr>
        <w:t>Idempotency.</w:t>
      </w:r>
      <w: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14:paraId="1B043580" w14:textId="77777777" w:rsidR="004E0D49" w:rsidRDefault="0064084D">
      <w:r>
        <w:rPr>
          <w:i/>
        </w:rPr>
        <w:t>Webhooks.</w:t>
      </w:r>
    </w:p>
    <w:p w14:paraId="0B852766" w14:textId="77777777" w:rsidR="004E0D49" w:rsidRDefault="0064084D">
      <w:pPr>
        <w:shd w:val="clear" w:color="auto" w:fill="F0F5F8"/>
      </w:pPr>
      <w:r>
        <w:rPr>
          <w:rFonts w:ascii="Consolas" w:hAnsi="Consolas"/>
          <w:sz w:val="16"/>
        </w:rPr>
        <w:t>signature = HMAC_SHA256(secret, timestamp + "." + raw_body)      header: t=&lt;ts&gt;,v1=&lt;hex&gt;</w:t>
      </w:r>
    </w:p>
    <w:p w14:paraId="0E453ADE" w14:textId="77777777" w:rsidR="004E0D49" w:rsidRDefault="0064084D">
      <w: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14:paraId="10EFFCB7" w14:textId="77777777" w:rsidR="004E0D49" w:rsidRDefault="0064084D">
      <w:pPr>
        <w:pStyle w:val="Heading2"/>
      </w:pPr>
      <w:bookmarkStart w:id="45" w:name="_Toc243323014"/>
      <w:r>
        <w:lastRenderedPageBreak/>
        <w:t>3.4 The audit log: what it guarantees and where it stops</w:t>
      </w:r>
      <w:bookmarkEnd w:id="45"/>
    </w:p>
    <w:p w14:paraId="61BEB672" w14:textId="77777777" w:rsidR="004E0D49" w:rsidRDefault="0064084D">
      <w:r>
        <w:rPr>
          <w:noProof/>
        </w:rPr>
        <w:drawing>
          <wp:inline distT="0" distB="0" distL="0" distR="0" wp14:anchorId="44C0E613" wp14:editId="3747416B">
            <wp:extent cx="5394960" cy="1241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chain.png"/>
                    <pic:cNvPicPr/>
                  </pic:nvPicPr>
                  <pic:blipFill>
                    <a:blip r:embed="rId20"/>
                    <a:stretch>
                      <a:fillRect/>
                    </a:stretch>
                  </pic:blipFill>
                  <pic:spPr>
                    <a:xfrm>
                      <a:off x="0" y="0"/>
                      <a:ext cx="5394960" cy="1241216"/>
                    </a:xfrm>
                    <a:prstGeom prst="rect">
                      <a:avLst/>
                    </a:prstGeom>
                  </pic:spPr>
                </pic:pic>
              </a:graphicData>
            </a:graphic>
          </wp:inline>
        </w:drawing>
      </w:r>
    </w:p>
    <w:p w14:paraId="6C6A1591" w14:textId="77777777" w:rsidR="004E0D49" w:rsidRDefault="0064084D" w:rsidP="00B130DD">
      <w:pPr>
        <w:pStyle w:val="FigureCaption"/>
      </w:pPr>
      <w:bookmarkStart w:id="46" w:name="_Toc243323049"/>
      <w:r>
        <w:t>Figure 7. Audit hash chain</w:t>
      </w:r>
      <w:bookmarkEnd w:id="46"/>
    </w:p>
    <w:p w14:paraId="3CCA59EE" w14:textId="77777777" w:rsidR="004E0D49" w:rsidRDefault="0064084D">
      <w:pPr>
        <w:shd w:val="clear" w:color="auto" w:fill="F0F5F8"/>
      </w:pPr>
      <w:r>
        <w:rPr>
          <w:rFonts w:ascii="Consolas" w:hAnsi="Consolas"/>
          <w:sz w:val="16"/>
        </w:rPr>
        <w:t>G</w:t>
      </w:r>
      <w:r>
        <w:rPr>
          <w:rFonts w:ascii="Consolas" w:hAnsi="Consolas"/>
          <w:sz w:val="16"/>
        </w:rPr>
        <w:t>ENESIS             = "0" * 64</w:t>
      </w:r>
      <w:r>
        <w:rPr>
          <w:rFonts w:ascii="Consolas" w:hAnsi="Consolas"/>
          <w:sz w:val="16"/>
        </w:rPr>
        <w:br/>
        <w:t>canonical(e)        = JSON of e without this_event_hash, keys sorted, no whitespace, UTF-8</w:t>
      </w:r>
      <w:r>
        <w:rPr>
          <w:rFonts w:ascii="Consolas" w:hAnsi="Consolas"/>
          <w:sz w:val="16"/>
        </w:rPr>
        <w:br/>
      </w:r>
      <w:r>
        <w:rPr>
          <w:rFonts w:ascii="Consolas" w:hAnsi="Consolas"/>
          <w:sz w:val="16"/>
        </w:rPr>
        <w:t>this_event_hash(e)  = SHA256( prev_event_hash + canonical(e) )</w:t>
      </w:r>
      <w:r>
        <w:rPr>
          <w:rFonts w:ascii="Consolas" w:hAnsi="Consolas"/>
          <w:sz w:val="16"/>
        </w:rPr>
        <w:br/>
        <w:t>verify:  prev = GENESIS</w:t>
      </w:r>
      <w:r>
        <w:rPr>
          <w:rFonts w:ascii="Consolas" w:hAnsi="Consolas"/>
          <w:sz w:val="16"/>
        </w:rPr>
        <w:br/>
        <w:t xml:space="preserve">         for e in events ordered by seq:</w:t>
      </w:r>
      <w:r>
        <w:rPr>
          <w:rFonts w:ascii="Consolas" w:hAnsi="Consolas"/>
          <w:sz w:val="16"/>
        </w:rPr>
        <w:br/>
        <w:t xml:space="preserve">             fail at e.seq if e.prev_event_hash != prev</w:t>
      </w:r>
      <w:r>
        <w:rPr>
          <w:rFonts w:ascii="Consolas" w:hAnsi="Consolas"/>
          <w:sz w:val="16"/>
        </w:rPr>
        <w:br/>
        <w:t xml:space="preserve">             fail at e.seq if SHA256(prev + canonical(e)) != e.this_event_hash</w:t>
      </w:r>
      <w:r>
        <w:rPr>
          <w:rFonts w:ascii="Consolas" w:hAnsi="Consolas"/>
          <w:sz w:val="16"/>
        </w:rPr>
        <w:br/>
        <w:t xml:space="preserve">             prev = e.this_event_hash</w:t>
      </w:r>
    </w:p>
    <w:p w14:paraId="39E8DBD9" w14:textId="77777777" w:rsidR="004E0D49" w:rsidRDefault="0064084D">
      <w: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14:paraId="3546EC40" w14:textId="77777777" w:rsidR="004E0D49" w:rsidRDefault="0064084D">
      <w:r>
        <w:t>The chain is tamper-evident rather than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consensus and no keys.</w:t>
      </w:r>
    </w:p>
    <w:p w14:paraId="7CE2139C" w14:textId="77777777" w:rsidR="004E0D49" w:rsidRDefault="0064084D">
      <w:pPr>
        <w:pStyle w:val="Heading2"/>
      </w:pPr>
      <w:bookmarkStart w:id="47" w:name="_Toc243323015"/>
      <w:r>
        <w:t>3.5 Data and AI safety controls</w:t>
      </w:r>
      <w:bookmarkEnd w:id="47"/>
    </w:p>
    <w:p w14:paraId="08174900" w14:textId="77777777" w:rsidR="004E0D49" w:rsidRDefault="0064084D">
      <w: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14:paraId="00584C43" w14:textId="77777777" w:rsidR="004E0D49" w:rsidRDefault="0064084D">
      <w:pPr>
        <w:pStyle w:val="Heading2"/>
      </w:pPr>
      <w:bookmarkStart w:id="48" w:name="_Toc243323016"/>
      <w:r>
        <w:t>3.6 Web and abuse controls</w:t>
      </w:r>
      <w:bookmarkEnd w:id="48"/>
    </w:p>
    <w:p w14:paraId="56724FD9" w14:textId="77777777" w:rsidR="004E0D49" w:rsidRDefault="0064084D">
      <w: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14:paraId="7A6E29CC" w14:textId="77777777" w:rsidR="004E0D49" w:rsidRDefault="0064084D">
      <w:pPr>
        <w:pStyle w:val="Heading2"/>
      </w:pPr>
      <w:bookmarkStart w:id="49" w:name="_Toc243323017"/>
      <w:r>
        <w:t>3.7 Compliance posture</w:t>
      </w:r>
      <w:bookmarkEnd w:id="49"/>
    </w:p>
    <w:p w14:paraId="6F4669E6" w14:textId="77777777" w:rsidR="004E0D49" w:rsidRDefault="0064084D">
      <w: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w:t>
      </w:r>
      <w:r>
        <w:t xml:space="preserve"> release according to the institution's estimate, and international cards for education payments. The USD 2,000 a month living-cost figure </w:t>
      </w:r>
      <w:r>
        <w:lastRenderedPageBreak/>
        <w:t>we found in a secondary source is not in that text, so it stays unverified. This is our own reading, and no lawyer or AD bank has reviewed it.</w:t>
      </w:r>
    </w:p>
    <w:p w14:paraId="7B5980E1" w14:textId="77777777" w:rsidR="004E0D49" w:rsidRDefault="0064084D">
      <w:pPr>
        <w:pStyle w:val="Heading2"/>
      </w:pPr>
      <w:bookmarkStart w:id="50" w:name="_Toc243323018"/>
      <w:r>
        <w:t>3.8 Residual risks and release gates</w:t>
      </w:r>
      <w:bookmarkEnd w:id="50"/>
    </w:p>
    <w:p w14:paraId="33B24055" w14:textId="77777777" w:rsidR="004E0D49" w:rsidRDefault="0064084D">
      <w:r>
        <w:t>These are the ten residual risks that matter most, taken from our Security Self-Assessment, which covers the same commit and cross-references the full 55-item register in SECURITY_SELF_ASSESSMENT.md:</w:t>
      </w:r>
    </w:p>
    <w:p w14:paraId="585ADBD0" w14:textId="77777777" w:rsidR="004E0D49" w:rsidRDefault="0064084D" w:rsidP="00B130DD">
      <w:pPr>
        <w:pStyle w:val="TableCaption"/>
      </w:pPr>
      <w:bookmarkStart w:id="51" w:name="_Toc243323040"/>
      <w:r>
        <w:t>Table 14. Ten residual risks and their priority</w:t>
      </w:r>
      <w:bookmarkEnd w:id="51"/>
    </w:p>
    <w:tbl>
      <w:tblPr>
        <w:tblStyle w:val="TableGrid"/>
        <w:tblW w:w="0" w:type="auto"/>
        <w:tblLook w:val="04A0" w:firstRow="1" w:lastRow="0" w:firstColumn="1" w:lastColumn="0" w:noHBand="0" w:noVBand="1"/>
      </w:tblPr>
      <w:tblGrid>
        <w:gridCol w:w="3312"/>
        <w:gridCol w:w="3312"/>
        <w:gridCol w:w="3312"/>
      </w:tblGrid>
      <w:tr w:rsidR="004E0D49" w14:paraId="049AD803" w14:textId="77777777">
        <w:tc>
          <w:tcPr>
            <w:tcW w:w="3312" w:type="dxa"/>
            <w:shd w:val="clear" w:color="auto" w:fill="0E2A47"/>
          </w:tcPr>
          <w:p w14:paraId="30AF99B9" w14:textId="77777777" w:rsidR="004E0D49" w:rsidRDefault="0064084D">
            <w:r>
              <w:rPr>
                <w:b/>
                <w:color w:val="FFFFFF"/>
                <w:sz w:val="17"/>
              </w:rPr>
              <w:t>I</w:t>
            </w:r>
            <w:r>
              <w:rPr>
                <w:b/>
                <w:color w:val="FFFFFF"/>
                <w:sz w:val="17"/>
              </w:rPr>
              <w:t>D</w:t>
            </w:r>
          </w:p>
        </w:tc>
        <w:tc>
          <w:tcPr>
            <w:tcW w:w="3312" w:type="dxa"/>
            <w:shd w:val="clear" w:color="auto" w:fill="0E2A47"/>
          </w:tcPr>
          <w:p w14:paraId="5BA91BE8" w14:textId="77777777" w:rsidR="004E0D49" w:rsidRDefault="0064084D">
            <w:r>
              <w:rPr>
                <w:b/>
                <w:color w:val="FFFFFF"/>
                <w:sz w:val="17"/>
              </w:rPr>
              <w:t>Residual risk</w:t>
            </w:r>
          </w:p>
        </w:tc>
        <w:tc>
          <w:tcPr>
            <w:tcW w:w="3312" w:type="dxa"/>
            <w:shd w:val="clear" w:color="auto" w:fill="0E2A47"/>
          </w:tcPr>
          <w:p w14:paraId="01A07AFC" w14:textId="77777777" w:rsidR="004E0D49" w:rsidRDefault="0064084D">
            <w:r>
              <w:rPr>
                <w:b/>
                <w:color w:val="FFFFFF"/>
                <w:sz w:val="17"/>
              </w:rPr>
              <w:t>Priority</w:t>
            </w:r>
          </w:p>
        </w:tc>
      </w:tr>
      <w:tr w:rsidR="004E0D49" w14:paraId="2351161B" w14:textId="77777777">
        <w:tc>
          <w:tcPr>
            <w:tcW w:w="3312" w:type="dxa"/>
          </w:tcPr>
          <w:p w14:paraId="435DA2FD" w14:textId="77777777" w:rsidR="004E0D49" w:rsidRDefault="0064084D">
            <w:r>
              <w:rPr>
                <w:sz w:val="17"/>
              </w:rPr>
              <w:t>SR-01</w:t>
            </w:r>
          </w:p>
        </w:tc>
        <w:tc>
          <w:tcPr>
            <w:tcW w:w="3312" w:type="dxa"/>
          </w:tcPr>
          <w:p w14:paraId="7A429636" w14:textId="77777777" w:rsidR="004E0D49" w:rsidRDefault="0064084D">
            <w:r>
              <w:rPr>
                <w:sz w:val="17"/>
              </w:rPr>
              <w:t>Shared demo accounts, public hints and a fixed MFA code: deliberate sandbox shortcuts</w:t>
            </w:r>
          </w:p>
        </w:tc>
        <w:tc>
          <w:tcPr>
            <w:tcW w:w="3312" w:type="dxa"/>
          </w:tcPr>
          <w:p w14:paraId="67898F73" w14:textId="77777777" w:rsidR="004E0D49" w:rsidRDefault="0064084D">
            <w:r>
              <w:rPr>
                <w:sz w:val="17"/>
              </w:rPr>
              <w:t>High</w:t>
            </w:r>
          </w:p>
        </w:tc>
      </w:tr>
      <w:tr w:rsidR="004E0D49" w14:paraId="6BCE380D" w14:textId="77777777">
        <w:tc>
          <w:tcPr>
            <w:tcW w:w="3312" w:type="dxa"/>
            <w:shd w:val="clear" w:color="auto" w:fill="F0F5F8"/>
          </w:tcPr>
          <w:p w14:paraId="78C9CFCA" w14:textId="77777777" w:rsidR="004E0D49" w:rsidRDefault="0064084D">
            <w:r>
              <w:rPr>
                <w:sz w:val="17"/>
              </w:rPr>
              <w:t>SR-02</w:t>
            </w:r>
          </w:p>
        </w:tc>
        <w:tc>
          <w:tcPr>
            <w:tcW w:w="3312" w:type="dxa"/>
            <w:shd w:val="clear" w:color="auto" w:fill="F0F5F8"/>
          </w:tcPr>
          <w:p w14:paraId="71356B3F" w14:textId="77777777" w:rsidR="004E0D49" w:rsidRDefault="0064084D">
            <w:r>
              <w:rPr>
                <w:sz w:val="17"/>
              </w:rPr>
              <w:t>Credentials exposed in earlier workspace material; revoking them is the owner's job</w:t>
            </w:r>
          </w:p>
        </w:tc>
        <w:tc>
          <w:tcPr>
            <w:tcW w:w="3312" w:type="dxa"/>
            <w:shd w:val="clear" w:color="auto" w:fill="F0F5F8"/>
          </w:tcPr>
          <w:p w14:paraId="29603B43" w14:textId="77777777" w:rsidR="004E0D49" w:rsidRDefault="0064084D">
            <w:r>
              <w:rPr>
                <w:sz w:val="17"/>
              </w:rPr>
              <w:t>High</w:t>
            </w:r>
          </w:p>
        </w:tc>
      </w:tr>
      <w:tr w:rsidR="004E0D49" w14:paraId="148D2DAE" w14:textId="77777777">
        <w:tc>
          <w:tcPr>
            <w:tcW w:w="3312" w:type="dxa"/>
          </w:tcPr>
          <w:p w14:paraId="61494C32" w14:textId="77777777" w:rsidR="004E0D49" w:rsidRDefault="0064084D">
            <w:r>
              <w:rPr>
                <w:sz w:val="17"/>
              </w:rPr>
              <w:t>SR-03</w:t>
            </w:r>
          </w:p>
        </w:tc>
        <w:tc>
          <w:tcPr>
            <w:tcW w:w="3312" w:type="dxa"/>
          </w:tcPr>
          <w:p w14:paraId="53FD1592" w14:textId="77777777" w:rsidR="004E0D49" w:rsidRDefault="0064084D">
            <w:r>
              <w:rPr>
                <w:sz w:val="17"/>
              </w:rPr>
              <w:t>A privileged database owner can rewrite the audit log and the simulated-chain log consistently</w:t>
            </w:r>
          </w:p>
        </w:tc>
        <w:tc>
          <w:tcPr>
            <w:tcW w:w="3312" w:type="dxa"/>
          </w:tcPr>
          <w:p w14:paraId="2F316219" w14:textId="77777777" w:rsidR="004E0D49" w:rsidRDefault="0064084D">
            <w:r>
              <w:rPr>
                <w:sz w:val="17"/>
              </w:rPr>
              <w:t>High</w:t>
            </w:r>
          </w:p>
        </w:tc>
      </w:tr>
      <w:tr w:rsidR="004E0D49" w14:paraId="5A9CF18A" w14:textId="77777777">
        <w:tc>
          <w:tcPr>
            <w:tcW w:w="3312" w:type="dxa"/>
            <w:shd w:val="clear" w:color="auto" w:fill="F0F5F8"/>
          </w:tcPr>
          <w:p w14:paraId="071E2276" w14:textId="77777777" w:rsidR="004E0D49" w:rsidRDefault="0064084D">
            <w:r>
              <w:rPr>
                <w:sz w:val="17"/>
              </w:rPr>
              <w:t>SR-04</w:t>
            </w:r>
          </w:p>
        </w:tc>
        <w:tc>
          <w:tcPr>
            <w:tcW w:w="3312" w:type="dxa"/>
            <w:shd w:val="clear" w:color="auto" w:fill="F0F5F8"/>
          </w:tcPr>
          <w:p w14:paraId="2A1CCFD3" w14:textId="77777777" w:rsidR="004E0D49" w:rsidRDefault="0064084D">
            <w:r>
              <w:rPr>
                <w:sz w:val="17"/>
              </w:rPr>
              <w:t>Invented rails and quotes, and most regulatory thresholds, are not production rules</w:t>
            </w:r>
          </w:p>
        </w:tc>
        <w:tc>
          <w:tcPr>
            <w:tcW w:w="3312" w:type="dxa"/>
            <w:shd w:val="clear" w:color="auto" w:fill="F0F5F8"/>
          </w:tcPr>
          <w:p w14:paraId="2E5DAC04" w14:textId="77777777" w:rsidR="004E0D49" w:rsidRDefault="0064084D">
            <w:r>
              <w:rPr>
                <w:sz w:val="17"/>
              </w:rPr>
              <w:t>High</w:t>
            </w:r>
          </w:p>
        </w:tc>
      </w:tr>
      <w:tr w:rsidR="004E0D49" w14:paraId="1C741500" w14:textId="77777777">
        <w:tc>
          <w:tcPr>
            <w:tcW w:w="3312" w:type="dxa"/>
          </w:tcPr>
          <w:p w14:paraId="51EB1E0A" w14:textId="77777777" w:rsidR="004E0D49" w:rsidRDefault="0064084D">
            <w:r>
              <w:rPr>
                <w:sz w:val="17"/>
              </w:rPr>
              <w:t>SR-05</w:t>
            </w:r>
          </w:p>
        </w:tc>
        <w:tc>
          <w:tcPr>
            <w:tcW w:w="3312" w:type="dxa"/>
          </w:tcPr>
          <w:p w14:paraId="43EC367B" w14:textId="77777777" w:rsidR="004E0D49" w:rsidRDefault="0064084D">
            <w:r>
              <w:rPr>
                <w:sz w:val="17"/>
              </w:rPr>
              <w:t>A public deployment (TLS, proxy trust, restore) has not been validated</w:t>
            </w:r>
          </w:p>
        </w:tc>
        <w:tc>
          <w:tcPr>
            <w:tcW w:w="3312" w:type="dxa"/>
          </w:tcPr>
          <w:p w14:paraId="57F2E626" w14:textId="77777777" w:rsidR="004E0D49" w:rsidRDefault="0064084D">
            <w:r>
              <w:rPr>
                <w:sz w:val="17"/>
              </w:rPr>
              <w:t>High</w:t>
            </w:r>
          </w:p>
        </w:tc>
      </w:tr>
      <w:tr w:rsidR="004E0D49" w14:paraId="759A7886" w14:textId="77777777">
        <w:tc>
          <w:tcPr>
            <w:tcW w:w="3312" w:type="dxa"/>
            <w:shd w:val="clear" w:color="auto" w:fill="F0F5F8"/>
          </w:tcPr>
          <w:p w14:paraId="2C5668A2" w14:textId="77777777" w:rsidR="004E0D49" w:rsidRDefault="0064084D">
            <w:r>
              <w:rPr>
                <w:sz w:val="17"/>
              </w:rPr>
              <w:t>SR-06</w:t>
            </w:r>
          </w:p>
        </w:tc>
        <w:tc>
          <w:tcPr>
            <w:tcW w:w="3312" w:type="dxa"/>
            <w:shd w:val="clear" w:color="auto" w:fill="F0F5F8"/>
          </w:tcPr>
          <w:p w14:paraId="09F8DB35" w14:textId="77777777" w:rsidR="004E0D49" w:rsidRDefault="0064084D">
            <w:r>
              <w:rPr>
                <w:sz w:val="17"/>
              </w:rPr>
              <w:t>Heuristic filters and statistical models miss some attacks</w:t>
            </w:r>
          </w:p>
        </w:tc>
        <w:tc>
          <w:tcPr>
            <w:tcW w:w="3312" w:type="dxa"/>
            <w:shd w:val="clear" w:color="auto" w:fill="F0F5F8"/>
          </w:tcPr>
          <w:p w14:paraId="2AFE3741" w14:textId="77777777" w:rsidR="004E0D49" w:rsidRDefault="0064084D">
            <w:r>
              <w:rPr>
                <w:sz w:val="17"/>
              </w:rPr>
              <w:t>Medium</w:t>
            </w:r>
          </w:p>
        </w:tc>
      </w:tr>
      <w:tr w:rsidR="004E0D49" w14:paraId="478F75BA" w14:textId="77777777">
        <w:tc>
          <w:tcPr>
            <w:tcW w:w="3312" w:type="dxa"/>
          </w:tcPr>
          <w:p w14:paraId="420EAA8F" w14:textId="77777777" w:rsidR="004E0D49" w:rsidRDefault="0064084D">
            <w:r>
              <w:rPr>
                <w:sz w:val="17"/>
              </w:rPr>
              <w:t>SR-07</w:t>
            </w:r>
          </w:p>
        </w:tc>
        <w:tc>
          <w:tcPr>
            <w:tcW w:w="3312" w:type="dxa"/>
          </w:tcPr>
          <w:p w14:paraId="47B20FC8" w14:textId="77777777" w:rsidR="004E0D49" w:rsidRDefault="0064084D">
            <w:r>
              <w:rPr>
                <w:sz w:val="17"/>
              </w:rPr>
              <w:t>Model and dependency substitution: a hash shows consistency, not the publisher's identity</w:t>
            </w:r>
          </w:p>
        </w:tc>
        <w:tc>
          <w:tcPr>
            <w:tcW w:w="3312" w:type="dxa"/>
          </w:tcPr>
          <w:p w14:paraId="151451B6" w14:textId="77777777" w:rsidR="004E0D49" w:rsidRDefault="0064084D">
            <w:r>
              <w:rPr>
                <w:sz w:val="17"/>
              </w:rPr>
              <w:t>Medium</w:t>
            </w:r>
          </w:p>
        </w:tc>
      </w:tr>
      <w:tr w:rsidR="004E0D49" w14:paraId="5898297A" w14:textId="77777777">
        <w:tc>
          <w:tcPr>
            <w:tcW w:w="3312" w:type="dxa"/>
            <w:shd w:val="clear" w:color="auto" w:fill="F0F5F8"/>
          </w:tcPr>
          <w:p w14:paraId="65A44CC4" w14:textId="77777777" w:rsidR="004E0D49" w:rsidRDefault="0064084D">
            <w:r>
              <w:rPr>
                <w:sz w:val="17"/>
              </w:rPr>
              <w:t>SR-08</w:t>
            </w:r>
          </w:p>
        </w:tc>
        <w:tc>
          <w:tcPr>
            <w:tcW w:w="3312" w:type="dxa"/>
            <w:shd w:val="clear" w:color="auto" w:fill="F0F5F8"/>
          </w:tcPr>
          <w:p w14:paraId="6B21E021" w14:textId="77777777" w:rsidR="004E0D49" w:rsidRDefault="0064084D">
            <w:r>
              <w:rPr>
                <w:sz w:val="17"/>
              </w:rPr>
              <w:t>Privacy, retention and external AI providers</w:t>
            </w:r>
          </w:p>
        </w:tc>
        <w:tc>
          <w:tcPr>
            <w:tcW w:w="3312" w:type="dxa"/>
            <w:shd w:val="clear" w:color="auto" w:fill="F0F5F8"/>
          </w:tcPr>
          <w:p w14:paraId="0DA04588" w14:textId="77777777" w:rsidR="004E0D49" w:rsidRDefault="0064084D">
            <w:r>
              <w:rPr>
                <w:sz w:val="17"/>
              </w:rPr>
              <w:t>Medium</w:t>
            </w:r>
          </w:p>
        </w:tc>
      </w:tr>
      <w:tr w:rsidR="004E0D49" w14:paraId="47318BEB" w14:textId="77777777">
        <w:tc>
          <w:tcPr>
            <w:tcW w:w="3312" w:type="dxa"/>
          </w:tcPr>
          <w:p w14:paraId="607C1A90" w14:textId="77777777" w:rsidR="004E0D49" w:rsidRDefault="0064084D">
            <w:r>
              <w:rPr>
                <w:sz w:val="17"/>
              </w:rPr>
              <w:t>SR-09</w:t>
            </w:r>
          </w:p>
        </w:tc>
        <w:tc>
          <w:tcPr>
            <w:tcW w:w="3312" w:type="dxa"/>
          </w:tcPr>
          <w:p w14:paraId="14140013" w14:textId="77777777" w:rsidR="004E0D49" w:rsidRDefault="0064084D">
            <w:r>
              <w:rPr>
                <w:sz w:val="17"/>
              </w:rPr>
              <w:t>Rate limits are per process; no identity lifecycle at scale</w:t>
            </w:r>
          </w:p>
        </w:tc>
        <w:tc>
          <w:tcPr>
            <w:tcW w:w="3312" w:type="dxa"/>
          </w:tcPr>
          <w:p w14:paraId="5E5392BF" w14:textId="77777777" w:rsidR="004E0D49" w:rsidRDefault="0064084D">
            <w:r>
              <w:rPr>
                <w:sz w:val="17"/>
              </w:rPr>
              <w:t>Medium</w:t>
            </w:r>
          </w:p>
        </w:tc>
      </w:tr>
      <w:tr w:rsidR="004E0D49" w14:paraId="20AE5DDB" w14:textId="77777777">
        <w:tc>
          <w:tcPr>
            <w:tcW w:w="3312" w:type="dxa"/>
            <w:shd w:val="clear" w:color="auto" w:fill="F0F5F8"/>
          </w:tcPr>
          <w:p w14:paraId="52D18ABD" w14:textId="77777777" w:rsidR="004E0D49" w:rsidRDefault="0064084D">
            <w:r>
              <w:rPr>
                <w:sz w:val="17"/>
              </w:rPr>
              <w:t>SR-10</w:t>
            </w:r>
          </w:p>
        </w:tc>
        <w:tc>
          <w:tcPr>
            <w:tcW w:w="3312" w:type="dxa"/>
            <w:shd w:val="clear" w:color="auto" w:fill="F0F5F8"/>
          </w:tcPr>
          <w:p w14:paraId="4BC462BB" w14:textId="77777777" w:rsidR="004E0D49" w:rsidRDefault="0064084D">
            <w:r>
              <w:rPr>
                <w:sz w:val="17"/>
              </w:rPr>
              <w:t>The demo reviewer sees every household; there are no real mandates or dual control</w:t>
            </w:r>
          </w:p>
        </w:tc>
        <w:tc>
          <w:tcPr>
            <w:tcW w:w="3312" w:type="dxa"/>
            <w:shd w:val="clear" w:color="auto" w:fill="F0F5F8"/>
          </w:tcPr>
          <w:p w14:paraId="480C7341" w14:textId="77777777" w:rsidR="004E0D49" w:rsidRDefault="0064084D">
            <w:r>
              <w:rPr>
                <w:sz w:val="17"/>
              </w:rPr>
              <w:t>Medium</w:t>
            </w:r>
          </w:p>
        </w:tc>
      </w:tr>
    </w:tbl>
    <w:p w14:paraId="5C535AD8" w14:textId="77777777" w:rsidR="004E0D49" w:rsidRDefault="004E0D49"/>
    <w:p w14:paraId="04D10AD5" w14:textId="77777777" w:rsidR="004E0D49" w:rsidRDefault="0064084D">
      <w: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None of them is in place yet.</w:t>
      </w:r>
    </w:p>
    <w:p w14:paraId="6299323E" w14:textId="77777777" w:rsidR="004E0D49" w:rsidRDefault="0064084D">
      <w:pPr>
        <w:pStyle w:val="Heading1"/>
      </w:pPr>
      <w:bookmarkStart w:id="52" w:name="_Toc243323019"/>
      <w:r>
        <w:lastRenderedPageBreak/>
        <w:t>4. The simulated financial layer</w:t>
      </w:r>
      <w:bookmarkEnd w:id="52"/>
    </w:p>
    <w:p w14:paraId="2A295C73" w14:textId="77777777" w:rsidR="004E0D49" w:rsidRDefault="0064084D">
      <w:pPr>
        <w:pStyle w:val="Heading2"/>
      </w:pPr>
      <w:bookmarkStart w:id="53" w:name="_Toc243323020"/>
      <w:r>
        <w:t>4.1 The bank network</w:t>
      </w:r>
      <w:bookmarkEnd w:id="53"/>
    </w:p>
    <w:p w14:paraId="0FCC7F26" w14:textId="77777777" w:rsidR="004E0D49" w:rsidRDefault="0064084D">
      <w:r>
        <w:rPr>
          <w:noProof/>
        </w:rPr>
        <w:drawing>
          <wp:inline distT="0" distB="0" distL="0" distR="0" wp14:anchorId="43A56988" wp14:editId="3BCE6112">
            <wp:extent cx="5394960" cy="34937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ey-flow.png"/>
                    <pic:cNvPicPr/>
                  </pic:nvPicPr>
                  <pic:blipFill>
                    <a:blip r:embed="rId21"/>
                    <a:stretch>
                      <a:fillRect/>
                    </a:stretch>
                  </pic:blipFill>
                  <pic:spPr>
                    <a:xfrm>
                      <a:off x="0" y="0"/>
                      <a:ext cx="5394960" cy="3493761"/>
                    </a:xfrm>
                    <a:prstGeom prst="rect">
                      <a:avLst/>
                    </a:prstGeom>
                  </pic:spPr>
                </pic:pic>
              </a:graphicData>
            </a:graphic>
          </wp:inline>
        </w:drawing>
      </w:r>
    </w:p>
    <w:p w14:paraId="33368057" w14:textId="77777777" w:rsidR="004E0D49" w:rsidRDefault="0064084D" w:rsidP="00B130DD">
      <w:pPr>
        <w:pStyle w:val="FigureCaption"/>
      </w:pPr>
      <w:bookmarkStart w:id="54" w:name="_Toc243323050"/>
      <w:r>
        <w:t>Figure 8. International transfer through the bank network</w:t>
      </w:r>
      <w:bookmarkEnd w:id="54"/>
    </w:p>
    <w:p w14:paraId="4CE65189" w14:textId="77777777" w:rsidR="004E0D49" w:rsidRDefault="0064084D">
      <w:r>
        <w:t>T</w:t>
      </w:r>
      <w:r>
        <w: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beneficiary's</w:t>
      </w:r>
      <w:r>
        <w:t xml:space="preserve">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describes the network in full.</w:t>
      </w:r>
    </w:p>
    <w:p w14:paraId="3AD2DCFF" w14:textId="77777777" w:rsidR="004E0D49" w:rsidRDefault="0064084D">
      <w:pPr>
        <w:pStyle w:val="Heading2"/>
      </w:pPr>
      <w:bookmarkStart w:id="55" w:name="_Toc243323021"/>
      <w:r>
        <w:t>4.2 Smart escrow and the audit anchor</w:t>
      </w:r>
      <w:bookmarkEnd w:id="55"/>
    </w:p>
    <w:p w14:paraId="4674EF83" w14:textId="77777777" w:rsidR="004E0D49" w:rsidRDefault="0064084D">
      <w: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w:t>
      </w:r>
      <w:r>
        <w:t>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covers the contracts and their limits.</w:t>
      </w:r>
    </w:p>
    <w:p w14:paraId="0F155C5E" w14:textId="77777777" w:rsidR="004E0D49" w:rsidRDefault="0064084D">
      <w:pPr>
        <w:pStyle w:val="Heading2"/>
      </w:pPr>
      <w:bookmarkStart w:id="56" w:name="_Toc243323022"/>
      <w:r>
        <w:t>4.3 The compliance report</w:t>
      </w:r>
      <w:bookmarkEnd w:id="56"/>
    </w:p>
    <w:p w14:paraId="41854B94" w14:textId="77777777" w:rsidR="004E0D49" w:rsidRDefault="0064084D">
      <w:r>
        <w:t xml:space="preserve">For each payment the report gathers the originator and beneficiary, ten controls with a result and the evidence for each, the approval proof, the state timeline, the payment's part of the audit log, and the verification of the </w:t>
      </w:r>
      <w:r>
        <w:lastRenderedPageBreak/>
        <w:t>whole chain. It ends with the SHA-256 of its canonical JSON. The web screen recomputes that hash in the browser with the same sorted-key compact JSON as the backend, and a test checks the two agree byte for byte, including Bengali text.</w:t>
      </w:r>
    </w:p>
    <w:p w14:paraId="31B146E8" w14:textId="77777777" w:rsidR="004E0D49" w:rsidRDefault="0064084D">
      <w:pPr>
        <w:pStyle w:val="Heading1"/>
      </w:pPr>
      <w:bookmarkStart w:id="57" w:name="_Toc243323023"/>
      <w:r>
        <w:t>5. Verification and evidence</w:t>
      </w:r>
      <w:bookmarkEnd w:id="57"/>
    </w:p>
    <w:p w14:paraId="78F9F976" w14:textId="77777777" w:rsidR="004E0D49" w:rsidRDefault="0064084D" w:rsidP="00B130DD">
      <w:pPr>
        <w:pStyle w:val="TableCaption"/>
      </w:pPr>
      <w:bookmarkStart w:id="58" w:name="_Toc243323041"/>
      <w:r>
        <w:t>Table 15. Verification and evidence by layer</w:t>
      </w:r>
      <w:bookmarkEnd w:id="58"/>
    </w:p>
    <w:tbl>
      <w:tblPr>
        <w:tblStyle w:val="TableGrid"/>
        <w:tblW w:w="0" w:type="auto"/>
        <w:tblLook w:val="04A0" w:firstRow="1" w:lastRow="0" w:firstColumn="1" w:lastColumn="0" w:noHBand="0" w:noVBand="1"/>
      </w:tblPr>
      <w:tblGrid>
        <w:gridCol w:w="2484"/>
        <w:gridCol w:w="2484"/>
        <w:gridCol w:w="2484"/>
        <w:gridCol w:w="2484"/>
      </w:tblGrid>
      <w:tr w:rsidR="004E0D49" w14:paraId="31A72E34" w14:textId="77777777">
        <w:tc>
          <w:tcPr>
            <w:tcW w:w="2484" w:type="dxa"/>
            <w:shd w:val="clear" w:color="auto" w:fill="0E2A47"/>
          </w:tcPr>
          <w:p w14:paraId="28E41323" w14:textId="77777777" w:rsidR="004E0D49" w:rsidRDefault="0064084D">
            <w:r>
              <w:rPr>
                <w:b/>
                <w:color w:val="FFFFFF"/>
                <w:sz w:val="17"/>
              </w:rPr>
              <w:t>L</w:t>
            </w:r>
            <w:r>
              <w:rPr>
                <w:b/>
                <w:color w:val="FFFFFF"/>
                <w:sz w:val="17"/>
              </w:rPr>
              <w:t>ayer</w:t>
            </w:r>
          </w:p>
        </w:tc>
        <w:tc>
          <w:tcPr>
            <w:tcW w:w="2484" w:type="dxa"/>
            <w:shd w:val="clear" w:color="auto" w:fill="0E2A47"/>
          </w:tcPr>
          <w:p w14:paraId="50BEF583" w14:textId="77777777" w:rsidR="004E0D49" w:rsidRDefault="0064084D">
            <w:r>
              <w:rPr>
                <w:b/>
                <w:color w:val="FFFFFF"/>
                <w:sz w:val="17"/>
              </w:rPr>
              <w:t>What we did</w:t>
            </w:r>
          </w:p>
        </w:tc>
        <w:tc>
          <w:tcPr>
            <w:tcW w:w="2484" w:type="dxa"/>
            <w:shd w:val="clear" w:color="auto" w:fill="0E2A47"/>
          </w:tcPr>
          <w:p w14:paraId="48DD8D96" w14:textId="77777777" w:rsidR="004E0D49" w:rsidRDefault="0064084D">
            <w:r>
              <w:rPr>
                <w:b/>
                <w:color w:val="FFFFFF"/>
                <w:sz w:val="17"/>
              </w:rPr>
              <w:t>Result</w:t>
            </w:r>
          </w:p>
        </w:tc>
        <w:tc>
          <w:tcPr>
            <w:tcW w:w="2484" w:type="dxa"/>
            <w:shd w:val="clear" w:color="auto" w:fill="0E2A47"/>
          </w:tcPr>
          <w:p w14:paraId="768D9C04" w14:textId="77777777" w:rsidR="004E0D49" w:rsidRDefault="0064084D">
            <w:r>
              <w:rPr>
                <w:b/>
                <w:color w:val="FFFFFF"/>
                <w:sz w:val="17"/>
              </w:rPr>
              <w:t>Where to find it</w:t>
            </w:r>
          </w:p>
        </w:tc>
      </w:tr>
      <w:tr w:rsidR="004E0D49" w14:paraId="11558658" w14:textId="77777777">
        <w:tc>
          <w:tcPr>
            <w:tcW w:w="2484" w:type="dxa"/>
          </w:tcPr>
          <w:p w14:paraId="75A45854" w14:textId="77777777" w:rsidR="004E0D49" w:rsidRDefault="0064084D">
            <w:r>
              <w:rPr>
                <w:sz w:val="17"/>
              </w:rPr>
              <w:t>Automated tests</w:t>
            </w:r>
          </w:p>
        </w:tc>
        <w:tc>
          <w:tcPr>
            <w:tcW w:w="2484" w:type="dxa"/>
          </w:tcPr>
          <w:p w14:paraId="3CDD8DBF" w14:textId="77777777" w:rsidR="004E0D49" w:rsidRDefault="0064084D">
            <w:r>
              <w:rPr>
                <w:sz w:val="17"/>
              </w:rPr>
              <w:t>One or more tests for each of 24 blueprint scenarios; a test fails if any scenario is missing</w:t>
            </w:r>
          </w:p>
        </w:tc>
        <w:tc>
          <w:tcPr>
            <w:tcW w:w="2484" w:type="dxa"/>
          </w:tcPr>
          <w:p w14:paraId="1A939C59" w14:textId="77777777" w:rsidR="004E0D49" w:rsidRDefault="0064084D">
            <w:r>
              <w:rPr>
                <w:sz w:val="17"/>
              </w:rPr>
              <w:t>1,705 backend tests (1,704 pass, 1 skipped on Windows); 24 of 24 scenarios pass; 463 web tests (439 in an earlier pre-merge log) and 24 browser tests</w:t>
            </w:r>
          </w:p>
        </w:tc>
        <w:tc>
          <w:tcPr>
            <w:tcW w:w="2484" w:type="dxa"/>
          </w:tcPr>
          <w:p w14:paraId="2BE1D282" w14:textId="77777777" w:rsidR="004E0D49" w:rsidRDefault="0064084D">
            <w:r>
              <w:rPr>
                <w:sz w:val="17"/>
              </w:rPr>
              <w:t>TEST_CASES.md (docs folder)</w:t>
            </w:r>
          </w:p>
        </w:tc>
      </w:tr>
      <w:tr w:rsidR="004E0D49" w14:paraId="652C749E" w14:textId="77777777">
        <w:tc>
          <w:tcPr>
            <w:tcW w:w="2484" w:type="dxa"/>
            <w:shd w:val="clear" w:color="auto" w:fill="F0F5F8"/>
          </w:tcPr>
          <w:p w14:paraId="190F8B87" w14:textId="77777777" w:rsidR="004E0D49" w:rsidRDefault="0064084D">
            <w:r>
              <w:rPr>
                <w:sz w:val="17"/>
              </w:rPr>
              <w:t>Assistant prompts</w:t>
            </w:r>
          </w:p>
        </w:tc>
        <w:tc>
          <w:tcPr>
            <w:tcW w:w="2484" w:type="dxa"/>
            <w:shd w:val="clear" w:color="auto" w:fill="F0F5F8"/>
          </w:tcPr>
          <w:p w14:paraId="04687E4E" w14:textId="77777777" w:rsidR="004E0D49" w:rsidRDefault="0064084D">
            <w:r>
              <w:rPr>
                <w:sz w:val="17"/>
              </w:rPr>
              <w:t>25 prompts with the intent, tool proposal and safety outcome each must produce</w:t>
            </w:r>
          </w:p>
        </w:tc>
        <w:tc>
          <w:tcPr>
            <w:tcW w:w="2484" w:type="dxa"/>
            <w:shd w:val="clear" w:color="auto" w:fill="F0F5F8"/>
          </w:tcPr>
          <w:p w14:paraId="37C23C05" w14:textId="77777777" w:rsidR="004E0D49" w:rsidRDefault="0064084D">
            <w:r>
              <w:rPr>
                <w:sz w:val="17"/>
              </w:rPr>
              <w:t>25 of 25 pass</w:t>
            </w:r>
          </w:p>
        </w:tc>
        <w:tc>
          <w:tcPr>
            <w:tcW w:w="2484" w:type="dxa"/>
            <w:shd w:val="clear" w:color="auto" w:fill="F0F5F8"/>
          </w:tcPr>
          <w:p w14:paraId="318562CF" w14:textId="77777777" w:rsidR="004E0D49" w:rsidRDefault="0064084D">
            <w:r>
              <w:rPr>
                <w:sz w:val="17"/>
              </w:rPr>
              <w:t>test_prompt_suite.py</w:t>
            </w:r>
          </w:p>
        </w:tc>
      </w:tr>
      <w:tr w:rsidR="004E0D49" w14:paraId="2C32C391" w14:textId="77777777">
        <w:tc>
          <w:tcPr>
            <w:tcW w:w="2484" w:type="dxa"/>
          </w:tcPr>
          <w:p w14:paraId="7582ADEF" w14:textId="77777777" w:rsidR="004E0D49" w:rsidRDefault="0064084D">
            <w:r>
              <w:rPr>
                <w:sz w:val="17"/>
              </w:rPr>
              <w:t>Demo flow</w:t>
            </w:r>
          </w:p>
        </w:tc>
        <w:tc>
          <w:tcPr>
            <w:tcW w:w="2484" w:type="dxa"/>
          </w:tcPr>
          <w:p w14:paraId="3157902D" w14:textId="77777777" w:rsidR="004E0D49" w:rsidRDefault="0064084D">
            <w:r>
              <w:rPr>
                <w:sz w:val="17"/>
              </w:rPr>
              <w:t>A fourteen-step run against a live API</w:t>
            </w:r>
          </w:p>
        </w:tc>
        <w:tc>
          <w:tcPr>
            <w:tcW w:w="2484" w:type="dxa"/>
          </w:tcPr>
          <w:p w14:paraId="0742ECFC" w14:textId="77777777" w:rsidR="004E0D49" w:rsidRDefault="0064084D">
            <w:r>
              <w:rPr>
                <w:sz w:val="17"/>
              </w:rPr>
              <w:t>66 checks OK, none failed</w:t>
            </w:r>
          </w:p>
        </w:tc>
        <w:tc>
          <w:tcPr>
            <w:tcW w:w="2484" w:type="dxa"/>
          </w:tcPr>
          <w:p w14:paraId="2D8A42D5" w14:textId="77777777" w:rsidR="004E0D49" w:rsidRDefault="0064084D">
            <w:r>
              <w:rPr>
                <w:sz w:val="17"/>
              </w:rPr>
              <w:t>sandbox_operation_log.txt</w:t>
            </w:r>
          </w:p>
        </w:tc>
      </w:tr>
      <w:tr w:rsidR="004E0D49" w14:paraId="23FF446D" w14:textId="77777777">
        <w:tc>
          <w:tcPr>
            <w:tcW w:w="2484" w:type="dxa"/>
            <w:shd w:val="clear" w:color="auto" w:fill="F0F5F8"/>
          </w:tcPr>
          <w:p w14:paraId="32855184" w14:textId="77777777" w:rsidR="004E0D49" w:rsidRDefault="0064084D">
            <w:r>
              <w:rPr>
                <w:sz w:val="17"/>
              </w:rPr>
              <w:t>Black-box attacks</w:t>
            </w:r>
          </w:p>
        </w:tc>
        <w:tc>
          <w:tcPr>
            <w:tcW w:w="2484" w:type="dxa"/>
            <w:shd w:val="clear" w:color="auto" w:fill="F0F5F8"/>
          </w:tcPr>
          <w:p w14:paraId="3F950580" w14:textId="77777777" w:rsidR="004E0D49" w:rsidRDefault="0064084D">
            <w:r>
              <w:rPr>
                <w:sz w:val="17"/>
              </w:rPr>
              <w:t>Forged tokens, cross-household access, injection, hostile input, webhooks, the bank review desk</w:t>
            </w:r>
          </w:p>
        </w:tc>
        <w:tc>
          <w:tcPr>
            <w:tcW w:w="2484" w:type="dxa"/>
            <w:shd w:val="clear" w:color="auto" w:fill="F0F5F8"/>
          </w:tcPr>
          <w:p w14:paraId="5300E374" w14:textId="77777777" w:rsidR="004E0D49" w:rsidRDefault="0064084D">
            <w:r>
              <w:rPr>
                <w:sz w:val="17"/>
              </w:rPr>
              <w:t>146 of 146 defended</w:t>
            </w:r>
          </w:p>
        </w:tc>
        <w:tc>
          <w:tcPr>
            <w:tcW w:w="2484" w:type="dxa"/>
            <w:shd w:val="clear" w:color="auto" w:fill="F0F5F8"/>
          </w:tcPr>
          <w:p w14:paraId="6422BED1" w14:textId="77777777" w:rsidR="004E0D49" w:rsidRDefault="0064084D">
            <w:r>
              <w:rPr>
                <w:sz w:val="17"/>
              </w:rPr>
              <w:t>attack_probe.txt</w:t>
            </w:r>
          </w:p>
        </w:tc>
      </w:tr>
      <w:tr w:rsidR="004E0D49" w14:paraId="1BD80B2A" w14:textId="77777777">
        <w:tc>
          <w:tcPr>
            <w:tcW w:w="2484" w:type="dxa"/>
          </w:tcPr>
          <w:p w14:paraId="12F0BDAD" w14:textId="77777777" w:rsidR="004E0D49" w:rsidRDefault="0064084D">
            <w:r>
              <w:rPr>
                <w:sz w:val="17"/>
              </w:rPr>
              <w:t>Other probes</w:t>
            </w:r>
          </w:p>
        </w:tc>
        <w:tc>
          <w:tcPr>
            <w:tcW w:w="2484" w:type="dxa"/>
          </w:tcPr>
          <w:p w14:paraId="38A9528A" w14:textId="77777777" w:rsidR="004E0D49" w:rsidRDefault="0064084D">
            <w:r>
              <w:rPr>
                <w:sz w:val="17"/>
              </w:rPr>
              <w:t>Brute force, data-leak scan, man in the middle, hostile prompts, real Chrome</w:t>
            </w:r>
          </w:p>
        </w:tc>
        <w:tc>
          <w:tcPr>
            <w:tcW w:w="2484" w:type="dxa"/>
          </w:tcPr>
          <w:p w14:paraId="52D056EB" w14:textId="77777777" w:rsidR="004E0D49" w:rsidRDefault="0064084D">
            <w:r>
              <w:rPr>
                <w:sz w:val="17"/>
              </w:rPr>
              <w:t>8/8, all clear (50 checks), 14/14, 42/42, 48/48</w:t>
            </w:r>
          </w:p>
        </w:tc>
        <w:tc>
          <w:tcPr>
            <w:tcW w:w="2484" w:type="dxa"/>
          </w:tcPr>
          <w:p w14:paraId="1DA34699" w14:textId="77777777" w:rsidR="004E0D49" w:rsidRDefault="0064084D">
            <w:r>
              <w:rPr>
                <w:sz w:val="17"/>
              </w:rPr>
              <w:t>the security_2026-10-18 folder</w:t>
            </w:r>
          </w:p>
        </w:tc>
      </w:tr>
      <w:tr w:rsidR="004E0D49" w14:paraId="25DD52C2" w14:textId="77777777">
        <w:tc>
          <w:tcPr>
            <w:tcW w:w="2484" w:type="dxa"/>
            <w:shd w:val="clear" w:color="auto" w:fill="F0F5F8"/>
          </w:tcPr>
          <w:p w14:paraId="4A310AD9" w14:textId="77777777" w:rsidR="004E0D49" w:rsidRDefault="0064084D">
            <w:r>
              <w:rPr>
                <w:sz w:val="17"/>
              </w:rPr>
              <w:t>Docker</w:t>
            </w:r>
          </w:p>
        </w:tc>
        <w:tc>
          <w:tcPr>
            <w:tcW w:w="2484" w:type="dxa"/>
            <w:shd w:val="clear" w:color="auto" w:fill="F0F5F8"/>
          </w:tcPr>
          <w:p w14:paraId="5679F056" w14:textId="77777777" w:rsidR="004E0D49" w:rsidRDefault="0064084D">
            <w:r>
              <w:rPr>
                <w:sz w:val="17"/>
              </w:rPr>
              <w:t>Ubuntu 24.04 VM: smoke, demo, bank review demo, browser audit, hardened overlay</w:t>
            </w:r>
          </w:p>
        </w:tc>
        <w:tc>
          <w:tcPr>
            <w:tcW w:w="2484" w:type="dxa"/>
            <w:shd w:val="clear" w:color="auto" w:fill="F0F5F8"/>
          </w:tcPr>
          <w:p w14:paraId="1F05F45A" w14:textId="77777777" w:rsidR="004E0D49" w:rsidRDefault="0064084D">
            <w:r>
              <w:rPr>
                <w:sz w:val="17"/>
              </w:rPr>
              <w:t>All passed after one fix (below)</w:t>
            </w:r>
          </w:p>
        </w:tc>
        <w:tc>
          <w:tcPr>
            <w:tcW w:w="2484" w:type="dxa"/>
            <w:shd w:val="clear" w:color="auto" w:fill="F0F5F8"/>
          </w:tcPr>
          <w:p w14:paraId="427BE3C2" w14:textId="77777777" w:rsidR="004E0D49" w:rsidRDefault="0064084D">
            <w:r>
              <w:rPr>
                <w:sz w:val="17"/>
              </w:rPr>
              <w:t>the docker_2026-10-18 folder</w:t>
            </w:r>
          </w:p>
        </w:tc>
      </w:tr>
      <w:tr w:rsidR="004E0D49" w14:paraId="1209808B" w14:textId="77777777">
        <w:tc>
          <w:tcPr>
            <w:tcW w:w="2484" w:type="dxa"/>
          </w:tcPr>
          <w:p w14:paraId="36BCA8AE" w14:textId="77777777" w:rsidR="004E0D49" w:rsidRDefault="0064084D">
            <w:r>
              <w:rPr>
                <w:sz w:val="17"/>
              </w:rPr>
              <w:t>Continuous integration</w:t>
            </w:r>
          </w:p>
        </w:tc>
        <w:tc>
          <w:tcPr>
            <w:tcW w:w="2484" w:type="dxa"/>
          </w:tcPr>
          <w:p w14:paraId="7E9FEAA2" w14:textId="77777777" w:rsidR="004E0D49" w:rsidRDefault="0064084D">
            <w:r>
              <w:rPr>
                <w:sz w:val="17"/>
              </w:rPr>
              <w:t>Six jobs: docker, contracts, web, secret-scan, backend, dependency-audit</w:t>
            </w:r>
          </w:p>
        </w:tc>
        <w:tc>
          <w:tcPr>
            <w:tcW w:w="2484" w:type="dxa"/>
          </w:tcPr>
          <w:p w14:paraId="57F9375F" w14:textId="77777777" w:rsidR="004E0D49" w:rsidRDefault="0064084D">
            <w:r>
              <w:rPr>
                <w:sz w:val="17"/>
              </w:rPr>
              <w:t>All succeeded on the final commit</w:t>
            </w:r>
          </w:p>
        </w:tc>
        <w:tc>
          <w:tcPr>
            <w:tcW w:w="2484" w:type="dxa"/>
          </w:tcPr>
          <w:p w14:paraId="0ECE0E5B" w14:textId="77777777" w:rsidR="004E0D49" w:rsidRDefault="0064084D">
            <w:r>
              <w:rPr>
                <w:sz w:val="17"/>
              </w:rPr>
              <w:t>GitHub Actions</w:t>
            </w:r>
          </w:p>
        </w:tc>
      </w:tr>
    </w:tbl>
    <w:p w14:paraId="119512EA" w14:textId="77777777" w:rsidR="004E0D49" w:rsidRDefault="004E0D49"/>
    <w:p w14:paraId="1F035A40" w14:textId="77777777" w:rsidR="004E0D49" w:rsidRDefault="0064084D">
      <w:r>
        <w:rPr>
          <w:i/>
        </w:rPr>
        <w:t>A defect we found.</w:t>
      </w:r>
      <w: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14:paraId="5EAA086A" w14:textId="77777777" w:rsidR="004E0D49" w:rsidRDefault="0064084D">
      <w:r>
        <w:t>The Docker run used the archive of an earlier commit with the two fixed files copied in. A separately prepared execution evidence report repeated the backend run on Linux on an earlier archive (1,672 passed; the explainer's test questions were not in the repository yet) and recomputes the audit chain outside the application. Section 6 lists what this evidence does not cover.</w:t>
      </w:r>
    </w:p>
    <w:p w14:paraId="3C11A911" w14:textId="77777777" w:rsidR="004E0D49" w:rsidRDefault="0064084D">
      <w:r>
        <w:t>To reproduce our results: run pytest -q in the backend folder; start the API and run the demo_flow script; and run ml/evaluate.py for the reader. The retraining commands are in AI_AGENT.md, AI_RL.md, AI_EXPLAINER.md and AI_RISK.md in the docs folder.</w:t>
      </w:r>
    </w:p>
    <w:p w14:paraId="0C8FD3DC" w14:textId="77777777" w:rsidR="004E0D49" w:rsidRDefault="0064084D">
      <w:pPr>
        <w:pStyle w:val="Heading1"/>
      </w:pPr>
      <w:bookmarkStart w:id="59" w:name="_Toc243323024"/>
      <w:r>
        <w:t>6. Limitations and next steps</w:t>
      </w:r>
      <w:bookmarkEnd w:id="59"/>
    </w:p>
    <w:p w14:paraId="04BF5ADE" w14:textId="77777777" w:rsidR="004E0D49" w:rsidRDefault="0064084D">
      <w:pPr>
        <w:pStyle w:val="ListNumber"/>
      </w:pPr>
      <w:r>
        <w:rPr>
          <w:b/>
        </w:rPr>
        <w:t>Everything financial is simulated.</w:t>
      </w:r>
      <w:r>
        <w:t xml:space="preserve"> The providers, fees, margins, KYC, sanctions screening, banks and</w:t>
      </w:r>
    </w:p>
    <w:p w14:paraId="3C0DB61D" w14:textId="77777777" w:rsidR="004E0D49" w:rsidRDefault="0064084D">
      <w:r>
        <w:t>settlement are invented. Our first step is to compare against real dated quotes for one corridor and publish the difference.</w:t>
      </w:r>
    </w:p>
    <w:p w14:paraId="75104A9A" w14:textId="77777777" w:rsidR="004E0D49" w:rsidRDefault="0064084D">
      <w:pPr>
        <w:pStyle w:val="ListNumber"/>
      </w:pPr>
      <w:r>
        <w:rPr>
          <w:b/>
        </w:rPr>
        <w:lastRenderedPageBreak/>
        <w:t>No real users and no partner yet.</w:t>
      </w:r>
      <w:r>
        <w:t xml:space="preserve"> We have not timed the one-sentence flow against a spreadsheet with real</w:t>
      </w:r>
    </w:p>
    <w:p w14:paraId="0D0AEE82" w14:textId="77777777" w:rsidR="004E0D49" w:rsidRDefault="0064084D">
      <w:r>
        <w:t>parents. A pilot with one bank branch and a few dozen families would tell us whether it really helps.</w:t>
      </w:r>
    </w:p>
    <w:p w14:paraId="776CAEBD" w14:textId="77777777" w:rsidR="004E0D49" w:rsidRDefault="0064084D">
      <w:pPr>
        <w:pStyle w:val="ListNumber"/>
      </w:pPr>
      <w:r>
        <w:rPr>
          <w:b/>
        </w:rPr>
        <w:t>Small models, trained on synthetic data.</w:t>
      </w:r>
      <w:r>
        <w:t xml:space="preserve"> This was a deliberate choice: a small model with a fallback can</w:t>
      </w:r>
    </w:p>
    <w:p w14:paraId="1F788DBC" w14:textId="77777777" w:rsidR="004E0D49" w:rsidRDefault="0064084D">
      <w:r>
        <w:t>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14:paraId="6EE22F8C" w14:textId="77777777" w:rsidR="004E0D49" w:rsidRDefault="0064084D">
      <w:pPr>
        <w:pStyle w:val="ListNumber"/>
      </w:pPr>
      <w:r>
        <w:rPr>
          <w:b/>
        </w:rPr>
        <w:t>Our security assurance is self-made.</w:t>
      </w:r>
      <w:r>
        <w:t xml:space="preserve"> An independent penetration test is the biggest missing piece. Any</w:t>
      </w:r>
    </w:p>
    <w:p w14:paraId="76470E49" w14:textId="77777777" w:rsidR="004E0D49" w:rsidRDefault="0064084D">
      <w:r>
        <w:t>real deployment needs an externally held audit checkpoint. Rate limits work per process. The fixed sandbox MFA code must go.</w:t>
      </w:r>
    </w:p>
    <w:p w14:paraId="1EFBED40" w14:textId="77777777" w:rsidR="004E0D49" w:rsidRDefault="0064084D">
      <w:pPr>
        <w:pStyle w:val="ListNumber"/>
      </w:pPr>
      <w:r>
        <w:rPr>
          <w:b/>
        </w:rPr>
        <w:t>Rules.</w:t>
      </w:r>
      <w:r>
        <w:t xml:space="preserve"> Four study-abroad rules are anchored to Bangladesh Bank's circular; the rest are still</w:t>
      </w:r>
    </w:p>
    <w:p w14:paraId="41C964ED" w14:textId="77777777" w:rsidR="004E0D49" w:rsidRDefault="0064084D">
      <w:r>
        <w:t>placeholders. Holidays that depend on the moon are not yet in the calendar.</w:t>
      </w:r>
    </w:p>
    <w:p w14:paraId="6631A62C" w14:textId="77777777" w:rsidR="004E0D49" w:rsidRDefault="0064084D">
      <w:pPr>
        <w:pStyle w:val="ListNumber"/>
      </w:pPr>
      <w:r>
        <w:rPr>
          <w:b/>
        </w:rPr>
        <w:t>Not built yet.</w:t>
      </w:r>
      <w:r>
        <w:t xml:space="preserve"> Credit building, which Topic C mentions, is not built. The escrow and chain remain a</w:t>
      </w:r>
    </w:p>
    <w:p w14:paraId="19C0CA2B" w14:textId="77777777" w:rsidR="004E0D49" w:rsidRDefault="0064084D">
      <w:r>
        <w:t>simulation; a real version would need a permissioned chain and a bank-issued token.</w:t>
      </w:r>
    </w:p>
    <w:p w14:paraId="1418817B" w14:textId="77777777" w:rsidR="004E0D49" w:rsidRDefault="0064084D">
      <w:pPr>
        <w:pStyle w:val="Heading1"/>
      </w:pPr>
      <w:bookmarkStart w:id="60" w:name="_Toc243323025"/>
      <w:r>
        <w:t>7. Provenance, licences and AI assistance</w:t>
      </w:r>
      <w:bookmarkEnd w:id="60"/>
    </w:p>
    <w:p w14:paraId="0B2C0575" w14:textId="77777777" w:rsidR="004E0D49" w:rsidRDefault="0064084D">
      <w:r>
        <w:t>We used AI coding assistants for large parts of the code, tests and documents, working under our direction; the repair release is recorded in PROVENANCE.md. Within the team, Farhan Labib (lead) owned the product, the engine, the AI components and the documents; Md Redwan Hossen the release hardening, the institution-route checks and the deployment; Kalvin Chakma the interface design; and Alim Bin Yeasin the demo recording.</w:t>
      </w:r>
    </w:p>
    <w:p w14:paraId="32DA0EB4" w14:textId="77777777" w:rsidR="004E0D49" w:rsidRDefault="0064084D" w:rsidP="00B130DD">
      <w:pPr>
        <w:pStyle w:val="TableCaption"/>
      </w:pPr>
      <w:bookmarkStart w:id="61" w:name="_Toc243323042"/>
      <w:r>
        <w:t>Table 16. Components, licences and how we use them</w:t>
      </w:r>
      <w:bookmarkEnd w:id="61"/>
    </w:p>
    <w:tbl>
      <w:tblPr>
        <w:tblStyle w:val="TableGrid"/>
        <w:tblW w:w="0" w:type="auto"/>
        <w:tblLook w:val="04A0" w:firstRow="1" w:lastRow="0" w:firstColumn="1" w:lastColumn="0" w:noHBand="0" w:noVBand="1"/>
      </w:tblPr>
      <w:tblGrid>
        <w:gridCol w:w="3312"/>
        <w:gridCol w:w="3312"/>
        <w:gridCol w:w="3312"/>
      </w:tblGrid>
      <w:tr w:rsidR="004E0D49" w14:paraId="1CE53E1B" w14:textId="77777777">
        <w:tc>
          <w:tcPr>
            <w:tcW w:w="3312" w:type="dxa"/>
            <w:shd w:val="clear" w:color="auto" w:fill="0E2A47"/>
          </w:tcPr>
          <w:p w14:paraId="7272E7E1" w14:textId="77777777" w:rsidR="004E0D49" w:rsidRDefault="0064084D">
            <w:r>
              <w:rPr>
                <w:b/>
                <w:color w:val="FFFFFF"/>
                <w:sz w:val="17"/>
              </w:rPr>
              <w:t>C</w:t>
            </w:r>
            <w:r>
              <w:rPr>
                <w:b/>
                <w:color w:val="FFFFFF"/>
                <w:sz w:val="17"/>
              </w:rPr>
              <w:t>omponent</w:t>
            </w:r>
          </w:p>
        </w:tc>
        <w:tc>
          <w:tcPr>
            <w:tcW w:w="3312" w:type="dxa"/>
            <w:shd w:val="clear" w:color="auto" w:fill="0E2A47"/>
          </w:tcPr>
          <w:p w14:paraId="3D36906F" w14:textId="77777777" w:rsidR="004E0D49" w:rsidRDefault="0064084D">
            <w:r>
              <w:rPr>
                <w:b/>
                <w:color w:val="FFFFFF"/>
                <w:sz w:val="17"/>
              </w:rPr>
              <w:t>Licence</w:t>
            </w:r>
          </w:p>
        </w:tc>
        <w:tc>
          <w:tcPr>
            <w:tcW w:w="3312" w:type="dxa"/>
            <w:shd w:val="clear" w:color="auto" w:fill="0E2A47"/>
          </w:tcPr>
          <w:p w14:paraId="714FC92A" w14:textId="77777777" w:rsidR="004E0D49" w:rsidRDefault="0064084D">
            <w:r>
              <w:rPr>
                <w:b/>
                <w:color w:val="FFFFFF"/>
                <w:sz w:val="17"/>
              </w:rPr>
              <w:t>How we use it</w:t>
            </w:r>
          </w:p>
        </w:tc>
      </w:tr>
      <w:tr w:rsidR="004E0D49" w14:paraId="0354FC0A" w14:textId="77777777">
        <w:tc>
          <w:tcPr>
            <w:tcW w:w="3312" w:type="dxa"/>
          </w:tcPr>
          <w:p w14:paraId="218C5060" w14:textId="77777777" w:rsidR="004E0D49" w:rsidRDefault="0064084D">
            <w:r>
              <w:rPr>
                <w:sz w:val="17"/>
              </w:rPr>
              <w:t>BAAI/bge-small-en-v1.5</w:t>
            </w:r>
          </w:p>
        </w:tc>
        <w:tc>
          <w:tcPr>
            <w:tcW w:w="3312" w:type="dxa"/>
          </w:tcPr>
          <w:p w14:paraId="1EF4400E" w14:textId="77777777" w:rsidR="004E0D49" w:rsidRDefault="0064084D">
            <w:r>
              <w:rPr>
                <w:sz w:val="17"/>
              </w:rPr>
              <w:t>MIT</w:t>
            </w:r>
          </w:p>
        </w:tc>
        <w:tc>
          <w:tcPr>
            <w:tcW w:w="3312" w:type="dxa"/>
          </w:tcPr>
          <w:p w14:paraId="1B4A1003" w14:textId="77777777" w:rsidR="004E0D49" w:rsidRDefault="0064084D">
            <w:r>
              <w:rPr>
                <w:sz w:val="17"/>
              </w:rPr>
              <w:t>Base of the reader (shipped as int8 ONNX)</w:t>
            </w:r>
          </w:p>
        </w:tc>
      </w:tr>
      <w:tr w:rsidR="004E0D49" w14:paraId="21D8B442" w14:textId="77777777">
        <w:tc>
          <w:tcPr>
            <w:tcW w:w="3312" w:type="dxa"/>
            <w:shd w:val="clear" w:color="auto" w:fill="F0F5F8"/>
          </w:tcPr>
          <w:p w14:paraId="6E55C0E8" w14:textId="77777777" w:rsidR="004E0D49" w:rsidRDefault="0064084D">
            <w:r>
              <w:rPr>
                <w:sz w:val="17"/>
              </w:rPr>
              <w:t>Banking77 (PolyAI)</w:t>
            </w:r>
          </w:p>
        </w:tc>
        <w:tc>
          <w:tcPr>
            <w:tcW w:w="3312" w:type="dxa"/>
            <w:shd w:val="clear" w:color="auto" w:fill="F0F5F8"/>
          </w:tcPr>
          <w:p w14:paraId="6AD663BD" w14:textId="77777777" w:rsidR="004E0D49" w:rsidRDefault="0064084D">
            <w:r>
              <w:rPr>
                <w:sz w:val="17"/>
              </w:rPr>
              <w:t>CC BY 4.0</w:t>
            </w:r>
          </w:p>
        </w:tc>
        <w:tc>
          <w:tcPr>
            <w:tcW w:w="3312" w:type="dxa"/>
            <w:shd w:val="clear" w:color="auto" w:fill="F0F5F8"/>
          </w:tcPr>
          <w:p w14:paraId="3DBD4A50" w14:textId="77777777" w:rsidR="004E0D49" w:rsidRDefault="0064084D">
            <w:r>
              <w:rPr>
                <w:sz w:val="17"/>
              </w:rPr>
              <w:t>Real customer questions for training and testing the reader</w:t>
            </w:r>
          </w:p>
        </w:tc>
      </w:tr>
      <w:tr w:rsidR="004E0D49" w14:paraId="12140B6A" w14:textId="77777777">
        <w:tc>
          <w:tcPr>
            <w:tcW w:w="3312" w:type="dxa"/>
          </w:tcPr>
          <w:p w14:paraId="11880F9C" w14:textId="77777777" w:rsidR="004E0D49" w:rsidRDefault="0064084D">
            <w:r>
              <w:rPr>
                <w:sz w:val="17"/>
              </w:rPr>
              <w:t>google/flan-t5-small</w:t>
            </w:r>
          </w:p>
        </w:tc>
        <w:tc>
          <w:tcPr>
            <w:tcW w:w="3312" w:type="dxa"/>
          </w:tcPr>
          <w:p w14:paraId="2BCBA006" w14:textId="77777777" w:rsidR="004E0D49" w:rsidRDefault="0064084D">
            <w:r>
              <w:rPr>
                <w:sz w:val="17"/>
              </w:rPr>
              <w:t>Apache-2.0</w:t>
            </w:r>
          </w:p>
        </w:tc>
        <w:tc>
          <w:tcPr>
            <w:tcW w:w="3312" w:type="dxa"/>
          </w:tcPr>
          <w:p w14:paraId="3DC6E38A" w14:textId="77777777" w:rsidR="004E0D49" w:rsidRDefault="0064084D">
            <w:r>
              <w:rPr>
                <w:sz w:val="17"/>
              </w:rPr>
              <w:t>Base of the explainer (shipped as int8 ONNX)</w:t>
            </w:r>
          </w:p>
        </w:tc>
      </w:tr>
      <w:tr w:rsidR="004E0D49" w14:paraId="6E294E3C" w14:textId="77777777">
        <w:tc>
          <w:tcPr>
            <w:tcW w:w="3312" w:type="dxa"/>
            <w:shd w:val="clear" w:color="auto" w:fill="F0F5F8"/>
          </w:tcPr>
          <w:p w14:paraId="260692AA" w14:textId="77777777" w:rsidR="004E0D49" w:rsidRDefault="0064084D">
            <w:r>
              <w:rPr>
                <w:sz w:val="17"/>
              </w:rPr>
              <w:t>Qwen2.5-1.5B-Instruct</w:t>
            </w:r>
          </w:p>
        </w:tc>
        <w:tc>
          <w:tcPr>
            <w:tcW w:w="3312" w:type="dxa"/>
            <w:shd w:val="clear" w:color="auto" w:fill="F0F5F8"/>
          </w:tcPr>
          <w:p w14:paraId="65353D3A" w14:textId="77777777" w:rsidR="004E0D49" w:rsidRDefault="0064084D">
            <w:r>
              <w:rPr>
                <w:sz w:val="17"/>
              </w:rPr>
              <w:t>Apache-2.0</w:t>
            </w:r>
          </w:p>
        </w:tc>
        <w:tc>
          <w:tcPr>
            <w:tcW w:w="3312" w:type="dxa"/>
            <w:shd w:val="clear" w:color="auto" w:fill="F0F5F8"/>
          </w:tcPr>
          <w:p w14:paraId="467AC01F" w14:textId="77777777" w:rsidR="004E0D49" w:rsidRDefault="0064084D">
            <w:r>
              <w:rPr>
                <w:sz w:val="17"/>
              </w:rPr>
              <w:t>Teacher for the explainer; used in development only, not shipped</w:t>
            </w:r>
          </w:p>
        </w:tc>
      </w:tr>
      <w:tr w:rsidR="004E0D49" w14:paraId="438E3976" w14:textId="77777777">
        <w:tc>
          <w:tcPr>
            <w:tcW w:w="3312" w:type="dxa"/>
          </w:tcPr>
          <w:p w14:paraId="41AB3FFE" w14:textId="77777777" w:rsidR="004E0D49" w:rsidRDefault="0064084D">
            <w:r>
              <w:rPr>
                <w:sz w:val="17"/>
              </w:rPr>
              <w:t>IBM AML transactions, HI-Small</w:t>
            </w:r>
          </w:p>
        </w:tc>
        <w:tc>
          <w:tcPr>
            <w:tcW w:w="3312" w:type="dxa"/>
          </w:tcPr>
          <w:p w14:paraId="61C2D833" w14:textId="77777777" w:rsidR="004E0D49" w:rsidRDefault="0064084D">
            <w:r>
              <w:rPr>
                <w:sz w:val="17"/>
              </w:rPr>
              <w:t>CDLA-Sharing-1.0</w:t>
            </w:r>
          </w:p>
        </w:tc>
        <w:tc>
          <w:tcPr>
            <w:tcW w:w="3312" w:type="dxa"/>
          </w:tcPr>
          <w:p w14:paraId="0AED1012" w14:textId="77777777" w:rsidR="004E0D49" w:rsidRDefault="0064084D">
            <w:r>
              <w:rPr>
                <w:sz w:val="17"/>
              </w:rPr>
              <w:t>Trained the review router; development only, the data is not in the repository</w:t>
            </w:r>
          </w:p>
        </w:tc>
      </w:tr>
      <w:tr w:rsidR="004E0D49" w14:paraId="5290B6F0" w14:textId="77777777">
        <w:tc>
          <w:tcPr>
            <w:tcW w:w="3312" w:type="dxa"/>
            <w:shd w:val="clear" w:color="auto" w:fill="F0F5F8"/>
          </w:tcPr>
          <w:p w14:paraId="423F432D" w14:textId="77777777" w:rsidR="004E0D49" w:rsidRDefault="0064084D">
            <w:r>
              <w:rPr>
                <w:sz w:val="17"/>
              </w:rPr>
              <w:t>py-evm, onnxruntime</w:t>
            </w:r>
          </w:p>
        </w:tc>
        <w:tc>
          <w:tcPr>
            <w:tcW w:w="3312" w:type="dxa"/>
            <w:shd w:val="clear" w:color="auto" w:fill="F0F5F8"/>
          </w:tcPr>
          <w:p w14:paraId="1000F0FD" w14:textId="77777777" w:rsidR="004E0D49" w:rsidRDefault="0064084D">
            <w:r>
              <w:rPr>
                <w:sz w:val="17"/>
              </w:rPr>
              <w:t>MIT</w:t>
            </w:r>
          </w:p>
        </w:tc>
        <w:tc>
          <w:tcPr>
            <w:tcW w:w="3312" w:type="dxa"/>
            <w:shd w:val="clear" w:color="auto" w:fill="F0F5F8"/>
          </w:tcPr>
          <w:p w14:paraId="0F29D302" w14:textId="77777777" w:rsidR="004E0D49" w:rsidRDefault="0064084D">
            <w:r>
              <w:rPr>
                <w:sz w:val="17"/>
              </w:rPr>
              <w:t>Run-time dependencies</w:t>
            </w:r>
          </w:p>
        </w:tc>
      </w:tr>
    </w:tbl>
    <w:p w14:paraId="14C6EC68" w14:textId="77777777" w:rsidR="004E0D49" w:rsidRDefault="004E0D49"/>
    <w:p w14:paraId="2E6815BE" w14:textId="77777777" w:rsidR="004E0D49" w:rsidRDefault="0064084D">
      <w:r>
        <w:t>The full inventory is in THIRD_PARTY.md. The market figures in the summary come from The Observer (24 July 2026, citing Bangladesh Bank); our sums and the limits of that business case are in BUSINESS_CASE.md.</w:t>
      </w:r>
    </w:p>
    <w:p w14:paraId="6A16EA32" w14:textId="77777777" w:rsidR="004E0D49" w:rsidRDefault="0064084D">
      <w:pPr>
        <w:pStyle w:val="Heading2"/>
      </w:pPr>
      <w:bookmarkStart w:id="62" w:name="_Toc243323026"/>
      <w:r>
        <w:t>References</w:t>
      </w:r>
      <w:bookmarkEnd w:id="62"/>
    </w:p>
    <w:p w14:paraId="0C2367A5" w14:textId="77777777" w:rsidR="004E0D49" w:rsidRDefault="0064084D">
      <w:pPr>
        <w:pStyle w:val="ListNumber"/>
      </w:pPr>
      <w:r>
        <w:t>Altman, E., Blanuša, J., von Niederhäusern, L., Egressy, B., Luksic, A., Bitar, K. "Realistic Synthetic</w:t>
      </w:r>
    </w:p>
    <w:p w14:paraId="454BD27F" w14:textId="77777777" w:rsidR="004E0D49" w:rsidRDefault="0064084D">
      <w:r>
        <w:t>Financial Transactions for Anti-Money Laundering Models." NeurIPS 2023, Datasets and Benchmarks Track.</w:t>
      </w:r>
    </w:p>
    <w:p w14:paraId="08D73CC3" w14:textId="77777777" w:rsidR="004E0D49" w:rsidRDefault="0064084D">
      <w:pPr>
        <w:pStyle w:val="ListNumber"/>
      </w:pPr>
      <w:r>
        <w:t>Casanueva, I., Temčinas, T., Gerz, D., Henderson, M., Vulić, I. "Efficient Intent Detection with Dual</w:t>
      </w:r>
    </w:p>
    <w:p w14:paraId="4442CA86" w14:textId="77777777" w:rsidR="004E0D49" w:rsidRDefault="0064084D">
      <w:r>
        <w:lastRenderedPageBreak/>
        <w:t>Sentence Encoders." 2020 (PolyAI; the Banking77 data set, CC BY 4.0).</w:t>
      </w:r>
    </w:p>
    <w:p w14:paraId="51604DAC" w14:textId="77777777" w:rsidR="004E0D49" w:rsidRDefault="0064084D">
      <w:pPr>
        <w:pStyle w:val="ListNumber"/>
      </w:pPr>
      <w:r>
        <w:t>van Hasselt, H., Guez, A., Silver, D. "Deep Reinforcement Learning with Double Q-learning." AAAI 2016.</w:t>
      </w:r>
    </w:p>
    <w:p w14:paraId="769094E6" w14:textId="77777777" w:rsidR="004E0D49" w:rsidRDefault="0064084D">
      <w:pPr>
        <w:pStyle w:val="ListNumber"/>
      </w:pPr>
      <w:r>
        <w:t>M'Raihi, D., Machani, S., Pei, M., Rydell, J. "TOTP: Time-Based One-Time Password Algorithm." RFC 6238, 2011.</w:t>
      </w:r>
    </w:p>
    <w:p w14:paraId="23AD3E75" w14:textId="77777777" w:rsidR="004E0D49" w:rsidRDefault="0064084D">
      <w:pPr>
        <w:pStyle w:val="ListNumber"/>
      </w:pPr>
      <w:r>
        <w:t>Xiao, S., Liu, Z., Zhang, P., Muennighoff, N. "C-Pack: Packaged Resources To Advance General Chinese</w:t>
      </w:r>
    </w:p>
    <w:p w14:paraId="4841CE91" w14:textId="77777777" w:rsidR="004E0D49" w:rsidRDefault="0064084D">
      <w:r>
        <w:t>Embedding." 2023 (the BGE embedding models, from which bge-small-en-v1.5 comes).</w:t>
      </w:r>
    </w:p>
    <w:p w14:paraId="1F9E7622" w14:textId="77777777" w:rsidR="004E0D49" w:rsidRDefault="0064084D">
      <w:pPr>
        <w:pStyle w:val="ListNumber"/>
      </w:pPr>
      <w:r>
        <w:t>Qwen Team. "Qwen2.5 Technical Report." 2024.</w:t>
      </w:r>
    </w:p>
    <w:p w14:paraId="1D26A795" w14:textId="77777777" w:rsidR="004E0D49" w:rsidRDefault="0064084D">
      <w:pPr>
        <w:pStyle w:val="ListNumber"/>
      </w:pPr>
      <w:r>
        <w:t>Chung, H. W. et al. "Scaling Instruction-Finetuned Language Models." 2022 (the FLAN-T5 models).</w:t>
      </w:r>
    </w:p>
    <w:p w14:paraId="6EF7BF91" w14:textId="77777777" w:rsidR="004E0D49" w:rsidRDefault="0064084D">
      <w:pPr>
        <w:pStyle w:val="ListNumber"/>
      </w:pPr>
      <w:r>
        <w:t>Observer (Dhaka), "Overseas Education Boom Drives Record Foreign Currency Outflow," 24 July 2026, citing</w:t>
      </w:r>
    </w:p>
    <w:p w14:paraId="317CFF9C" w14:textId="77777777" w:rsidR="004E0D49" w:rsidRDefault="0064084D">
      <w:r>
        <w:t>Bangladesh Bank data.</w:t>
      </w:r>
    </w:p>
    <w:sectPr w:rsidR="004E0D49" w:rsidSect="00B130DD">
      <w:headerReference w:type="even" r:id="rId22"/>
      <w:headerReference w:type="default" r:id="rId23"/>
      <w:footerReference w:type="even" r:id="rId24"/>
      <w:footerReference w:type="default" r:id="rId25"/>
      <w:headerReference w:type="first" r:id="rId26"/>
      <w:footerReference w:type="first" r:id="rId27"/>
      <w:pgSz w:w="12240" w:h="15840"/>
      <w:pgMar w:top="1152" w:right="1152" w:bottom="1152" w:left="1152"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C2D04" w14:textId="77777777" w:rsidR="0064084D" w:rsidRDefault="0064084D">
      <w:pPr>
        <w:spacing w:after="0" w:line="240" w:lineRule="auto"/>
      </w:pPr>
      <w:r>
        <w:separator/>
      </w:r>
    </w:p>
  </w:endnote>
  <w:endnote w:type="continuationSeparator" w:id="0">
    <w:p w14:paraId="2456AA76" w14:textId="77777777" w:rsidR="0064084D" w:rsidRDefault="006408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9541" w14:textId="77777777" w:rsidR="00B130DD" w:rsidRDefault="00B130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624E7" w14:textId="0EEE949B" w:rsidR="004E0D49" w:rsidRPr="00B130DD" w:rsidRDefault="00B130DD" w:rsidP="00B130DD">
    <w:pPr>
      <w:pStyle w:val="Footer"/>
      <w:pBdr>
        <w:top w:val="single" w:sz="8" w:space="0" w:color="000000"/>
      </w:pBdr>
      <w:tabs>
        <w:tab w:val="clear" w:pos="4680"/>
      </w:tabs>
      <w:rPr>
        <w:rFonts w:ascii="Arial Narrow" w:hAnsi="Arial Narrow"/>
        <w:color w:val="000000"/>
        <w:sz w:val="17"/>
      </w:rPr>
    </w:pPr>
    <w:r w:rsidRPr="00B130DD">
      <w:rPr>
        <w:rFonts w:ascii="Arial Narrow" w:hAnsi="Arial Narrow"/>
        <w:color w:val="000000"/>
        <w:sz w:val="17"/>
      </w:rPr>
      <w:t>StudyRoute – Technical Documentation (SR-TEC-2026-01)</w:t>
    </w:r>
    <w:r w:rsidRPr="00B130DD">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2</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8E59B" w14:textId="77777777" w:rsidR="00B130DD" w:rsidRDefault="00B130D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82C6E" w14:textId="77777777" w:rsidR="00B130DD" w:rsidRDefault="00B130D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69B2D" w14:textId="77777777" w:rsidR="00B130DD" w:rsidRDefault="00B130DD">
    <w:pPr>
      <w:pStyle w:val="Footer"/>
    </w:pPr>
    <w:r>
      <w:rPr>
        <w:sz w:val="16"/>
      </w:rPr>
      <w:t xml:space="preserve">SR-TEC-2026-01  |  Synthetic data, not production assurance   |   page </w:t>
    </w:r>
    <w:r>
      <w:rPr>
        <w:sz w:val="16"/>
      </w:rPr>
      <w:fldChar w:fldCharType="begin"/>
    </w:r>
    <w:r>
      <w:rPr>
        <w:sz w:val="16"/>
      </w:rPr>
      <w:instrText>PAGE</w:instrText>
    </w:r>
    <w:r>
      <w:rPr>
        <w:sz w:val="16"/>
      </w:rPr>
      <w:fldChar w:fldCharType="separate"/>
    </w:r>
    <w:r>
      <w:rPr>
        <w:noProof/>
        <w:sz w:val="16"/>
      </w:rPr>
      <w:t>1</w:t>
    </w:r>
    <w:r>
      <w:rPr>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8FF00" w14:textId="77777777" w:rsidR="00B130DD" w:rsidRDefault="00B130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901A5" w14:textId="77777777" w:rsidR="0064084D" w:rsidRDefault="0064084D">
      <w:pPr>
        <w:spacing w:after="0" w:line="240" w:lineRule="auto"/>
      </w:pPr>
      <w:r>
        <w:separator/>
      </w:r>
    </w:p>
  </w:footnote>
  <w:footnote w:type="continuationSeparator" w:id="0">
    <w:p w14:paraId="44263A88" w14:textId="77777777" w:rsidR="0064084D" w:rsidRDefault="006408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7C5A" w14:textId="3693417D" w:rsidR="00B130DD" w:rsidRPr="00B130DD" w:rsidRDefault="00B130DD" w:rsidP="00B130DD">
    <w:pPr>
      <w:pStyle w:val="Header"/>
      <w:pBdr>
        <w:bottom w:val="single" w:sz="8" w:space="0" w:color="000000"/>
      </w:pBdr>
      <w:jc w:val="center"/>
      <w:rPr>
        <w:rFonts w:ascii="Times New Roman" w:hAnsi="Times New Roman" w:cs="Times New Roman"/>
        <w:b/>
        <w:color w:val="E00000"/>
        <w:sz w:val="23"/>
      </w:rPr>
    </w:pPr>
    <w:r w:rsidRPr="00B130DD">
      <w:rPr>
        <w:rFonts w:ascii="Times New Roman" w:hAnsi="Times New Roman" w:cs="Times New Roman"/>
        <w:b/>
        <w:color w:val="E00000"/>
        <w:sz w:val="23"/>
      </w:rPr>
      <w:t>SYNTHETIC DATA – NOT PRODUCTION ASSURANCE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E8483" w14:textId="5B4009D3" w:rsidR="00B130DD" w:rsidRPr="00B130DD" w:rsidRDefault="00B130DD" w:rsidP="00B130DD">
    <w:pPr>
      <w:pStyle w:val="Header"/>
      <w:pBdr>
        <w:bottom w:val="single" w:sz="8" w:space="0" w:color="000000"/>
      </w:pBdr>
      <w:jc w:val="center"/>
      <w:rPr>
        <w:rFonts w:ascii="Times New Roman" w:hAnsi="Times New Roman" w:cs="Times New Roman"/>
        <w:b/>
        <w:color w:val="E00000"/>
        <w:sz w:val="23"/>
      </w:rPr>
    </w:pPr>
    <w:r w:rsidRPr="00B130DD">
      <w:rPr>
        <w:rFonts w:ascii="Times New Roman" w:hAnsi="Times New Roman" w:cs="Times New Roman"/>
        <w:b/>
        <w:color w:val="E00000"/>
        <w:sz w:val="23"/>
      </w:rPr>
      <w:t>SYNTHETIC DATA – NOT PRODUCTION ASSURANCE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8EA98" w14:textId="42C5BA92" w:rsidR="00B130DD" w:rsidRPr="00B130DD" w:rsidRDefault="00B130DD" w:rsidP="00B130DD">
    <w:pPr>
      <w:pStyle w:val="Header"/>
      <w:pBdr>
        <w:bottom w:val="single" w:sz="8" w:space="0" w:color="000000"/>
      </w:pBdr>
      <w:jc w:val="center"/>
      <w:rPr>
        <w:rFonts w:ascii="Times New Roman" w:hAnsi="Times New Roman" w:cs="Times New Roman"/>
        <w:b/>
        <w:color w:val="E00000"/>
        <w:sz w:val="23"/>
      </w:rPr>
    </w:pPr>
    <w:r w:rsidRPr="00B130DD">
      <w:rPr>
        <w:rFonts w:ascii="Times New Roman" w:hAnsi="Times New Roman" w:cs="Times New Roman"/>
        <w:b/>
        <w:color w:val="E00000"/>
        <w:sz w:val="23"/>
      </w:rPr>
      <w:t>SYNTHETIC DATA – NOT PRODUCTION ASSURANCE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B0CB8" w14:textId="77777777" w:rsidR="00B130DD" w:rsidRDefault="00B130D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751C6" w14:textId="77777777" w:rsidR="00B130DD" w:rsidRDefault="00B130D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08505" w14:textId="77777777" w:rsidR="00B130DD" w:rsidRDefault="00B130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7611047">
    <w:abstractNumId w:val="8"/>
  </w:num>
  <w:num w:numId="2" w16cid:durableId="1009984892">
    <w:abstractNumId w:val="6"/>
  </w:num>
  <w:num w:numId="3" w16cid:durableId="672537530">
    <w:abstractNumId w:val="5"/>
  </w:num>
  <w:num w:numId="4" w16cid:durableId="1170756890">
    <w:abstractNumId w:val="4"/>
  </w:num>
  <w:num w:numId="5" w16cid:durableId="1685790033">
    <w:abstractNumId w:val="7"/>
  </w:num>
  <w:num w:numId="6" w16cid:durableId="1716348210">
    <w:abstractNumId w:val="3"/>
  </w:num>
  <w:num w:numId="7" w16cid:durableId="2094348465">
    <w:abstractNumId w:val="2"/>
  </w:num>
  <w:num w:numId="8" w16cid:durableId="2026319334">
    <w:abstractNumId w:val="1"/>
  </w:num>
  <w:num w:numId="9" w16cid:durableId="652804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0D49"/>
    <w:rsid w:val="0064084D"/>
    <w:rsid w:val="00AA1D8D"/>
    <w:rsid w:val="00B130DD"/>
    <w:rsid w:val="00B47730"/>
    <w:rsid w:val="00CB0664"/>
    <w:rsid w:val="00DA40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3DED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link w:val="TableCaptionChar"/>
    <w:rsid w:val="00B130DD"/>
    <w:pPr>
      <w:keepNext/>
      <w:spacing w:before="160" w:after="60"/>
    </w:pPr>
    <w:rPr>
      <w:rFonts w:eastAsiaTheme="majorEastAsia" w:cs="Arial"/>
      <w:b/>
      <w:color w:val="0E2A47"/>
      <w:sz w:val="18"/>
      <w:szCs w:val="28"/>
    </w:rPr>
  </w:style>
  <w:style w:type="character" w:customStyle="1" w:styleId="TableCaptionChar">
    <w:name w:val="Table Caption Char"/>
    <w:basedOn w:val="Heading1Char"/>
    <w:link w:val="TableCaption"/>
    <w:rsid w:val="00B130DD"/>
    <w:rPr>
      <w:rFonts w:ascii="Arial" w:eastAsiaTheme="majorEastAsia" w:hAnsi="Arial" w:cs="Arial"/>
      <w:b/>
      <w:bCs w:val="0"/>
      <w:color w:val="0E2A47"/>
      <w:sz w:val="18"/>
      <w:szCs w:val="28"/>
    </w:rPr>
  </w:style>
  <w:style w:type="paragraph" w:customStyle="1" w:styleId="FigureCaption">
    <w:name w:val="Figure Caption"/>
    <w:basedOn w:val="Normal"/>
    <w:link w:val="FigureCaptionChar"/>
    <w:rsid w:val="00B130DD"/>
    <w:pPr>
      <w:spacing w:before="40"/>
      <w:jc w:val="center"/>
    </w:pPr>
    <w:rPr>
      <w:rFonts w:eastAsiaTheme="majorEastAsia" w:cs="Arial"/>
      <w:b/>
      <w:color w:val="0E2A47"/>
      <w:sz w:val="18"/>
      <w:szCs w:val="28"/>
    </w:rPr>
  </w:style>
  <w:style w:type="character" w:customStyle="1" w:styleId="FigureCaptionChar">
    <w:name w:val="Figure Caption Char"/>
    <w:basedOn w:val="Heading1Char"/>
    <w:link w:val="FigureCaption"/>
    <w:rsid w:val="00B130DD"/>
    <w:rPr>
      <w:rFonts w:ascii="Arial" w:eastAsiaTheme="majorEastAsia" w:hAnsi="Arial" w:cs="Arial"/>
      <w:b/>
      <w:bCs w:val="0"/>
      <w:color w:val="0E2A47"/>
      <w:sz w:val="18"/>
      <w:szCs w:val="28"/>
    </w:rPr>
  </w:style>
  <w:style w:type="paragraph" w:styleId="TOC1">
    <w:name w:val="toc 1"/>
    <w:basedOn w:val="Normal"/>
    <w:next w:val="Normal"/>
    <w:autoRedefine/>
    <w:uiPriority w:val="39"/>
    <w:unhideWhenUsed/>
    <w:rsid w:val="00B130DD"/>
    <w:pPr>
      <w:tabs>
        <w:tab w:val="right" w:leader="dot" w:pos="9360"/>
      </w:tabs>
      <w:spacing w:before="80" w:after="0"/>
    </w:pPr>
    <w:rPr>
      <w:rFonts w:ascii="Times New Roman" w:hAnsi="Times New Roman" w:cs="Times New Roman"/>
      <w:color w:val="000000"/>
      <w:sz w:val="22"/>
    </w:rPr>
  </w:style>
  <w:style w:type="paragraph" w:styleId="TOC2">
    <w:name w:val="toc 2"/>
    <w:basedOn w:val="Normal"/>
    <w:next w:val="Normal"/>
    <w:autoRedefine/>
    <w:uiPriority w:val="39"/>
    <w:unhideWhenUsed/>
    <w:rsid w:val="00B130DD"/>
    <w:pPr>
      <w:tabs>
        <w:tab w:val="right" w:leader="dot" w:pos="9360"/>
      </w:tabs>
      <w:spacing w:after="0"/>
      <w:ind w:left="280"/>
    </w:pPr>
    <w:rPr>
      <w:rFonts w:ascii="Times New Roman" w:hAnsi="Times New Roman" w:cs="Times New Roman"/>
      <w:color w:val="000000"/>
      <w:sz w:val="22"/>
    </w:rPr>
  </w:style>
  <w:style w:type="paragraph" w:styleId="TOC3">
    <w:name w:val="toc 3"/>
    <w:basedOn w:val="Normal"/>
    <w:next w:val="Normal"/>
    <w:autoRedefine/>
    <w:uiPriority w:val="39"/>
    <w:semiHidden/>
    <w:unhideWhenUsed/>
    <w:rsid w:val="00B130DD"/>
    <w:pPr>
      <w:tabs>
        <w:tab w:val="right" w:leader="dot" w:pos="9360"/>
      </w:tabs>
      <w:spacing w:after="0"/>
      <w:ind w:left="720"/>
    </w:pPr>
    <w:rPr>
      <w:rFonts w:ascii="Times New Roman" w:hAnsi="Times New Roman" w:cs="Times New Roman"/>
      <w:color w:val="000000"/>
      <w:sz w:val="22"/>
    </w:rPr>
  </w:style>
  <w:style w:type="paragraph" w:styleId="TOC9">
    <w:name w:val="toc 9"/>
    <w:basedOn w:val="Normal"/>
    <w:next w:val="Normal"/>
    <w:autoRedefine/>
    <w:uiPriority w:val="39"/>
    <w:unhideWhenUsed/>
    <w:rsid w:val="00B130DD"/>
    <w:pPr>
      <w:tabs>
        <w:tab w:val="right" w:leader="dot" w:pos="9360"/>
      </w:tabs>
      <w:spacing w:before="20" w:after="0"/>
    </w:pPr>
    <w:rPr>
      <w:rFonts w:ascii="Times New Roman" w:hAnsi="Times New Roman" w:cs="Times New Roman"/>
      <w:color w:val="000000"/>
      <w:sz w:val="22"/>
    </w:rPr>
  </w:style>
  <w:style w:type="character" w:styleId="Hyperlink">
    <w:name w:val="Hyperlink"/>
    <w:basedOn w:val="DefaultParagraphFont"/>
    <w:uiPriority w:val="99"/>
    <w:unhideWhenUsed/>
    <w:rsid w:val="00B130D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5.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eader" Target="header4.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8654</Words>
  <Characters>49330</Characters>
  <Application>Microsoft Office Word</Application>
  <DocSecurity>0</DocSecurity>
  <Lines>411</Lines>
  <Paragraphs>115</Paragraphs>
  <ScaleCrop>false</ScaleCrop>
  <Manager/>
  <Company/>
  <LinksUpToDate>false</LinksUpToDate>
  <CharactersWithSpaces>57869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
  <cp:lastModifiedBy>TeamEkxin</cp:lastModifiedBy>
  <cp:revision>1</cp:revision>
  <dcterms:created xsi:type="dcterms:W3CDTF">2026-10-19T11:21:15Z</dcterms:created>
  <dcterms:modified xsi:type="dcterms:W3CDTF">2026-10-19T11:21:15Z</dcterms:modified>
  <cp:category/>
</cp:coreProperties>
</file>