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96F2E" w14:textId="7A1117D9" w:rsidR="00FA0E6F" w:rsidRDefault="00A80AAD" w:rsidP="00A80AAD">
      <w:pPr>
        <w:jc w:val="center"/>
        <w:rPr>
          <w:rFonts w:ascii="Times New Roman" w:hAnsi="Times New Roman" w:cs="Times New Roman"/>
          <w:sz w:val="28"/>
          <w:szCs w:val="32"/>
        </w:rPr>
      </w:pPr>
      <w:r w:rsidRPr="00A80AAD">
        <w:rPr>
          <w:rFonts w:ascii="Times New Roman" w:hAnsi="Times New Roman" w:cs="Times New Roman"/>
          <w:sz w:val="28"/>
          <w:szCs w:val="32"/>
        </w:rPr>
        <w:t>Yin Junyu G210198</w:t>
      </w:r>
      <w:r>
        <w:rPr>
          <w:rFonts w:ascii="Times New Roman" w:hAnsi="Times New Roman" w:cs="Times New Roman"/>
          <w:sz w:val="28"/>
          <w:szCs w:val="32"/>
        </w:rPr>
        <w:t>5</w:t>
      </w:r>
      <w:r w:rsidRPr="00A80AAD">
        <w:rPr>
          <w:rFonts w:ascii="Times New Roman" w:hAnsi="Times New Roman" w:cs="Times New Roman"/>
          <w:sz w:val="28"/>
          <w:szCs w:val="32"/>
        </w:rPr>
        <w:t>L</w:t>
      </w:r>
    </w:p>
    <w:p w14:paraId="7CCCD40B" w14:textId="2F36D02C" w:rsidR="00A80AAD" w:rsidRDefault="009F641E" w:rsidP="00A80AA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1. </w:t>
      </w:r>
      <w:r w:rsidR="00915E20">
        <w:rPr>
          <w:rFonts w:ascii="Times New Roman" w:hAnsi="Times New Roman" w:cs="Times New Roman"/>
          <w:sz w:val="28"/>
          <w:szCs w:val="32"/>
        </w:rPr>
        <w:t>Model Selection</w:t>
      </w:r>
    </w:p>
    <w:p w14:paraId="2529B0DC" w14:textId="398B16D6" w:rsidR="0049099B" w:rsidRPr="0019196B" w:rsidRDefault="0049099B" w:rsidP="0019196B">
      <w:pPr>
        <w:rPr>
          <w:rFonts w:ascii="Times New Roman" w:hAnsi="Times New Roman" w:cs="Times New Roman" w:hint="eastAsia"/>
          <w:sz w:val="22"/>
          <w:szCs w:val="24"/>
        </w:rPr>
      </w:pPr>
      <w:r w:rsidRPr="0049099B">
        <w:rPr>
          <w:rFonts w:ascii="Times New Roman" w:hAnsi="Times New Roman" w:cs="Times New Roman"/>
          <w:sz w:val="22"/>
          <w:szCs w:val="24"/>
        </w:rPr>
        <w:t xml:space="preserve">After reading the </w:t>
      </w:r>
      <w:r w:rsidR="00291B2A">
        <w:rPr>
          <w:rFonts w:ascii="Times New Roman" w:hAnsi="Times New Roman" w:cs="Times New Roman"/>
          <w:sz w:val="22"/>
          <w:szCs w:val="24"/>
        </w:rPr>
        <w:t xml:space="preserve">original </w:t>
      </w:r>
      <w:r w:rsidRPr="0049099B">
        <w:rPr>
          <w:rFonts w:ascii="Times New Roman" w:hAnsi="Times New Roman" w:cs="Times New Roman"/>
          <w:sz w:val="22"/>
          <w:szCs w:val="24"/>
        </w:rPr>
        <w:t>data, we first make first-order and second-order differences on it.</w:t>
      </w:r>
      <w:r w:rsidR="00291B2A">
        <w:rPr>
          <w:rFonts w:ascii="Times New Roman" w:hAnsi="Times New Roman" w:cs="Times New Roman"/>
          <w:sz w:val="22"/>
          <w:szCs w:val="24"/>
        </w:rPr>
        <w:t xml:space="preserve"> Figure 1 shows the details of these 3 </w:t>
      </w:r>
      <w:r w:rsidR="00636DA2">
        <w:rPr>
          <w:rFonts w:ascii="Times New Roman" w:hAnsi="Times New Roman" w:cs="Times New Roman"/>
          <w:sz w:val="22"/>
          <w:szCs w:val="24"/>
        </w:rPr>
        <w:t>time series.</w:t>
      </w:r>
      <w:r w:rsidR="005650D9">
        <w:rPr>
          <w:rFonts w:ascii="Times New Roman" w:hAnsi="Times New Roman" w:cs="Times New Roman"/>
          <w:sz w:val="22"/>
          <w:szCs w:val="24"/>
        </w:rPr>
        <w:t xml:space="preserve"> </w:t>
      </w:r>
      <w:r w:rsidR="005650D9">
        <w:rPr>
          <w:rFonts w:ascii="Times New Roman" w:hAnsi="Times New Roman" w:cs="Times New Roman"/>
          <w:sz w:val="22"/>
          <w:szCs w:val="24"/>
        </w:rPr>
        <w:t>We can see that the original time series are not stationary</w:t>
      </w:r>
      <w:r w:rsidR="005650D9">
        <w:rPr>
          <w:rFonts w:ascii="Times New Roman" w:hAnsi="Times New Roman" w:cs="Times New Roman"/>
          <w:sz w:val="22"/>
          <w:szCs w:val="24"/>
        </w:rPr>
        <w:t xml:space="preserve">. </w:t>
      </w:r>
      <w:r w:rsidR="006C2B47">
        <w:rPr>
          <w:rFonts w:ascii="Times New Roman" w:hAnsi="Times New Roman" w:cs="Times New Roman"/>
          <w:sz w:val="22"/>
          <w:szCs w:val="24"/>
        </w:rPr>
        <w:t xml:space="preserve">Then we do ADF test on these 3 </w:t>
      </w:r>
      <w:r w:rsidR="006C2B47">
        <w:rPr>
          <w:rFonts w:ascii="Times New Roman" w:hAnsi="Times New Roman" w:cs="Times New Roman"/>
          <w:sz w:val="22"/>
          <w:szCs w:val="24"/>
        </w:rPr>
        <w:t>time series</w:t>
      </w:r>
      <w:r w:rsidR="006C2B47">
        <w:rPr>
          <w:rFonts w:ascii="Times New Roman" w:hAnsi="Times New Roman" w:cs="Times New Roman"/>
          <w:sz w:val="22"/>
          <w:szCs w:val="24"/>
        </w:rPr>
        <w:t xml:space="preserve"> data. </w:t>
      </w:r>
      <w:r w:rsidR="000F564B">
        <w:rPr>
          <w:rFonts w:ascii="Times New Roman" w:hAnsi="Times New Roman" w:cs="Times New Roman"/>
          <w:sz w:val="22"/>
          <w:szCs w:val="24"/>
        </w:rPr>
        <w:t>Results are shown in Figure 2.</w:t>
      </w:r>
    </w:p>
    <w:p w14:paraId="74B568CF" w14:textId="6F733752" w:rsidR="0019196B" w:rsidRDefault="0019196B" w:rsidP="0019196B">
      <w:pPr>
        <w:jc w:val="center"/>
      </w:pPr>
      <w:r>
        <w:rPr>
          <w:noProof/>
        </w:rPr>
        <w:drawing>
          <wp:inline distT="0" distB="0" distL="0" distR="0" wp14:anchorId="4449F07E" wp14:editId="5E4ED1F1">
            <wp:extent cx="5274310" cy="3245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8C6C" w14:textId="34D3AF60" w:rsidR="0019196B" w:rsidRPr="006244AC" w:rsidRDefault="00104357" w:rsidP="006244AC">
      <w:pPr>
        <w:jc w:val="center"/>
        <w:rPr>
          <w:rFonts w:hint="eastAsia"/>
        </w:rPr>
      </w:pPr>
      <w:r>
        <w:rPr>
          <w:rFonts w:ascii="Times New Roman" w:hAnsi="Times New Roman" w:cs="Times New Roman"/>
          <w:sz w:val="22"/>
          <w:szCs w:val="24"/>
        </w:rPr>
        <w:t>Figure 1</w:t>
      </w:r>
      <w:r>
        <w:rPr>
          <w:rFonts w:ascii="Times New Roman" w:hAnsi="Times New Roman" w:cs="Times New Roman"/>
          <w:sz w:val="22"/>
          <w:szCs w:val="24"/>
        </w:rPr>
        <w:t xml:space="preserve">. </w:t>
      </w:r>
      <w:r w:rsidR="008F275C">
        <w:rPr>
          <w:rFonts w:ascii="Times New Roman" w:hAnsi="Times New Roman" w:cs="Times New Roman"/>
          <w:sz w:val="22"/>
          <w:szCs w:val="24"/>
        </w:rPr>
        <w:t xml:space="preserve">Time plot of </w:t>
      </w:r>
      <w:r w:rsidR="008F275C" w:rsidRPr="0049099B">
        <w:rPr>
          <w:rFonts w:ascii="Times New Roman" w:hAnsi="Times New Roman" w:cs="Times New Roman"/>
          <w:sz w:val="22"/>
          <w:szCs w:val="24"/>
        </w:rPr>
        <w:t xml:space="preserve">the </w:t>
      </w:r>
      <w:r w:rsidR="008F275C">
        <w:rPr>
          <w:rFonts w:ascii="Times New Roman" w:hAnsi="Times New Roman" w:cs="Times New Roman"/>
          <w:sz w:val="22"/>
          <w:szCs w:val="24"/>
        </w:rPr>
        <w:t>original</w:t>
      </w:r>
      <w:r w:rsidR="008F275C">
        <w:rPr>
          <w:rFonts w:ascii="Times New Roman" w:hAnsi="Times New Roman" w:cs="Times New Roman"/>
          <w:sz w:val="22"/>
          <w:szCs w:val="24"/>
        </w:rPr>
        <w:t xml:space="preserve"> time series and its </w:t>
      </w:r>
      <w:r w:rsidR="008F275C" w:rsidRPr="0049099B">
        <w:rPr>
          <w:rFonts w:ascii="Times New Roman" w:hAnsi="Times New Roman" w:cs="Times New Roman"/>
          <w:sz w:val="22"/>
          <w:szCs w:val="24"/>
        </w:rPr>
        <w:t>first-order and second-order differences</w:t>
      </w:r>
      <w:r w:rsidR="008F275C">
        <w:rPr>
          <w:rFonts w:ascii="Times New Roman" w:hAnsi="Times New Roman" w:cs="Times New Roman"/>
          <w:sz w:val="22"/>
          <w:szCs w:val="24"/>
        </w:rPr>
        <w:t>.</w:t>
      </w:r>
    </w:p>
    <w:p w14:paraId="2E88524B" w14:textId="687C9A6E" w:rsidR="0019196B" w:rsidRDefault="006244AC" w:rsidP="006244AC">
      <w:pPr>
        <w:jc w:val="center"/>
        <w:rPr>
          <w:rFonts w:ascii="Times New Roman" w:hAnsi="Times New Roman" w:cs="Times New Roman"/>
          <w:sz w:val="22"/>
          <w:szCs w:val="24"/>
        </w:rPr>
      </w:pPr>
      <w:r>
        <w:rPr>
          <w:noProof/>
        </w:rPr>
        <w:drawing>
          <wp:inline distT="0" distB="0" distL="0" distR="0" wp14:anchorId="0F3D51D8" wp14:editId="2C647AD1">
            <wp:extent cx="2365200" cy="54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52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1EA3" w14:textId="6230F36D" w:rsidR="00427812" w:rsidRDefault="006244AC" w:rsidP="006244AC">
      <w:pPr>
        <w:jc w:val="center"/>
        <w:rPr>
          <w:rFonts w:ascii="Times New Roman" w:hAnsi="Times New Roman" w:cs="Times New Roman"/>
          <w:sz w:val="22"/>
          <w:szCs w:val="24"/>
        </w:rPr>
      </w:pPr>
      <w:r>
        <w:rPr>
          <w:noProof/>
        </w:rPr>
        <w:drawing>
          <wp:inline distT="0" distB="0" distL="0" distR="0" wp14:anchorId="0AF78F77" wp14:editId="41D9FA69">
            <wp:extent cx="2388358" cy="61152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1195" cy="61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D9F2" w14:textId="4B5781BB" w:rsidR="00427812" w:rsidRDefault="006244AC" w:rsidP="006244AC">
      <w:pPr>
        <w:jc w:val="center"/>
        <w:rPr>
          <w:rFonts w:ascii="Times New Roman" w:hAnsi="Times New Roman" w:cs="Times New Roman"/>
          <w:sz w:val="22"/>
          <w:szCs w:val="24"/>
        </w:rPr>
      </w:pPr>
      <w:r>
        <w:rPr>
          <w:noProof/>
        </w:rPr>
        <w:drawing>
          <wp:inline distT="0" distB="0" distL="0" distR="0" wp14:anchorId="7718C1DD" wp14:editId="653A61AE">
            <wp:extent cx="2429302" cy="545911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0871" cy="55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C7EB" w14:textId="130BF7CE" w:rsidR="00427812" w:rsidRDefault="00B80FEE" w:rsidP="006244AC">
      <w:pPr>
        <w:jc w:val="center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Figure </w:t>
      </w:r>
      <w:r>
        <w:rPr>
          <w:rFonts w:ascii="Times New Roman" w:hAnsi="Times New Roman" w:cs="Times New Roman"/>
          <w:sz w:val="22"/>
          <w:szCs w:val="24"/>
        </w:rPr>
        <w:t>2</w:t>
      </w:r>
      <w:r>
        <w:rPr>
          <w:rFonts w:ascii="Times New Roman" w:hAnsi="Times New Roman" w:cs="Times New Roman"/>
          <w:sz w:val="22"/>
          <w:szCs w:val="24"/>
        </w:rPr>
        <w:t>.</w:t>
      </w:r>
      <w:r w:rsidR="00B27678">
        <w:rPr>
          <w:rFonts w:ascii="Times New Roman" w:hAnsi="Times New Roman" w:cs="Times New Roman"/>
          <w:sz w:val="22"/>
          <w:szCs w:val="24"/>
        </w:rPr>
        <w:t xml:space="preserve"> </w:t>
      </w:r>
      <w:r w:rsidR="00D02B47">
        <w:rPr>
          <w:rFonts w:ascii="Times New Roman" w:hAnsi="Times New Roman" w:cs="Times New Roman"/>
          <w:sz w:val="22"/>
          <w:szCs w:val="24"/>
        </w:rPr>
        <w:t>Results</w:t>
      </w:r>
      <w:r w:rsidR="00D02B47">
        <w:rPr>
          <w:rFonts w:ascii="Times New Roman" w:hAnsi="Times New Roman" w:cs="Times New Roman"/>
          <w:sz w:val="22"/>
          <w:szCs w:val="24"/>
        </w:rPr>
        <w:t xml:space="preserve"> of AD</w:t>
      </w:r>
      <w:r w:rsidR="00680671">
        <w:rPr>
          <w:rFonts w:ascii="Times New Roman" w:hAnsi="Times New Roman" w:cs="Times New Roman"/>
          <w:sz w:val="22"/>
          <w:szCs w:val="24"/>
        </w:rPr>
        <w:t>F</w:t>
      </w:r>
      <w:r w:rsidR="00D02B47">
        <w:rPr>
          <w:rFonts w:ascii="Times New Roman" w:hAnsi="Times New Roman" w:cs="Times New Roman"/>
          <w:sz w:val="22"/>
          <w:szCs w:val="24"/>
        </w:rPr>
        <w:t xml:space="preserve"> test.</w:t>
      </w:r>
    </w:p>
    <w:p w14:paraId="7120EDEE" w14:textId="3D5656D3" w:rsidR="00D02B47" w:rsidRDefault="005A3A08" w:rsidP="00680671">
      <w:pPr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ab/>
      </w:r>
      <w:r w:rsidR="00783D0A">
        <w:rPr>
          <w:rFonts w:ascii="Times New Roman" w:hAnsi="Times New Roman" w:cs="Times New Roman"/>
          <w:sz w:val="22"/>
          <w:szCs w:val="24"/>
        </w:rPr>
        <w:t>The results tell us that o</w:t>
      </w:r>
      <w:r w:rsidR="00783D0A" w:rsidRPr="00783D0A">
        <w:rPr>
          <w:rFonts w:ascii="Times New Roman" w:hAnsi="Times New Roman" w:cs="Times New Roman"/>
          <w:sz w:val="22"/>
          <w:szCs w:val="24"/>
        </w:rPr>
        <w:t xml:space="preserve">nly </w:t>
      </w:r>
      <w:r w:rsidR="00783D0A">
        <w:rPr>
          <w:rFonts w:ascii="Times New Roman" w:hAnsi="Times New Roman" w:cs="Times New Roman"/>
          <w:sz w:val="22"/>
          <w:szCs w:val="24"/>
        </w:rPr>
        <w:t xml:space="preserve">the </w:t>
      </w:r>
      <w:r w:rsidR="00783D0A" w:rsidRPr="00783D0A">
        <w:rPr>
          <w:rFonts w:ascii="Times New Roman" w:hAnsi="Times New Roman" w:cs="Times New Roman"/>
          <w:sz w:val="22"/>
          <w:szCs w:val="24"/>
        </w:rPr>
        <w:t xml:space="preserve">second-order differential </w:t>
      </w:r>
      <w:r w:rsidR="00B96B96">
        <w:rPr>
          <w:rFonts w:ascii="Times New Roman" w:hAnsi="Times New Roman" w:cs="Times New Roman"/>
          <w:sz w:val="22"/>
          <w:szCs w:val="24"/>
        </w:rPr>
        <w:t>time series</w:t>
      </w:r>
      <w:r w:rsidR="00783D0A" w:rsidRPr="00783D0A">
        <w:rPr>
          <w:rFonts w:ascii="Times New Roman" w:hAnsi="Times New Roman" w:cs="Times New Roman"/>
          <w:sz w:val="22"/>
          <w:szCs w:val="24"/>
        </w:rPr>
        <w:t xml:space="preserve"> data </w:t>
      </w:r>
      <w:r w:rsidR="00B96B96">
        <w:rPr>
          <w:rFonts w:ascii="Times New Roman" w:hAnsi="Times New Roman" w:cs="Times New Roman"/>
          <w:sz w:val="22"/>
          <w:szCs w:val="24"/>
        </w:rPr>
        <w:t>are</w:t>
      </w:r>
      <w:r w:rsidR="00783D0A" w:rsidRPr="00783D0A">
        <w:rPr>
          <w:rFonts w:ascii="Times New Roman" w:hAnsi="Times New Roman" w:cs="Times New Roman"/>
          <w:sz w:val="22"/>
          <w:szCs w:val="24"/>
        </w:rPr>
        <w:t xml:space="preserve"> </w:t>
      </w:r>
      <w:r w:rsidR="00B96B96">
        <w:rPr>
          <w:rFonts w:ascii="Times New Roman" w:hAnsi="Times New Roman" w:cs="Times New Roman"/>
          <w:sz w:val="22"/>
          <w:szCs w:val="24"/>
        </w:rPr>
        <w:t xml:space="preserve">stationary </w:t>
      </w:r>
      <w:r w:rsidR="00B96B96" w:rsidRPr="00B96B96">
        <w:rPr>
          <w:rFonts w:ascii="Times New Roman" w:hAnsi="Times New Roman" w:cs="Times New Roman"/>
          <w:sz w:val="22"/>
          <w:szCs w:val="24"/>
        </w:rPr>
        <w:t>statistically</w:t>
      </w:r>
      <w:r w:rsidR="00B96B96">
        <w:rPr>
          <w:rFonts w:ascii="Times New Roman" w:hAnsi="Times New Roman" w:cs="Times New Roman"/>
          <w:sz w:val="22"/>
          <w:szCs w:val="24"/>
        </w:rPr>
        <w:t xml:space="preserve">. </w:t>
      </w:r>
      <w:r w:rsidR="002707DA">
        <w:rPr>
          <w:rFonts w:ascii="Times New Roman" w:hAnsi="Times New Roman" w:cs="Times New Roman"/>
          <w:sz w:val="22"/>
          <w:szCs w:val="24"/>
        </w:rPr>
        <w:t>Then we draw SACF plot and SPACF plot of it</w:t>
      </w:r>
      <w:r w:rsidR="00F27234">
        <w:rPr>
          <w:rFonts w:ascii="Times New Roman" w:hAnsi="Times New Roman" w:cs="Times New Roman"/>
          <w:sz w:val="22"/>
          <w:szCs w:val="24"/>
        </w:rPr>
        <w:t xml:space="preserve"> (Shown in Figure 3).</w:t>
      </w:r>
    </w:p>
    <w:p w14:paraId="32F6712B" w14:textId="2C1C3700" w:rsidR="00427812" w:rsidRDefault="006871EE" w:rsidP="006871EE">
      <w:pPr>
        <w:jc w:val="center"/>
        <w:rPr>
          <w:rFonts w:ascii="Times New Roman" w:hAnsi="Times New Roman" w:cs="Times New Roman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5176B33C" wp14:editId="4C1D51CB">
            <wp:extent cx="5130916" cy="1288111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5385" cy="129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F2A3" w14:textId="375FDEC3" w:rsidR="0046723E" w:rsidRDefault="0046723E" w:rsidP="0046723E">
      <w:pPr>
        <w:jc w:val="center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Figure </w:t>
      </w:r>
      <w:r>
        <w:rPr>
          <w:rFonts w:ascii="Times New Roman" w:hAnsi="Times New Roman" w:cs="Times New Roman"/>
          <w:sz w:val="22"/>
          <w:szCs w:val="24"/>
        </w:rPr>
        <w:t>3</w:t>
      </w:r>
      <w:r>
        <w:rPr>
          <w:rFonts w:ascii="Times New Roman" w:hAnsi="Times New Roman" w:cs="Times New Roman"/>
          <w:sz w:val="22"/>
          <w:szCs w:val="24"/>
        </w:rPr>
        <w:t>. SACF plot and SPACF</w:t>
      </w:r>
      <w:r>
        <w:rPr>
          <w:rFonts w:ascii="Times New Roman" w:hAnsi="Times New Roman" w:cs="Times New Roman"/>
          <w:sz w:val="22"/>
          <w:szCs w:val="24"/>
        </w:rPr>
        <w:t xml:space="preserve"> of </w:t>
      </w:r>
      <w:r w:rsidR="00647265">
        <w:rPr>
          <w:rFonts w:ascii="Times New Roman" w:hAnsi="Times New Roman" w:cs="Times New Roman"/>
          <w:sz w:val="22"/>
          <w:szCs w:val="24"/>
        </w:rPr>
        <w:t xml:space="preserve">the </w:t>
      </w:r>
      <w:r w:rsidR="00647265" w:rsidRPr="00783D0A">
        <w:rPr>
          <w:rFonts w:ascii="Times New Roman" w:hAnsi="Times New Roman" w:cs="Times New Roman"/>
          <w:sz w:val="22"/>
          <w:szCs w:val="24"/>
        </w:rPr>
        <w:t xml:space="preserve">second-order differential </w:t>
      </w:r>
      <w:r w:rsidR="00647265">
        <w:rPr>
          <w:rFonts w:ascii="Times New Roman" w:hAnsi="Times New Roman" w:cs="Times New Roman"/>
          <w:sz w:val="22"/>
          <w:szCs w:val="24"/>
        </w:rPr>
        <w:t>time series</w:t>
      </w:r>
      <w:r w:rsidR="00647265" w:rsidRPr="00783D0A">
        <w:rPr>
          <w:rFonts w:ascii="Times New Roman" w:hAnsi="Times New Roman" w:cs="Times New Roman"/>
          <w:sz w:val="22"/>
          <w:szCs w:val="24"/>
        </w:rPr>
        <w:t xml:space="preserve"> data</w:t>
      </w:r>
      <w:r w:rsidR="00647265">
        <w:rPr>
          <w:rFonts w:ascii="Times New Roman" w:hAnsi="Times New Roman" w:cs="Times New Roman"/>
          <w:sz w:val="22"/>
          <w:szCs w:val="24"/>
        </w:rPr>
        <w:t>.</w:t>
      </w:r>
    </w:p>
    <w:p w14:paraId="597D499A" w14:textId="34987734" w:rsidR="00427812" w:rsidRDefault="002442B3" w:rsidP="008F275C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ab/>
      </w:r>
      <w:r w:rsidR="00DE1426">
        <w:rPr>
          <w:rFonts w:ascii="Times New Roman" w:hAnsi="Times New Roman" w:cs="Times New Roman"/>
          <w:sz w:val="22"/>
          <w:szCs w:val="24"/>
        </w:rPr>
        <w:t xml:space="preserve">From Figure 3, we </w:t>
      </w:r>
      <w:r w:rsidR="00F4443C">
        <w:rPr>
          <w:rFonts w:ascii="Times New Roman" w:hAnsi="Times New Roman" w:cs="Times New Roman"/>
          <w:sz w:val="22"/>
          <w:szCs w:val="24"/>
        </w:rPr>
        <w:t>choose the ARIMA(2, 2, 0) to model the original time series.</w:t>
      </w:r>
    </w:p>
    <w:p w14:paraId="5821DAEF" w14:textId="77777777" w:rsidR="00FC7A68" w:rsidRPr="0049099B" w:rsidRDefault="00FC7A68" w:rsidP="008F275C">
      <w:pPr>
        <w:rPr>
          <w:rFonts w:ascii="Times New Roman" w:hAnsi="Times New Roman" w:cs="Times New Roman" w:hint="eastAsia"/>
          <w:sz w:val="22"/>
          <w:szCs w:val="24"/>
        </w:rPr>
      </w:pPr>
    </w:p>
    <w:p w14:paraId="7CBB52B6" w14:textId="2C537CF4" w:rsidR="00915E20" w:rsidRDefault="00EB36AB" w:rsidP="00A80AA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2</w:t>
      </w:r>
      <w:r>
        <w:rPr>
          <w:rFonts w:ascii="Times New Roman" w:hAnsi="Times New Roman" w:cs="Times New Roman"/>
          <w:sz w:val="28"/>
          <w:szCs w:val="32"/>
        </w:rPr>
        <w:t>. T</w:t>
      </w:r>
      <w:r w:rsidRPr="00EB36AB">
        <w:rPr>
          <w:rFonts w:ascii="Times New Roman" w:hAnsi="Times New Roman" w:cs="Times New Roman"/>
          <w:sz w:val="28"/>
          <w:szCs w:val="32"/>
        </w:rPr>
        <w:t xml:space="preserve">he </w:t>
      </w:r>
      <w:r>
        <w:rPr>
          <w:rFonts w:ascii="Times New Roman" w:hAnsi="Times New Roman" w:cs="Times New Roman"/>
          <w:sz w:val="28"/>
          <w:szCs w:val="32"/>
        </w:rPr>
        <w:t>F</w:t>
      </w:r>
      <w:r w:rsidRPr="00EB36AB">
        <w:rPr>
          <w:rFonts w:ascii="Times New Roman" w:hAnsi="Times New Roman" w:cs="Times New Roman"/>
          <w:sz w:val="28"/>
          <w:szCs w:val="32"/>
        </w:rPr>
        <w:t xml:space="preserve">itted </w:t>
      </w:r>
      <w:r>
        <w:rPr>
          <w:rFonts w:ascii="Times New Roman" w:hAnsi="Times New Roman" w:cs="Times New Roman"/>
          <w:sz w:val="28"/>
          <w:szCs w:val="32"/>
        </w:rPr>
        <w:t>M</w:t>
      </w:r>
      <w:r w:rsidRPr="00EB36AB">
        <w:rPr>
          <w:rFonts w:ascii="Times New Roman" w:hAnsi="Times New Roman" w:cs="Times New Roman"/>
          <w:sz w:val="28"/>
          <w:szCs w:val="32"/>
        </w:rPr>
        <w:t>odel</w:t>
      </w:r>
    </w:p>
    <w:p w14:paraId="19ED5FC7" w14:textId="76DF6DF8" w:rsidR="00EB36AB" w:rsidRDefault="00B81D4E" w:rsidP="00A80AAD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The fitted model can be formulated as</w:t>
      </w:r>
      <w:r w:rsidR="003D2C20">
        <w:rPr>
          <w:rFonts w:ascii="Times New Roman" w:hAnsi="Times New Roman" w:cs="Times New Roman"/>
          <w:sz w:val="22"/>
          <w:szCs w:val="24"/>
        </w:rPr>
        <w:t>:</w:t>
      </w:r>
    </w:p>
    <w:p w14:paraId="748AB7C1" w14:textId="4EC57A75" w:rsidR="003D2C20" w:rsidRPr="006A0256" w:rsidRDefault="00822F4F" w:rsidP="00A80AAD">
      <w:pPr>
        <w:rPr>
          <w:rFonts w:ascii="Times New Roman" w:hAnsi="Times New Roman" w:cs="Times New Roman"/>
          <w:sz w:val="22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2"/>
              <w:szCs w:val="24"/>
            </w:rPr>
            <m:t>=0.2579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4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2"/>
              <w:szCs w:val="24"/>
            </w:rPr>
            <m:t>-0.4407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4"/>
                </w:rPr>
                <m:t>t-2</m:t>
              </m:r>
            </m:sub>
          </m:sSub>
          <m:r>
            <w:rPr>
              <w:rFonts w:ascii="Cambria Math" w:hAnsi="Cambria Math" w:cs="Times New Roman"/>
              <w:sz w:val="22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4"/>
                </w:rPr>
                <m:t>t</m:t>
              </m:r>
            </m:sub>
          </m:sSub>
        </m:oMath>
      </m:oMathPara>
    </w:p>
    <w:p w14:paraId="106F6AC1" w14:textId="00C56B20" w:rsidR="006A0256" w:rsidRDefault="006A0256" w:rsidP="00A80AAD">
      <w:pPr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w</w:t>
      </w:r>
      <w:r>
        <w:rPr>
          <w:rFonts w:ascii="Times New Roman" w:hAnsi="Times New Roman" w:cs="Times New Roman"/>
          <w:sz w:val="22"/>
          <w:szCs w:val="24"/>
        </w:rPr>
        <w:t xml:space="preserve">here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1-B</m:t>
                </m:r>
              </m:e>
            </m:d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ϵ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2"/>
            <w:szCs w:val="24"/>
          </w:rPr>
          <m:t>~WN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0,</m:t>
            </m:r>
            <m:r>
              <w:rPr>
                <w:rFonts w:ascii="Cambria Math" w:hAnsi="Cambria Math" w:cs="Times New Roman"/>
                <w:sz w:val="22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2"/>
                <w:szCs w:val="24"/>
              </w:rPr>
              <m:t>10.13</m:t>
            </m:r>
          </m:e>
        </m:d>
      </m:oMath>
      <w:r>
        <w:rPr>
          <w:rFonts w:ascii="Times New Roman" w:hAnsi="Times New Roman" w:cs="Times New Roman" w:hint="eastAsia"/>
          <w:sz w:val="22"/>
          <w:szCs w:val="24"/>
        </w:rPr>
        <w:t>.</w:t>
      </w:r>
      <w:r w:rsidR="0018349A">
        <w:rPr>
          <w:rFonts w:ascii="Times New Roman" w:hAnsi="Times New Roman" w:cs="Times New Roman"/>
          <w:sz w:val="22"/>
          <w:szCs w:val="24"/>
        </w:rPr>
        <w:t xml:space="preserve"> All details can be seen in Figrue 4.</w:t>
      </w:r>
    </w:p>
    <w:p w14:paraId="415EA56C" w14:textId="3B9B0945" w:rsidR="00505021" w:rsidRDefault="00264DDE" w:rsidP="002A360D">
      <w:pPr>
        <w:jc w:val="center"/>
        <w:rPr>
          <w:rFonts w:ascii="Times New Roman" w:hAnsi="Times New Roman" w:cs="Times New Roman"/>
          <w:sz w:val="22"/>
          <w:szCs w:val="24"/>
        </w:rPr>
      </w:pPr>
      <w:r>
        <w:rPr>
          <w:noProof/>
        </w:rPr>
        <w:drawing>
          <wp:inline distT="0" distB="0" distL="0" distR="0" wp14:anchorId="45BF6160" wp14:editId="121C3A59">
            <wp:extent cx="4811784" cy="1329526"/>
            <wp:effectExtent l="0" t="0" r="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2544" cy="133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F0AE" w14:textId="25D8E2E2" w:rsidR="00505021" w:rsidRDefault="002A360D" w:rsidP="002A360D">
      <w:pPr>
        <w:jc w:val="center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F</w:t>
      </w:r>
      <w:r>
        <w:rPr>
          <w:rFonts w:ascii="Times New Roman" w:hAnsi="Times New Roman" w:cs="Times New Roman"/>
          <w:sz w:val="22"/>
          <w:szCs w:val="24"/>
        </w:rPr>
        <w:t xml:space="preserve">igure 4. </w:t>
      </w:r>
      <w:r w:rsidR="007F0BC0">
        <w:rPr>
          <w:rFonts w:ascii="Times New Roman" w:hAnsi="Times New Roman" w:cs="Times New Roman"/>
          <w:sz w:val="22"/>
          <w:szCs w:val="24"/>
        </w:rPr>
        <w:t>The fitted model</w:t>
      </w:r>
      <w:r w:rsidR="007F0BC0">
        <w:rPr>
          <w:rFonts w:ascii="Times New Roman" w:hAnsi="Times New Roman" w:cs="Times New Roman"/>
          <w:sz w:val="22"/>
          <w:szCs w:val="24"/>
        </w:rPr>
        <w:t xml:space="preserve"> for input data.</w:t>
      </w:r>
    </w:p>
    <w:p w14:paraId="0C84CCB3" w14:textId="77777777" w:rsidR="00FC7A68" w:rsidRPr="00505021" w:rsidRDefault="00FC7A68" w:rsidP="002A360D">
      <w:pPr>
        <w:jc w:val="center"/>
        <w:rPr>
          <w:rFonts w:ascii="Times New Roman" w:hAnsi="Times New Roman" w:cs="Times New Roman" w:hint="eastAsia"/>
          <w:sz w:val="22"/>
          <w:szCs w:val="24"/>
        </w:rPr>
      </w:pPr>
    </w:p>
    <w:p w14:paraId="492D0D94" w14:textId="6A8639E8" w:rsidR="00EB36AB" w:rsidRDefault="00EB36AB" w:rsidP="00A80AA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3</w:t>
      </w:r>
      <w:r>
        <w:rPr>
          <w:rFonts w:ascii="Times New Roman" w:hAnsi="Times New Roman" w:cs="Times New Roman"/>
          <w:sz w:val="28"/>
          <w:szCs w:val="32"/>
        </w:rPr>
        <w:t xml:space="preserve">. </w:t>
      </w:r>
      <w:r w:rsidR="008953D7">
        <w:rPr>
          <w:rFonts w:ascii="Times New Roman" w:hAnsi="Times New Roman" w:cs="Times New Roman"/>
          <w:sz w:val="28"/>
          <w:szCs w:val="32"/>
        </w:rPr>
        <w:t>D</w:t>
      </w:r>
      <w:r w:rsidR="008953D7" w:rsidRPr="008953D7">
        <w:rPr>
          <w:rFonts w:ascii="Times New Roman" w:hAnsi="Times New Roman" w:cs="Times New Roman"/>
          <w:sz w:val="28"/>
          <w:szCs w:val="32"/>
        </w:rPr>
        <w:t xml:space="preserve">iagnostic </w:t>
      </w:r>
      <w:r w:rsidR="008953D7">
        <w:rPr>
          <w:rFonts w:ascii="Times New Roman" w:hAnsi="Times New Roman" w:cs="Times New Roman"/>
          <w:sz w:val="28"/>
          <w:szCs w:val="32"/>
        </w:rPr>
        <w:t>C</w:t>
      </w:r>
      <w:r w:rsidR="008953D7" w:rsidRPr="008953D7">
        <w:rPr>
          <w:rFonts w:ascii="Times New Roman" w:hAnsi="Times New Roman" w:cs="Times New Roman"/>
          <w:sz w:val="28"/>
          <w:szCs w:val="32"/>
        </w:rPr>
        <w:t>hecking</w:t>
      </w:r>
    </w:p>
    <w:p w14:paraId="3A686015" w14:textId="02399BD3" w:rsidR="008953D7" w:rsidRDefault="000A47A4" w:rsidP="000A47A4">
      <w:pPr>
        <w:jc w:val="center"/>
        <w:rPr>
          <w:rFonts w:ascii="Times New Roman" w:hAnsi="Times New Roman" w:cs="Times New Roman"/>
          <w:sz w:val="28"/>
          <w:szCs w:val="32"/>
        </w:rPr>
      </w:pPr>
      <w:r w:rsidRPr="000A47A4">
        <w:drawing>
          <wp:inline distT="0" distB="0" distL="0" distR="0" wp14:anchorId="68279E40" wp14:editId="0DF5F16E">
            <wp:extent cx="4765718" cy="303580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6313" cy="304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C214" w14:textId="5111D6CE" w:rsidR="001D2EA1" w:rsidRDefault="000A47A4" w:rsidP="000A47A4">
      <w:pPr>
        <w:jc w:val="center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F</w:t>
      </w:r>
      <w:r>
        <w:rPr>
          <w:rFonts w:ascii="Times New Roman" w:hAnsi="Times New Roman" w:cs="Times New Roman"/>
          <w:sz w:val="22"/>
          <w:szCs w:val="24"/>
        </w:rPr>
        <w:t xml:space="preserve">igure </w:t>
      </w:r>
      <w:r>
        <w:rPr>
          <w:rFonts w:ascii="Times New Roman" w:hAnsi="Times New Roman" w:cs="Times New Roman"/>
          <w:sz w:val="22"/>
          <w:szCs w:val="24"/>
        </w:rPr>
        <w:t>5</w:t>
      </w:r>
      <w:r>
        <w:rPr>
          <w:rFonts w:ascii="Times New Roman" w:hAnsi="Times New Roman" w:cs="Times New Roman"/>
          <w:sz w:val="22"/>
          <w:szCs w:val="24"/>
        </w:rPr>
        <w:t xml:space="preserve">. The </w:t>
      </w:r>
      <w:r w:rsidR="004E1B53">
        <w:rPr>
          <w:rFonts w:ascii="Times New Roman" w:hAnsi="Times New Roman" w:cs="Times New Roman"/>
          <w:sz w:val="22"/>
          <w:szCs w:val="24"/>
        </w:rPr>
        <w:t>d</w:t>
      </w:r>
      <w:r w:rsidR="004E1B53" w:rsidRPr="004E1B53">
        <w:rPr>
          <w:rFonts w:ascii="Times New Roman" w:hAnsi="Times New Roman" w:cs="Times New Roman"/>
          <w:sz w:val="22"/>
          <w:szCs w:val="24"/>
        </w:rPr>
        <w:t xml:space="preserve">iagnostic </w:t>
      </w:r>
      <w:r w:rsidR="004E1B53">
        <w:rPr>
          <w:rFonts w:ascii="Times New Roman" w:hAnsi="Times New Roman" w:cs="Times New Roman"/>
          <w:sz w:val="22"/>
          <w:szCs w:val="24"/>
        </w:rPr>
        <w:t>c</w:t>
      </w:r>
      <w:r w:rsidR="004E1B53" w:rsidRPr="004E1B53">
        <w:rPr>
          <w:rFonts w:ascii="Times New Roman" w:hAnsi="Times New Roman" w:cs="Times New Roman"/>
          <w:sz w:val="22"/>
          <w:szCs w:val="24"/>
        </w:rPr>
        <w:t>hecking</w:t>
      </w:r>
      <w:r w:rsidR="004E1B53">
        <w:rPr>
          <w:rFonts w:ascii="Times New Roman" w:hAnsi="Times New Roman" w:cs="Times New Roman"/>
          <w:sz w:val="22"/>
          <w:szCs w:val="24"/>
        </w:rPr>
        <w:t xml:space="preserve"> results of </w:t>
      </w:r>
      <w:r w:rsidR="00DA0E5C">
        <w:rPr>
          <w:rFonts w:ascii="Times New Roman" w:hAnsi="Times New Roman" w:cs="Times New Roman"/>
          <w:sz w:val="22"/>
          <w:szCs w:val="24"/>
        </w:rPr>
        <w:t xml:space="preserve">the </w:t>
      </w:r>
      <w:r w:rsidR="004E1B53">
        <w:rPr>
          <w:rFonts w:ascii="Times New Roman" w:hAnsi="Times New Roman" w:cs="Times New Roman"/>
          <w:sz w:val="22"/>
          <w:szCs w:val="24"/>
        </w:rPr>
        <w:t>fitted model.</w:t>
      </w:r>
    </w:p>
    <w:p w14:paraId="771B90B7" w14:textId="0E9CD884" w:rsidR="000A47A4" w:rsidRPr="000A47A4" w:rsidRDefault="00466269" w:rsidP="001D2EA1">
      <w:pPr>
        <w:rPr>
          <w:rFonts w:ascii="Times New Roman" w:hAnsi="Times New Roman" w:cs="Times New Roman" w:hint="eastAsia"/>
          <w:sz w:val="22"/>
          <w:szCs w:val="24"/>
        </w:rPr>
      </w:pPr>
      <w:r w:rsidRPr="00466269">
        <w:rPr>
          <w:rFonts w:ascii="Times New Roman" w:hAnsi="Times New Roman" w:cs="Times New Roman"/>
          <w:sz w:val="22"/>
          <w:szCs w:val="24"/>
        </w:rPr>
        <w:t>Thus, the model is adequate</w:t>
      </w:r>
      <w:r>
        <w:rPr>
          <w:rFonts w:ascii="Times New Roman" w:hAnsi="Times New Roman" w:cs="Times New Roman"/>
          <w:sz w:val="22"/>
          <w:szCs w:val="24"/>
        </w:rPr>
        <w:t xml:space="preserve">. </w:t>
      </w:r>
      <w:r w:rsidR="0085003A">
        <w:rPr>
          <w:rFonts w:ascii="Times New Roman" w:hAnsi="Times New Roman" w:cs="Times New Roman"/>
          <w:sz w:val="22"/>
          <w:szCs w:val="24"/>
        </w:rPr>
        <w:t>W</w:t>
      </w:r>
      <w:r w:rsidR="00713DE9">
        <w:rPr>
          <w:rFonts w:ascii="Times New Roman" w:hAnsi="Times New Roman" w:cs="Times New Roman"/>
          <w:sz w:val="22"/>
          <w:szCs w:val="24"/>
        </w:rPr>
        <w:t xml:space="preserve">e can see </w:t>
      </w:r>
      <w:r w:rsidR="00713DE9" w:rsidRPr="00713DE9">
        <w:rPr>
          <w:rFonts w:ascii="Times New Roman" w:hAnsi="Times New Roman" w:cs="Times New Roman"/>
          <w:sz w:val="22"/>
          <w:szCs w:val="24"/>
        </w:rPr>
        <w:t>there is no autocorrelation in the residuals.</w:t>
      </w:r>
    </w:p>
    <w:p w14:paraId="5BD2424C" w14:textId="66339888" w:rsidR="008953D7" w:rsidRDefault="00F4661C" w:rsidP="00A80AA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4</w:t>
      </w:r>
      <w:r w:rsidR="008953D7">
        <w:rPr>
          <w:rFonts w:ascii="Times New Roman" w:hAnsi="Times New Roman" w:cs="Times New Roman"/>
          <w:sz w:val="28"/>
          <w:szCs w:val="32"/>
        </w:rPr>
        <w:t xml:space="preserve">. </w:t>
      </w:r>
      <w:r w:rsidR="005645E7">
        <w:rPr>
          <w:rFonts w:ascii="Times New Roman" w:hAnsi="Times New Roman" w:cs="Times New Roman"/>
          <w:sz w:val="28"/>
          <w:szCs w:val="32"/>
        </w:rPr>
        <w:t>A</w:t>
      </w:r>
      <w:r w:rsidR="005645E7" w:rsidRPr="005645E7">
        <w:rPr>
          <w:rFonts w:ascii="Times New Roman" w:hAnsi="Times New Roman" w:cs="Times New Roman"/>
          <w:sz w:val="28"/>
          <w:szCs w:val="32"/>
        </w:rPr>
        <w:t>ppendix</w:t>
      </w:r>
    </w:p>
    <w:p w14:paraId="3B4C0044" w14:textId="408A9063" w:rsidR="00F4661C" w:rsidRDefault="009E7E83" w:rsidP="00A80AAD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In fact, we can also use the function </w:t>
      </w:r>
      <w:r w:rsidRPr="009E7E83">
        <w:rPr>
          <w:rFonts w:ascii="Times New Roman" w:hAnsi="Times New Roman" w:cs="Times New Roman"/>
          <w:sz w:val="22"/>
          <w:szCs w:val="24"/>
        </w:rPr>
        <w:t>forecast::auto.arima</w:t>
      </w:r>
      <w:r>
        <w:rPr>
          <w:rFonts w:ascii="Times New Roman" w:hAnsi="Times New Roman" w:cs="Times New Roman"/>
          <w:sz w:val="22"/>
          <w:szCs w:val="24"/>
        </w:rPr>
        <w:t xml:space="preserve">() </w:t>
      </w:r>
      <w:r w:rsidRPr="009E7E83">
        <w:rPr>
          <w:rFonts w:ascii="Times New Roman" w:hAnsi="Times New Roman" w:cs="Times New Roman"/>
          <w:sz w:val="22"/>
          <w:szCs w:val="24"/>
        </w:rPr>
        <w:t>to automatically select the model</w:t>
      </w:r>
      <w:r w:rsidR="00AD10E7">
        <w:rPr>
          <w:rFonts w:ascii="Times New Roman" w:hAnsi="Times New Roman" w:cs="Times New Roman"/>
          <w:sz w:val="22"/>
          <w:szCs w:val="24"/>
        </w:rPr>
        <w:t>.</w:t>
      </w:r>
    </w:p>
    <w:p w14:paraId="1ED1FB63" w14:textId="7E99D378" w:rsidR="00AD10E7" w:rsidRDefault="00AF1C29" w:rsidP="00AF1C29">
      <w:pPr>
        <w:jc w:val="center"/>
        <w:rPr>
          <w:rFonts w:ascii="Times New Roman" w:hAnsi="Times New Roman" w:cs="Times New Roman"/>
          <w:sz w:val="22"/>
          <w:szCs w:val="24"/>
        </w:rPr>
      </w:pPr>
      <w:r>
        <w:rPr>
          <w:noProof/>
        </w:rPr>
        <w:drawing>
          <wp:inline distT="0" distB="0" distL="0" distR="0" wp14:anchorId="1EDD7C18" wp14:editId="1659658F">
            <wp:extent cx="4038936" cy="164455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3864" cy="164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AF75" w14:textId="5380A634" w:rsidR="00AF1C29" w:rsidRDefault="002604CC" w:rsidP="00AF1C29">
      <w:pPr>
        <w:jc w:val="center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F</w:t>
      </w:r>
      <w:r>
        <w:rPr>
          <w:rFonts w:ascii="Times New Roman" w:hAnsi="Times New Roman" w:cs="Times New Roman"/>
          <w:sz w:val="22"/>
          <w:szCs w:val="24"/>
        </w:rPr>
        <w:t xml:space="preserve">igure </w:t>
      </w:r>
      <w:r>
        <w:rPr>
          <w:rFonts w:ascii="Times New Roman" w:hAnsi="Times New Roman" w:cs="Times New Roman"/>
          <w:sz w:val="22"/>
          <w:szCs w:val="24"/>
        </w:rPr>
        <w:t>6</w:t>
      </w:r>
      <w:r>
        <w:rPr>
          <w:rFonts w:ascii="Times New Roman" w:hAnsi="Times New Roman" w:cs="Times New Roman"/>
          <w:sz w:val="22"/>
          <w:szCs w:val="24"/>
        </w:rPr>
        <w:t>.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 w:rsidR="007A4BAD">
        <w:rPr>
          <w:rFonts w:ascii="Times New Roman" w:hAnsi="Times New Roman" w:cs="Times New Roman"/>
          <w:sz w:val="22"/>
          <w:szCs w:val="24"/>
        </w:rPr>
        <w:t xml:space="preserve">Results of </w:t>
      </w:r>
      <w:r w:rsidR="00CA5250" w:rsidRPr="009E7E83">
        <w:rPr>
          <w:rFonts w:ascii="Times New Roman" w:hAnsi="Times New Roman" w:cs="Times New Roman"/>
          <w:sz w:val="22"/>
          <w:szCs w:val="24"/>
        </w:rPr>
        <w:t>forecast::auto.arima</w:t>
      </w:r>
      <w:r w:rsidR="00CA5250">
        <w:rPr>
          <w:rFonts w:ascii="Times New Roman" w:hAnsi="Times New Roman" w:cs="Times New Roman"/>
          <w:sz w:val="22"/>
          <w:szCs w:val="24"/>
        </w:rPr>
        <w:t>(</w:t>
      </w:r>
      <w:r w:rsidR="00CA5250">
        <w:rPr>
          <w:rFonts w:ascii="Times New Roman" w:hAnsi="Times New Roman" w:cs="Times New Roman"/>
          <w:sz w:val="22"/>
          <w:szCs w:val="24"/>
        </w:rPr>
        <w:t>x</w:t>
      </w:r>
      <w:r w:rsidR="00CA5250">
        <w:rPr>
          <w:rFonts w:ascii="Times New Roman" w:hAnsi="Times New Roman" w:cs="Times New Roman"/>
          <w:sz w:val="22"/>
          <w:szCs w:val="24"/>
        </w:rPr>
        <w:t>)</w:t>
      </w:r>
      <w:r w:rsidR="00CA5250">
        <w:rPr>
          <w:rFonts w:ascii="Times New Roman" w:hAnsi="Times New Roman" w:cs="Times New Roman"/>
          <w:sz w:val="22"/>
          <w:szCs w:val="24"/>
        </w:rPr>
        <w:t>.</w:t>
      </w:r>
    </w:p>
    <w:p w14:paraId="09750D7C" w14:textId="016212B1" w:rsidR="00CA5250" w:rsidRDefault="0096608C" w:rsidP="00CA5250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ab/>
      </w:r>
      <w:r w:rsidR="00FF3837">
        <w:rPr>
          <w:rFonts w:ascii="Times New Roman" w:hAnsi="Times New Roman" w:cs="Times New Roman"/>
          <w:sz w:val="22"/>
          <w:szCs w:val="24"/>
        </w:rPr>
        <w:t>This function suggests us to use ARIMA(1, 1, 1) to model the original data</w:t>
      </w:r>
      <w:r w:rsidR="003423F7">
        <w:rPr>
          <w:rFonts w:ascii="Times New Roman" w:hAnsi="Times New Roman" w:cs="Times New Roman"/>
          <w:sz w:val="22"/>
          <w:szCs w:val="24"/>
        </w:rPr>
        <w:t xml:space="preserve">. </w:t>
      </w:r>
      <w:r w:rsidR="00070244">
        <w:rPr>
          <w:rFonts w:ascii="Times New Roman" w:hAnsi="Times New Roman" w:cs="Times New Roman"/>
          <w:sz w:val="22"/>
          <w:szCs w:val="24"/>
        </w:rPr>
        <w:t xml:space="preserve">We can also do the </w:t>
      </w:r>
      <w:r w:rsidR="00070244">
        <w:rPr>
          <w:rFonts w:ascii="Times New Roman" w:hAnsi="Times New Roman" w:cs="Times New Roman"/>
          <w:sz w:val="22"/>
          <w:szCs w:val="24"/>
        </w:rPr>
        <w:t>d</w:t>
      </w:r>
      <w:r w:rsidR="00070244" w:rsidRPr="004E1B53">
        <w:rPr>
          <w:rFonts w:ascii="Times New Roman" w:hAnsi="Times New Roman" w:cs="Times New Roman"/>
          <w:sz w:val="22"/>
          <w:szCs w:val="24"/>
        </w:rPr>
        <w:t xml:space="preserve">iagnostic </w:t>
      </w:r>
      <w:r w:rsidR="00070244">
        <w:rPr>
          <w:rFonts w:ascii="Times New Roman" w:hAnsi="Times New Roman" w:cs="Times New Roman"/>
          <w:sz w:val="22"/>
          <w:szCs w:val="24"/>
        </w:rPr>
        <w:t>c</w:t>
      </w:r>
      <w:r w:rsidR="00070244" w:rsidRPr="004E1B53">
        <w:rPr>
          <w:rFonts w:ascii="Times New Roman" w:hAnsi="Times New Roman" w:cs="Times New Roman"/>
          <w:sz w:val="22"/>
          <w:szCs w:val="24"/>
        </w:rPr>
        <w:t>hecking</w:t>
      </w:r>
      <w:r w:rsidR="00070244">
        <w:rPr>
          <w:rFonts w:ascii="Times New Roman" w:hAnsi="Times New Roman" w:cs="Times New Roman"/>
          <w:sz w:val="22"/>
          <w:szCs w:val="24"/>
        </w:rPr>
        <w:t xml:space="preserve"> for this model. </w:t>
      </w:r>
      <w:r w:rsidR="00DA0E5C">
        <w:rPr>
          <w:rFonts w:ascii="Times New Roman" w:hAnsi="Times New Roman" w:cs="Times New Roman"/>
          <w:sz w:val="22"/>
          <w:szCs w:val="24"/>
        </w:rPr>
        <w:t xml:space="preserve">From Figure 7, </w:t>
      </w:r>
      <w:r w:rsidR="00751E91">
        <w:rPr>
          <w:rFonts w:ascii="Times New Roman" w:hAnsi="Times New Roman" w:cs="Times New Roman"/>
          <w:sz w:val="22"/>
          <w:szCs w:val="24"/>
        </w:rPr>
        <w:t xml:space="preserve">we can see that this model </w:t>
      </w:r>
      <w:r w:rsidR="00751E91" w:rsidRPr="00466269">
        <w:rPr>
          <w:rFonts w:ascii="Times New Roman" w:hAnsi="Times New Roman" w:cs="Times New Roman"/>
          <w:sz w:val="22"/>
          <w:szCs w:val="24"/>
        </w:rPr>
        <w:t xml:space="preserve">is </w:t>
      </w:r>
      <w:r w:rsidR="00751E91">
        <w:rPr>
          <w:rFonts w:ascii="Times New Roman" w:hAnsi="Times New Roman" w:cs="Times New Roman"/>
          <w:sz w:val="22"/>
          <w:szCs w:val="24"/>
        </w:rPr>
        <w:t xml:space="preserve">also </w:t>
      </w:r>
      <w:r w:rsidR="00751E91" w:rsidRPr="00466269">
        <w:rPr>
          <w:rFonts w:ascii="Times New Roman" w:hAnsi="Times New Roman" w:cs="Times New Roman"/>
          <w:sz w:val="22"/>
          <w:szCs w:val="24"/>
        </w:rPr>
        <w:t>adequate</w:t>
      </w:r>
      <w:r w:rsidR="00751E91">
        <w:rPr>
          <w:rFonts w:ascii="Times New Roman" w:hAnsi="Times New Roman" w:cs="Times New Roman"/>
          <w:sz w:val="22"/>
          <w:szCs w:val="24"/>
        </w:rPr>
        <w:t xml:space="preserve"> for the original data.</w:t>
      </w:r>
    </w:p>
    <w:p w14:paraId="351EAE99" w14:textId="0DCA17E0" w:rsidR="003423F7" w:rsidRDefault="003423F7" w:rsidP="003423F7">
      <w:pPr>
        <w:jc w:val="center"/>
        <w:rPr>
          <w:rFonts w:ascii="Times New Roman" w:hAnsi="Times New Roman" w:cs="Times New Roman"/>
          <w:sz w:val="22"/>
          <w:szCs w:val="24"/>
        </w:rPr>
      </w:pPr>
      <w:r w:rsidRPr="003423F7">
        <w:drawing>
          <wp:inline distT="0" distB="0" distL="0" distR="0" wp14:anchorId="27BCDD63" wp14:editId="4F7339FE">
            <wp:extent cx="4140045" cy="263724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5532" cy="264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92F7" w14:textId="5C0FAE86" w:rsidR="00DA0E5C" w:rsidRDefault="00DA0E5C" w:rsidP="00DA0E5C">
      <w:pPr>
        <w:jc w:val="center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F</w:t>
      </w:r>
      <w:r>
        <w:rPr>
          <w:rFonts w:ascii="Times New Roman" w:hAnsi="Times New Roman" w:cs="Times New Roman"/>
          <w:sz w:val="22"/>
          <w:szCs w:val="24"/>
        </w:rPr>
        <w:t xml:space="preserve">igure </w:t>
      </w:r>
      <w:r>
        <w:rPr>
          <w:rFonts w:ascii="Times New Roman" w:hAnsi="Times New Roman" w:cs="Times New Roman"/>
          <w:sz w:val="22"/>
          <w:szCs w:val="24"/>
        </w:rPr>
        <w:t>7</w:t>
      </w:r>
      <w:r>
        <w:rPr>
          <w:rFonts w:ascii="Times New Roman" w:hAnsi="Times New Roman" w:cs="Times New Roman"/>
          <w:sz w:val="22"/>
          <w:szCs w:val="24"/>
        </w:rPr>
        <w:t>. The d</w:t>
      </w:r>
      <w:r w:rsidRPr="004E1B53">
        <w:rPr>
          <w:rFonts w:ascii="Times New Roman" w:hAnsi="Times New Roman" w:cs="Times New Roman"/>
          <w:sz w:val="22"/>
          <w:szCs w:val="24"/>
        </w:rPr>
        <w:t xml:space="preserve">iagnostic </w:t>
      </w:r>
      <w:r>
        <w:rPr>
          <w:rFonts w:ascii="Times New Roman" w:hAnsi="Times New Roman" w:cs="Times New Roman"/>
          <w:sz w:val="22"/>
          <w:szCs w:val="24"/>
        </w:rPr>
        <w:t>c</w:t>
      </w:r>
      <w:r w:rsidRPr="004E1B53">
        <w:rPr>
          <w:rFonts w:ascii="Times New Roman" w:hAnsi="Times New Roman" w:cs="Times New Roman"/>
          <w:sz w:val="22"/>
          <w:szCs w:val="24"/>
        </w:rPr>
        <w:t>hecking</w:t>
      </w:r>
      <w:r>
        <w:rPr>
          <w:rFonts w:ascii="Times New Roman" w:hAnsi="Times New Roman" w:cs="Times New Roman"/>
          <w:sz w:val="22"/>
          <w:szCs w:val="24"/>
        </w:rPr>
        <w:t xml:space="preserve"> results of </w:t>
      </w:r>
      <w:r>
        <w:rPr>
          <w:rFonts w:ascii="Times New Roman" w:hAnsi="Times New Roman" w:cs="Times New Roman"/>
          <w:sz w:val="22"/>
          <w:szCs w:val="24"/>
        </w:rPr>
        <w:t>an another fitted</w:t>
      </w:r>
      <w:r>
        <w:rPr>
          <w:rFonts w:ascii="Times New Roman" w:hAnsi="Times New Roman" w:cs="Times New Roman"/>
          <w:sz w:val="22"/>
          <w:szCs w:val="24"/>
        </w:rPr>
        <w:t xml:space="preserve"> model.</w:t>
      </w:r>
    </w:p>
    <w:p w14:paraId="60A7391F" w14:textId="77777777" w:rsidR="000A1308" w:rsidRPr="00DA0E5C" w:rsidRDefault="000A1308" w:rsidP="00DA0E5C">
      <w:pPr>
        <w:jc w:val="center"/>
        <w:rPr>
          <w:rFonts w:ascii="Times New Roman" w:hAnsi="Times New Roman" w:cs="Times New Roman" w:hint="eastAsia"/>
          <w:sz w:val="22"/>
          <w:szCs w:val="24"/>
        </w:rPr>
      </w:pPr>
    </w:p>
    <w:p w14:paraId="4B7DA73B" w14:textId="39946A1F" w:rsidR="00F4661C" w:rsidRDefault="00F4661C" w:rsidP="00F4661C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5</w:t>
      </w:r>
      <w:r>
        <w:rPr>
          <w:rFonts w:ascii="Times New Roman" w:hAnsi="Times New Roman" w:cs="Times New Roman"/>
          <w:sz w:val="28"/>
          <w:szCs w:val="32"/>
        </w:rPr>
        <w:t>. R code</w:t>
      </w:r>
    </w:p>
    <w:p w14:paraId="3C5CA52A" w14:textId="77777777" w:rsidR="00DF3C28" w:rsidRPr="00DF3C28" w:rsidRDefault="00DF3C28" w:rsidP="00DF3C28">
      <w:pPr>
        <w:rPr>
          <w:rFonts w:ascii="Times New Roman" w:hAnsi="Times New Roman" w:cs="Times New Roman"/>
          <w:sz w:val="22"/>
          <w:szCs w:val="24"/>
        </w:rPr>
      </w:pPr>
      <w:r w:rsidRPr="00DF3C28">
        <w:rPr>
          <w:rFonts w:ascii="Times New Roman" w:hAnsi="Times New Roman" w:cs="Times New Roman"/>
          <w:sz w:val="22"/>
          <w:szCs w:val="24"/>
        </w:rPr>
        <w:t>x &lt;- read.table("wwwusage.txt", header = TRUE)</w:t>
      </w:r>
    </w:p>
    <w:p w14:paraId="49390D08" w14:textId="77777777" w:rsidR="00DF3C28" w:rsidRPr="00DF3C28" w:rsidRDefault="00DF3C28" w:rsidP="00DF3C28">
      <w:pPr>
        <w:rPr>
          <w:rFonts w:ascii="Times New Roman" w:hAnsi="Times New Roman" w:cs="Times New Roman"/>
          <w:sz w:val="22"/>
          <w:szCs w:val="24"/>
        </w:rPr>
      </w:pPr>
      <w:r w:rsidRPr="00DF3C28">
        <w:rPr>
          <w:rFonts w:ascii="Times New Roman" w:hAnsi="Times New Roman" w:cs="Times New Roman"/>
          <w:sz w:val="22"/>
          <w:szCs w:val="24"/>
        </w:rPr>
        <w:t>x &lt;- ts(x)</w:t>
      </w:r>
    </w:p>
    <w:p w14:paraId="2CB5BE67" w14:textId="77777777" w:rsidR="00DF3C28" w:rsidRPr="00DF3C28" w:rsidRDefault="00DF3C28" w:rsidP="00DF3C28">
      <w:pPr>
        <w:rPr>
          <w:rFonts w:ascii="Times New Roman" w:hAnsi="Times New Roman" w:cs="Times New Roman"/>
          <w:sz w:val="22"/>
          <w:szCs w:val="24"/>
        </w:rPr>
      </w:pPr>
      <w:r w:rsidRPr="00DF3C28">
        <w:rPr>
          <w:rFonts w:ascii="Times New Roman" w:hAnsi="Times New Roman" w:cs="Times New Roman"/>
          <w:sz w:val="22"/>
          <w:szCs w:val="24"/>
        </w:rPr>
        <w:t>y &lt;- diff(x)</w:t>
      </w:r>
    </w:p>
    <w:p w14:paraId="53564EBB" w14:textId="77777777" w:rsidR="00DF3C28" w:rsidRPr="00DF3C28" w:rsidRDefault="00DF3C28" w:rsidP="00DF3C28">
      <w:pPr>
        <w:rPr>
          <w:rFonts w:ascii="Times New Roman" w:hAnsi="Times New Roman" w:cs="Times New Roman"/>
          <w:sz w:val="22"/>
          <w:szCs w:val="24"/>
        </w:rPr>
      </w:pPr>
      <w:r w:rsidRPr="00DF3C28">
        <w:rPr>
          <w:rFonts w:ascii="Times New Roman" w:hAnsi="Times New Roman" w:cs="Times New Roman"/>
          <w:sz w:val="22"/>
          <w:szCs w:val="24"/>
        </w:rPr>
        <w:t>z &lt;- diff(y)</w:t>
      </w:r>
    </w:p>
    <w:p w14:paraId="3117498E" w14:textId="77777777" w:rsidR="00DF3C28" w:rsidRPr="00DF3C28" w:rsidRDefault="00DF3C28" w:rsidP="00DF3C28">
      <w:pPr>
        <w:rPr>
          <w:rFonts w:ascii="Times New Roman" w:hAnsi="Times New Roman" w:cs="Times New Roman"/>
          <w:sz w:val="22"/>
          <w:szCs w:val="24"/>
        </w:rPr>
      </w:pPr>
      <w:r w:rsidRPr="00DF3C28">
        <w:rPr>
          <w:rFonts w:ascii="Times New Roman" w:hAnsi="Times New Roman" w:cs="Times New Roman"/>
          <w:sz w:val="22"/>
          <w:szCs w:val="24"/>
        </w:rPr>
        <w:t>ts.plot(x)</w:t>
      </w:r>
    </w:p>
    <w:p w14:paraId="656D9C75" w14:textId="77777777" w:rsidR="00DF3C28" w:rsidRPr="00DF3C28" w:rsidRDefault="00DF3C28" w:rsidP="00DF3C28">
      <w:pPr>
        <w:rPr>
          <w:rFonts w:ascii="Times New Roman" w:hAnsi="Times New Roman" w:cs="Times New Roman"/>
          <w:sz w:val="22"/>
          <w:szCs w:val="24"/>
        </w:rPr>
      </w:pPr>
      <w:r w:rsidRPr="00DF3C28">
        <w:rPr>
          <w:rFonts w:ascii="Times New Roman" w:hAnsi="Times New Roman" w:cs="Times New Roman"/>
          <w:sz w:val="22"/>
          <w:szCs w:val="24"/>
        </w:rPr>
        <w:t>ts.plot(y)</w:t>
      </w:r>
    </w:p>
    <w:p w14:paraId="39182678" w14:textId="77777777" w:rsidR="00DF3C28" w:rsidRPr="00DF3C28" w:rsidRDefault="00DF3C28" w:rsidP="00DF3C28">
      <w:pPr>
        <w:rPr>
          <w:rFonts w:ascii="Times New Roman" w:hAnsi="Times New Roman" w:cs="Times New Roman"/>
          <w:sz w:val="22"/>
          <w:szCs w:val="24"/>
        </w:rPr>
      </w:pPr>
      <w:r w:rsidRPr="00DF3C28">
        <w:rPr>
          <w:rFonts w:ascii="Times New Roman" w:hAnsi="Times New Roman" w:cs="Times New Roman"/>
          <w:sz w:val="22"/>
          <w:szCs w:val="24"/>
        </w:rPr>
        <w:t>ts.plot(z)</w:t>
      </w:r>
    </w:p>
    <w:p w14:paraId="6E88ADFF" w14:textId="77777777" w:rsidR="00DF3C28" w:rsidRPr="00DF3C28" w:rsidRDefault="00DF3C28" w:rsidP="00DF3C28">
      <w:pPr>
        <w:rPr>
          <w:rFonts w:ascii="Times New Roman" w:hAnsi="Times New Roman" w:cs="Times New Roman"/>
          <w:sz w:val="22"/>
          <w:szCs w:val="24"/>
        </w:rPr>
      </w:pPr>
      <w:r w:rsidRPr="00DF3C28">
        <w:rPr>
          <w:rFonts w:ascii="Times New Roman" w:hAnsi="Times New Roman" w:cs="Times New Roman"/>
          <w:sz w:val="22"/>
          <w:szCs w:val="24"/>
        </w:rPr>
        <w:t>adf.test(x)</w:t>
      </w:r>
    </w:p>
    <w:p w14:paraId="0C87F8C4" w14:textId="77777777" w:rsidR="00DF3C28" w:rsidRPr="00DF3C28" w:rsidRDefault="00DF3C28" w:rsidP="00DF3C28">
      <w:pPr>
        <w:rPr>
          <w:rFonts w:ascii="Times New Roman" w:hAnsi="Times New Roman" w:cs="Times New Roman"/>
          <w:sz w:val="22"/>
          <w:szCs w:val="24"/>
        </w:rPr>
      </w:pPr>
      <w:r w:rsidRPr="00DF3C28">
        <w:rPr>
          <w:rFonts w:ascii="Times New Roman" w:hAnsi="Times New Roman" w:cs="Times New Roman"/>
          <w:sz w:val="22"/>
          <w:szCs w:val="24"/>
        </w:rPr>
        <w:t>adf.test(y)</w:t>
      </w:r>
    </w:p>
    <w:p w14:paraId="575F24AF" w14:textId="77777777" w:rsidR="00DF3C28" w:rsidRPr="00DF3C28" w:rsidRDefault="00DF3C28" w:rsidP="00DF3C28">
      <w:pPr>
        <w:rPr>
          <w:rFonts w:ascii="Times New Roman" w:hAnsi="Times New Roman" w:cs="Times New Roman"/>
          <w:sz w:val="22"/>
          <w:szCs w:val="24"/>
        </w:rPr>
      </w:pPr>
      <w:r w:rsidRPr="00DF3C28">
        <w:rPr>
          <w:rFonts w:ascii="Times New Roman" w:hAnsi="Times New Roman" w:cs="Times New Roman"/>
          <w:sz w:val="22"/>
          <w:szCs w:val="24"/>
        </w:rPr>
        <w:t>adf.test(z)</w:t>
      </w:r>
    </w:p>
    <w:p w14:paraId="780F313A" w14:textId="77777777" w:rsidR="00DF3C28" w:rsidRPr="00DF3C28" w:rsidRDefault="00DF3C28" w:rsidP="00DF3C28">
      <w:pPr>
        <w:rPr>
          <w:rFonts w:ascii="Times New Roman" w:hAnsi="Times New Roman" w:cs="Times New Roman"/>
          <w:sz w:val="22"/>
          <w:szCs w:val="24"/>
        </w:rPr>
      </w:pPr>
    </w:p>
    <w:p w14:paraId="79E06E3C" w14:textId="77777777" w:rsidR="00DF3C28" w:rsidRPr="00DF3C28" w:rsidRDefault="00DF3C28" w:rsidP="00DF3C28">
      <w:pPr>
        <w:rPr>
          <w:rFonts w:ascii="Times New Roman" w:hAnsi="Times New Roman" w:cs="Times New Roman"/>
          <w:sz w:val="22"/>
          <w:szCs w:val="24"/>
        </w:rPr>
      </w:pPr>
      <w:r w:rsidRPr="00DF3C28">
        <w:rPr>
          <w:rFonts w:ascii="Times New Roman" w:hAnsi="Times New Roman" w:cs="Times New Roman"/>
          <w:sz w:val="22"/>
          <w:szCs w:val="24"/>
        </w:rPr>
        <w:t>acf(x, lag.max = 100)</w:t>
      </w:r>
    </w:p>
    <w:p w14:paraId="31F1F0DA" w14:textId="77777777" w:rsidR="00DF3C28" w:rsidRPr="00DF3C28" w:rsidRDefault="00DF3C28" w:rsidP="00DF3C28">
      <w:pPr>
        <w:rPr>
          <w:rFonts w:ascii="Times New Roman" w:hAnsi="Times New Roman" w:cs="Times New Roman"/>
          <w:sz w:val="22"/>
          <w:szCs w:val="24"/>
        </w:rPr>
      </w:pPr>
      <w:r w:rsidRPr="00DF3C28">
        <w:rPr>
          <w:rFonts w:ascii="Times New Roman" w:hAnsi="Times New Roman" w:cs="Times New Roman"/>
          <w:sz w:val="22"/>
          <w:szCs w:val="24"/>
        </w:rPr>
        <w:t>pacf(x, lag.max = 100)</w:t>
      </w:r>
    </w:p>
    <w:p w14:paraId="29B1BB2E" w14:textId="77777777" w:rsidR="00DF3C28" w:rsidRPr="00DF3C28" w:rsidRDefault="00DF3C28" w:rsidP="00DF3C28">
      <w:pPr>
        <w:rPr>
          <w:rFonts w:ascii="Times New Roman" w:hAnsi="Times New Roman" w:cs="Times New Roman"/>
          <w:sz w:val="22"/>
          <w:szCs w:val="24"/>
        </w:rPr>
      </w:pPr>
      <w:r w:rsidRPr="00DF3C28">
        <w:rPr>
          <w:rFonts w:ascii="Times New Roman" w:hAnsi="Times New Roman" w:cs="Times New Roman"/>
          <w:sz w:val="22"/>
          <w:szCs w:val="24"/>
        </w:rPr>
        <w:t>acf(y, lag.max = 100)</w:t>
      </w:r>
    </w:p>
    <w:p w14:paraId="2266A157" w14:textId="77777777" w:rsidR="00DF3C28" w:rsidRPr="00DF3C28" w:rsidRDefault="00DF3C28" w:rsidP="00DF3C28">
      <w:pPr>
        <w:rPr>
          <w:rFonts w:ascii="Times New Roman" w:hAnsi="Times New Roman" w:cs="Times New Roman"/>
          <w:sz w:val="22"/>
          <w:szCs w:val="24"/>
        </w:rPr>
      </w:pPr>
      <w:r w:rsidRPr="00DF3C28">
        <w:rPr>
          <w:rFonts w:ascii="Times New Roman" w:hAnsi="Times New Roman" w:cs="Times New Roman"/>
          <w:sz w:val="22"/>
          <w:szCs w:val="24"/>
        </w:rPr>
        <w:t>pacf(y, lag.max = 100)</w:t>
      </w:r>
    </w:p>
    <w:p w14:paraId="564840F9" w14:textId="77777777" w:rsidR="00DF3C28" w:rsidRPr="00DF3C28" w:rsidRDefault="00DF3C28" w:rsidP="00DF3C28">
      <w:pPr>
        <w:rPr>
          <w:rFonts w:ascii="Times New Roman" w:hAnsi="Times New Roman" w:cs="Times New Roman"/>
          <w:sz w:val="22"/>
          <w:szCs w:val="24"/>
        </w:rPr>
      </w:pPr>
      <w:r w:rsidRPr="00DF3C28">
        <w:rPr>
          <w:rFonts w:ascii="Times New Roman" w:hAnsi="Times New Roman" w:cs="Times New Roman"/>
          <w:sz w:val="22"/>
          <w:szCs w:val="24"/>
        </w:rPr>
        <w:t>acf(z, lag.max = 100)</w:t>
      </w:r>
    </w:p>
    <w:p w14:paraId="2CF17D67" w14:textId="77777777" w:rsidR="00DF3C28" w:rsidRPr="00DF3C28" w:rsidRDefault="00DF3C28" w:rsidP="00DF3C28">
      <w:pPr>
        <w:rPr>
          <w:rFonts w:ascii="Times New Roman" w:hAnsi="Times New Roman" w:cs="Times New Roman"/>
          <w:sz w:val="22"/>
          <w:szCs w:val="24"/>
        </w:rPr>
      </w:pPr>
      <w:r w:rsidRPr="00DF3C28">
        <w:rPr>
          <w:rFonts w:ascii="Times New Roman" w:hAnsi="Times New Roman" w:cs="Times New Roman"/>
          <w:sz w:val="22"/>
          <w:szCs w:val="24"/>
        </w:rPr>
        <w:t>pacf(z, lag.max = 100)</w:t>
      </w:r>
    </w:p>
    <w:p w14:paraId="4764B64E" w14:textId="77777777" w:rsidR="00DF3C28" w:rsidRPr="00DF3C28" w:rsidRDefault="00DF3C28" w:rsidP="00DF3C28">
      <w:pPr>
        <w:rPr>
          <w:rFonts w:ascii="Times New Roman" w:hAnsi="Times New Roman" w:cs="Times New Roman"/>
          <w:sz w:val="22"/>
          <w:szCs w:val="24"/>
        </w:rPr>
      </w:pPr>
    </w:p>
    <w:p w14:paraId="7DB298A9" w14:textId="77777777" w:rsidR="00DF3C28" w:rsidRPr="00DF3C28" w:rsidRDefault="00DF3C28" w:rsidP="00DF3C28">
      <w:pPr>
        <w:rPr>
          <w:rFonts w:ascii="Times New Roman" w:hAnsi="Times New Roman" w:cs="Times New Roman"/>
          <w:sz w:val="22"/>
          <w:szCs w:val="24"/>
        </w:rPr>
      </w:pPr>
      <w:r w:rsidRPr="00DF3C28">
        <w:rPr>
          <w:rFonts w:ascii="Times New Roman" w:hAnsi="Times New Roman" w:cs="Times New Roman"/>
          <w:sz w:val="22"/>
          <w:szCs w:val="24"/>
        </w:rPr>
        <w:t>fit &lt;- arima(x = x, order = c(2, 2, 0))</w:t>
      </w:r>
    </w:p>
    <w:p w14:paraId="479792CA" w14:textId="77777777" w:rsidR="00DF3C28" w:rsidRPr="00DF3C28" w:rsidRDefault="00DF3C28" w:rsidP="00DF3C28">
      <w:pPr>
        <w:rPr>
          <w:rFonts w:ascii="Times New Roman" w:hAnsi="Times New Roman" w:cs="Times New Roman"/>
          <w:sz w:val="22"/>
          <w:szCs w:val="24"/>
        </w:rPr>
      </w:pPr>
      <w:r w:rsidRPr="00DF3C28">
        <w:rPr>
          <w:rFonts w:ascii="Times New Roman" w:hAnsi="Times New Roman" w:cs="Times New Roman"/>
          <w:sz w:val="22"/>
          <w:szCs w:val="24"/>
        </w:rPr>
        <w:t>fit</w:t>
      </w:r>
    </w:p>
    <w:p w14:paraId="1CE731EA" w14:textId="77777777" w:rsidR="00DF3C28" w:rsidRPr="00DF3C28" w:rsidRDefault="00DF3C28" w:rsidP="00DF3C28">
      <w:pPr>
        <w:rPr>
          <w:rFonts w:ascii="Times New Roman" w:hAnsi="Times New Roman" w:cs="Times New Roman"/>
          <w:sz w:val="22"/>
          <w:szCs w:val="24"/>
        </w:rPr>
      </w:pPr>
      <w:r w:rsidRPr="00DF3C28">
        <w:rPr>
          <w:rFonts w:ascii="Times New Roman" w:hAnsi="Times New Roman" w:cs="Times New Roman"/>
          <w:sz w:val="22"/>
          <w:szCs w:val="24"/>
        </w:rPr>
        <w:t>tsdiag(fit)</w:t>
      </w:r>
    </w:p>
    <w:p w14:paraId="6C72B260" w14:textId="77777777" w:rsidR="00DF3C28" w:rsidRPr="00DF3C28" w:rsidRDefault="00DF3C28" w:rsidP="00DF3C28">
      <w:pPr>
        <w:rPr>
          <w:rFonts w:ascii="Times New Roman" w:hAnsi="Times New Roman" w:cs="Times New Roman"/>
          <w:sz w:val="22"/>
          <w:szCs w:val="24"/>
        </w:rPr>
      </w:pPr>
      <w:r w:rsidRPr="00DF3C28">
        <w:rPr>
          <w:rFonts w:ascii="Times New Roman" w:hAnsi="Times New Roman" w:cs="Times New Roman"/>
          <w:sz w:val="22"/>
          <w:szCs w:val="24"/>
        </w:rPr>
        <w:t>acf(fit$residuals)</w:t>
      </w:r>
    </w:p>
    <w:p w14:paraId="0731FAF3" w14:textId="77777777" w:rsidR="00DF3C28" w:rsidRPr="00DF3C28" w:rsidRDefault="00DF3C28" w:rsidP="00DF3C28">
      <w:pPr>
        <w:rPr>
          <w:rFonts w:ascii="Times New Roman" w:hAnsi="Times New Roman" w:cs="Times New Roman"/>
          <w:sz w:val="22"/>
          <w:szCs w:val="24"/>
        </w:rPr>
      </w:pPr>
      <w:r w:rsidRPr="00DF3C28">
        <w:rPr>
          <w:rFonts w:ascii="Times New Roman" w:hAnsi="Times New Roman" w:cs="Times New Roman"/>
          <w:sz w:val="22"/>
          <w:szCs w:val="24"/>
        </w:rPr>
        <w:t>pacf(fit$residuals)</w:t>
      </w:r>
    </w:p>
    <w:p w14:paraId="2374E950" w14:textId="77777777" w:rsidR="00DF3C28" w:rsidRPr="00DF3C28" w:rsidRDefault="00DF3C28" w:rsidP="00DF3C28">
      <w:pPr>
        <w:rPr>
          <w:rFonts w:ascii="Times New Roman" w:hAnsi="Times New Roman" w:cs="Times New Roman"/>
          <w:sz w:val="22"/>
          <w:szCs w:val="24"/>
        </w:rPr>
      </w:pPr>
    </w:p>
    <w:p w14:paraId="57275BE8" w14:textId="77777777" w:rsidR="00DF3C28" w:rsidRPr="00DF3C28" w:rsidRDefault="00DF3C28" w:rsidP="00DF3C28">
      <w:pPr>
        <w:rPr>
          <w:rFonts w:ascii="Times New Roman" w:hAnsi="Times New Roman" w:cs="Times New Roman"/>
          <w:sz w:val="22"/>
          <w:szCs w:val="24"/>
        </w:rPr>
      </w:pPr>
      <w:r w:rsidRPr="00DF3C28">
        <w:rPr>
          <w:rFonts w:ascii="Times New Roman" w:hAnsi="Times New Roman" w:cs="Times New Roman"/>
          <w:sz w:val="22"/>
          <w:szCs w:val="24"/>
        </w:rPr>
        <w:t>forecast::auto.arima(x)</w:t>
      </w:r>
    </w:p>
    <w:p w14:paraId="1BFDB5D1" w14:textId="77777777" w:rsidR="00DF3C28" w:rsidRPr="00DF3C28" w:rsidRDefault="00DF3C28" w:rsidP="00DF3C28">
      <w:pPr>
        <w:rPr>
          <w:rFonts w:ascii="Times New Roman" w:hAnsi="Times New Roman" w:cs="Times New Roman"/>
          <w:sz w:val="22"/>
          <w:szCs w:val="24"/>
        </w:rPr>
      </w:pPr>
      <w:r w:rsidRPr="00DF3C28">
        <w:rPr>
          <w:rFonts w:ascii="Times New Roman" w:hAnsi="Times New Roman" w:cs="Times New Roman"/>
          <w:sz w:val="22"/>
          <w:szCs w:val="24"/>
        </w:rPr>
        <w:t>fit2 &lt;- arima(x = x, order = c(1, 1, 1))</w:t>
      </w:r>
    </w:p>
    <w:p w14:paraId="6F34C0EE" w14:textId="77777777" w:rsidR="00DF3C28" w:rsidRPr="00DF3C28" w:rsidRDefault="00DF3C28" w:rsidP="00DF3C28">
      <w:pPr>
        <w:rPr>
          <w:rFonts w:ascii="Times New Roman" w:hAnsi="Times New Roman" w:cs="Times New Roman"/>
          <w:sz w:val="22"/>
          <w:szCs w:val="24"/>
        </w:rPr>
      </w:pPr>
      <w:r w:rsidRPr="00DF3C28">
        <w:rPr>
          <w:rFonts w:ascii="Times New Roman" w:hAnsi="Times New Roman" w:cs="Times New Roman"/>
          <w:sz w:val="22"/>
          <w:szCs w:val="24"/>
        </w:rPr>
        <w:t>fit2</w:t>
      </w:r>
    </w:p>
    <w:p w14:paraId="55DA5888" w14:textId="77777777" w:rsidR="00DF3C28" w:rsidRPr="00DF3C28" w:rsidRDefault="00DF3C28" w:rsidP="00DF3C28">
      <w:pPr>
        <w:rPr>
          <w:rFonts w:ascii="Times New Roman" w:hAnsi="Times New Roman" w:cs="Times New Roman"/>
          <w:sz w:val="22"/>
          <w:szCs w:val="24"/>
        </w:rPr>
      </w:pPr>
      <w:r w:rsidRPr="00DF3C28">
        <w:rPr>
          <w:rFonts w:ascii="Times New Roman" w:hAnsi="Times New Roman" w:cs="Times New Roman"/>
          <w:sz w:val="22"/>
          <w:szCs w:val="24"/>
        </w:rPr>
        <w:t>tsdiag(fit2)</w:t>
      </w:r>
    </w:p>
    <w:p w14:paraId="34832CCD" w14:textId="77777777" w:rsidR="00DF3C28" w:rsidRPr="00DF3C28" w:rsidRDefault="00DF3C28" w:rsidP="00DF3C28">
      <w:pPr>
        <w:rPr>
          <w:rFonts w:ascii="Times New Roman" w:hAnsi="Times New Roman" w:cs="Times New Roman"/>
          <w:sz w:val="22"/>
          <w:szCs w:val="24"/>
        </w:rPr>
      </w:pPr>
      <w:r w:rsidRPr="00DF3C28">
        <w:rPr>
          <w:rFonts w:ascii="Times New Roman" w:hAnsi="Times New Roman" w:cs="Times New Roman"/>
          <w:sz w:val="22"/>
          <w:szCs w:val="24"/>
        </w:rPr>
        <w:t>acf(fit2$residuals)</w:t>
      </w:r>
    </w:p>
    <w:p w14:paraId="4D313583" w14:textId="275A94AF" w:rsidR="00264DDE" w:rsidRPr="00DF3C28" w:rsidRDefault="00DF3C28" w:rsidP="00DF3C28">
      <w:pPr>
        <w:rPr>
          <w:rFonts w:ascii="Times New Roman" w:hAnsi="Times New Roman" w:cs="Times New Roman" w:hint="eastAsia"/>
          <w:sz w:val="22"/>
          <w:szCs w:val="24"/>
        </w:rPr>
      </w:pPr>
      <w:r w:rsidRPr="00DF3C28">
        <w:rPr>
          <w:rFonts w:ascii="Times New Roman" w:hAnsi="Times New Roman" w:cs="Times New Roman"/>
          <w:sz w:val="22"/>
          <w:szCs w:val="24"/>
        </w:rPr>
        <w:t>pacf(fit2$residuals)</w:t>
      </w:r>
    </w:p>
    <w:sectPr w:rsidR="00264DDE" w:rsidRPr="00DF3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6F"/>
    <w:rsid w:val="000377DF"/>
    <w:rsid w:val="00070244"/>
    <w:rsid w:val="000A1308"/>
    <w:rsid w:val="000A47A4"/>
    <w:rsid w:val="000F564B"/>
    <w:rsid w:val="00104357"/>
    <w:rsid w:val="0018349A"/>
    <w:rsid w:val="0019196B"/>
    <w:rsid w:val="001D2EA1"/>
    <w:rsid w:val="002442B3"/>
    <w:rsid w:val="002604CC"/>
    <w:rsid w:val="00264DDE"/>
    <w:rsid w:val="002707DA"/>
    <w:rsid w:val="00291B2A"/>
    <w:rsid w:val="002A360D"/>
    <w:rsid w:val="003423F7"/>
    <w:rsid w:val="00361C66"/>
    <w:rsid w:val="0038052A"/>
    <w:rsid w:val="003B0E47"/>
    <w:rsid w:val="003D2C20"/>
    <w:rsid w:val="00427812"/>
    <w:rsid w:val="00466269"/>
    <w:rsid w:val="0046723E"/>
    <w:rsid w:val="0049099B"/>
    <w:rsid w:val="004E1B53"/>
    <w:rsid w:val="00505021"/>
    <w:rsid w:val="005645E7"/>
    <w:rsid w:val="005650D9"/>
    <w:rsid w:val="005A3A08"/>
    <w:rsid w:val="006244AC"/>
    <w:rsid w:val="00636DA2"/>
    <w:rsid w:val="00647265"/>
    <w:rsid w:val="00680671"/>
    <w:rsid w:val="006871EE"/>
    <w:rsid w:val="006A0256"/>
    <w:rsid w:val="006C2B47"/>
    <w:rsid w:val="00713DE9"/>
    <w:rsid w:val="00751E91"/>
    <w:rsid w:val="00783D0A"/>
    <w:rsid w:val="007A4BAD"/>
    <w:rsid w:val="007C4980"/>
    <w:rsid w:val="007F0BC0"/>
    <w:rsid w:val="00822F4F"/>
    <w:rsid w:val="0085003A"/>
    <w:rsid w:val="008953D7"/>
    <w:rsid w:val="008F275C"/>
    <w:rsid w:val="00915E20"/>
    <w:rsid w:val="00953471"/>
    <w:rsid w:val="0096608C"/>
    <w:rsid w:val="009A4AA7"/>
    <w:rsid w:val="009D327F"/>
    <w:rsid w:val="009E7E83"/>
    <w:rsid w:val="009F641E"/>
    <w:rsid w:val="00A80AAD"/>
    <w:rsid w:val="00AC6156"/>
    <w:rsid w:val="00AD10E7"/>
    <w:rsid w:val="00AF1C29"/>
    <w:rsid w:val="00B27678"/>
    <w:rsid w:val="00B80FEE"/>
    <w:rsid w:val="00B81D4E"/>
    <w:rsid w:val="00B96B96"/>
    <w:rsid w:val="00C574FE"/>
    <w:rsid w:val="00CA5250"/>
    <w:rsid w:val="00D02B47"/>
    <w:rsid w:val="00DA0E5C"/>
    <w:rsid w:val="00DE1426"/>
    <w:rsid w:val="00DF3C28"/>
    <w:rsid w:val="00EB36AB"/>
    <w:rsid w:val="00F27234"/>
    <w:rsid w:val="00F4443C"/>
    <w:rsid w:val="00F4661C"/>
    <w:rsid w:val="00FA0E6F"/>
    <w:rsid w:val="00FC7A68"/>
    <w:rsid w:val="00FF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E540"/>
  <w15:chartTrackingRefBased/>
  <w15:docId w15:val="{423C1445-06AF-45F2-8761-597BB58FF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2F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浚宇 尹</dc:creator>
  <cp:keywords/>
  <dc:description/>
  <cp:lastModifiedBy>浚宇 尹</cp:lastModifiedBy>
  <cp:revision>74</cp:revision>
  <dcterms:created xsi:type="dcterms:W3CDTF">2022-02-19T19:15:00Z</dcterms:created>
  <dcterms:modified xsi:type="dcterms:W3CDTF">2022-02-19T23:57:00Z</dcterms:modified>
</cp:coreProperties>
</file>