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C25B" w14:textId="62BB9FA6" w:rsidR="00195A75" w:rsidRPr="00B40C01" w:rsidRDefault="00107DC4" w:rsidP="00B40C0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107DC4">
        <w:rPr>
          <w:rFonts w:ascii="Times New Roman" w:hAnsi="Times New Roman" w:cs="Times New Roman"/>
          <w:b/>
          <w:bCs/>
          <w:sz w:val="28"/>
          <w:szCs w:val="32"/>
        </w:rPr>
        <w:t>Junyu Yin G2101985L</w:t>
      </w:r>
    </w:p>
    <w:p w14:paraId="277F7D32" w14:textId="271B3296" w:rsidR="007155FF" w:rsidRPr="00DD322A" w:rsidRDefault="00DD322A" w:rsidP="00DD322A">
      <w:pPr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DD322A">
        <w:rPr>
          <w:rFonts w:ascii="Times New Roman" w:hAnsi="Times New Roman" w:cs="Times New Roman"/>
          <w:b/>
          <w:bCs/>
          <w:sz w:val="28"/>
          <w:szCs w:val="32"/>
        </w:rPr>
        <w:t>Notice</w:t>
      </w:r>
    </w:p>
    <w:p w14:paraId="2FD30FB3" w14:textId="48EA550D" w:rsidR="00237E67" w:rsidRDefault="008074A5" w:rsidP="00174B77">
      <w:pPr>
        <w:rPr>
          <w:rFonts w:ascii="Times New Roman" w:hAnsi="Times New Roman" w:cs="Times New Roman"/>
          <w:sz w:val="22"/>
          <w:szCs w:val="24"/>
        </w:rPr>
      </w:pPr>
      <w:r w:rsidRPr="008074A5">
        <w:rPr>
          <w:rFonts w:ascii="Times New Roman" w:hAnsi="Times New Roman" w:cs="Times New Roman"/>
          <w:sz w:val="22"/>
          <w:szCs w:val="24"/>
        </w:rPr>
        <w:t>In order to shorten the training time, I set a length threshold here to filter some too long sentences in the datasets.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107FB4" w:rsidRPr="00107FB4">
        <w:rPr>
          <w:rFonts w:ascii="Times New Roman" w:hAnsi="Times New Roman" w:cs="Times New Roman"/>
          <w:sz w:val="22"/>
          <w:szCs w:val="24"/>
        </w:rPr>
        <w:t>The dataset is filtered to retain about 90% of the data.</w:t>
      </w:r>
      <w:r w:rsidR="00107FB4">
        <w:rPr>
          <w:rFonts w:ascii="Times New Roman" w:hAnsi="Times New Roman" w:cs="Times New Roman"/>
          <w:sz w:val="22"/>
          <w:szCs w:val="24"/>
        </w:rPr>
        <w:t xml:space="preserve"> </w:t>
      </w:r>
      <w:r w:rsidR="00107FB4" w:rsidRPr="00107FB4">
        <w:rPr>
          <w:rFonts w:ascii="Times New Roman" w:hAnsi="Times New Roman" w:cs="Times New Roman"/>
          <w:sz w:val="22"/>
          <w:szCs w:val="24"/>
        </w:rPr>
        <w:t>The table below shows the details</w:t>
      </w:r>
      <w:r w:rsidR="00107FB4">
        <w:rPr>
          <w:rFonts w:ascii="Times New Roman" w:hAnsi="Times New Roman" w:cs="Times New Roman"/>
          <w:sz w:val="22"/>
          <w:szCs w:val="24"/>
        </w:rPr>
        <w:t>.</w:t>
      </w:r>
    </w:p>
    <w:p w14:paraId="60CDBD12" w14:textId="77777777" w:rsidR="00B51199" w:rsidRDefault="00B51199" w:rsidP="00174B77">
      <w:pPr>
        <w:rPr>
          <w:rFonts w:ascii="Times New Roman" w:hAnsi="Times New Roman" w:cs="Times New Roman" w:hint="eastAsia"/>
          <w:sz w:val="22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543"/>
        <w:gridCol w:w="1544"/>
        <w:gridCol w:w="1543"/>
        <w:gridCol w:w="1544"/>
      </w:tblGrid>
      <w:tr w:rsidR="00712A8B" w14:paraId="2EE12B5F" w14:textId="77777777" w:rsidTr="00293965">
        <w:trPr>
          <w:jc w:val="center"/>
        </w:trPr>
        <w:tc>
          <w:tcPr>
            <w:tcW w:w="2122" w:type="dxa"/>
          </w:tcPr>
          <w:p w14:paraId="465C52B8" w14:textId="77777777" w:rsidR="00712A8B" w:rsidRDefault="00712A8B" w:rsidP="00293965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543" w:type="dxa"/>
          </w:tcPr>
          <w:p w14:paraId="5EDE2B71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CS-EN</w:t>
            </w:r>
          </w:p>
        </w:tc>
        <w:tc>
          <w:tcPr>
            <w:tcW w:w="1544" w:type="dxa"/>
          </w:tcPr>
          <w:p w14:paraId="0C357CA6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E-EN</w:t>
            </w:r>
          </w:p>
        </w:tc>
        <w:tc>
          <w:tcPr>
            <w:tcW w:w="1543" w:type="dxa"/>
          </w:tcPr>
          <w:p w14:paraId="7AFBA3AC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R-EN</w:t>
            </w:r>
          </w:p>
        </w:tc>
        <w:tc>
          <w:tcPr>
            <w:tcW w:w="1544" w:type="dxa"/>
          </w:tcPr>
          <w:p w14:paraId="22C3069B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U-EN</w:t>
            </w:r>
          </w:p>
        </w:tc>
      </w:tr>
      <w:tr w:rsidR="00712A8B" w14:paraId="3C36FBE6" w14:textId="77777777" w:rsidTr="00293965">
        <w:trPr>
          <w:jc w:val="center"/>
        </w:trPr>
        <w:tc>
          <w:tcPr>
            <w:tcW w:w="2122" w:type="dxa"/>
          </w:tcPr>
          <w:p w14:paraId="0F49A4CB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B3F0D">
              <w:rPr>
                <w:rFonts w:ascii="Times New Roman" w:hAnsi="Times New Roman" w:cs="Times New Roman"/>
                <w:sz w:val="22"/>
                <w:szCs w:val="24"/>
              </w:rPr>
              <w:t>max length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/</w:t>
            </w:r>
          </w:p>
          <w:p w14:paraId="1743CBF3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B3F0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of sentence</w:t>
            </w:r>
          </w:p>
        </w:tc>
        <w:tc>
          <w:tcPr>
            <w:tcW w:w="1543" w:type="dxa"/>
            <w:vAlign w:val="center"/>
          </w:tcPr>
          <w:p w14:paraId="1EF3F8B4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13 /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46549</w:t>
            </w:r>
          </w:p>
        </w:tc>
        <w:tc>
          <w:tcPr>
            <w:tcW w:w="1544" w:type="dxa"/>
            <w:vAlign w:val="center"/>
          </w:tcPr>
          <w:p w14:paraId="1098D98D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95 /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01288</w:t>
            </w:r>
          </w:p>
        </w:tc>
        <w:tc>
          <w:tcPr>
            <w:tcW w:w="1543" w:type="dxa"/>
            <w:vAlign w:val="center"/>
          </w:tcPr>
          <w:p w14:paraId="52DEA6A0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23 /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83251</w:t>
            </w:r>
          </w:p>
        </w:tc>
        <w:tc>
          <w:tcPr>
            <w:tcW w:w="1544" w:type="dxa"/>
            <w:vAlign w:val="center"/>
          </w:tcPr>
          <w:p w14:paraId="42AB2F00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63 /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65602</w:t>
            </w:r>
          </w:p>
        </w:tc>
      </w:tr>
      <w:tr w:rsidR="00712A8B" w14:paraId="0756B997" w14:textId="77777777" w:rsidTr="00293965">
        <w:trPr>
          <w:trHeight w:val="49"/>
          <w:jc w:val="center"/>
        </w:trPr>
        <w:tc>
          <w:tcPr>
            <w:tcW w:w="2122" w:type="dxa"/>
          </w:tcPr>
          <w:p w14:paraId="246A8BC9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B3F0D">
              <w:rPr>
                <w:rFonts w:ascii="Times New Roman" w:hAnsi="Times New Roman" w:cs="Times New Roman"/>
                <w:sz w:val="22"/>
                <w:szCs w:val="24"/>
              </w:rPr>
              <w:t xml:space="preserve">length threshold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/</w:t>
            </w:r>
          </w:p>
          <w:p w14:paraId="268160B5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B3F0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of sentence</w:t>
            </w:r>
          </w:p>
        </w:tc>
        <w:tc>
          <w:tcPr>
            <w:tcW w:w="1543" w:type="dxa"/>
            <w:vAlign w:val="center"/>
          </w:tcPr>
          <w:p w14:paraId="4C67CC8E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0 /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32288</w:t>
            </w:r>
          </w:p>
        </w:tc>
        <w:tc>
          <w:tcPr>
            <w:tcW w:w="1544" w:type="dxa"/>
            <w:vAlign w:val="center"/>
          </w:tcPr>
          <w:p w14:paraId="451F4465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2 /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79388</w:t>
            </w:r>
          </w:p>
        </w:tc>
        <w:tc>
          <w:tcPr>
            <w:tcW w:w="1543" w:type="dxa"/>
            <w:vAlign w:val="center"/>
          </w:tcPr>
          <w:p w14:paraId="5B8FA43E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6 /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63590</w:t>
            </w:r>
          </w:p>
        </w:tc>
        <w:tc>
          <w:tcPr>
            <w:tcW w:w="1544" w:type="dxa"/>
            <w:vAlign w:val="center"/>
          </w:tcPr>
          <w:p w14:paraId="309CB84A" w14:textId="77777777" w:rsidR="00712A8B" w:rsidRDefault="00712A8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0 /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47995</w:t>
            </w:r>
          </w:p>
        </w:tc>
      </w:tr>
    </w:tbl>
    <w:p w14:paraId="251A8D01" w14:textId="537F8D18" w:rsidR="00712A8B" w:rsidRDefault="0027750C" w:rsidP="0027750C">
      <w:pPr>
        <w:jc w:val="center"/>
        <w:rPr>
          <w:rFonts w:ascii="Times New Roman" w:hAnsi="Times New Roman" w:cs="Times New Roman"/>
        </w:rPr>
      </w:pPr>
      <w:r w:rsidRPr="00754704">
        <w:rPr>
          <w:rFonts w:ascii="Times New Roman" w:hAnsi="Times New Roman" w:cs="Times New Roman" w:hint="eastAsia"/>
        </w:rPr>
        <w:t>T</w:t>
      </w:r>
      <w:r w:rsidRPr="00754704">
        <w:rPr>
          <w:rFonts w:ascii="Times New Roman" w:hAnsi="Times New Roman" w:cs="Times New Roman"/>
        </w:rPr>
        <w:t xml:space="preserve">able 1. </w:t>
      </w:r>
      <w:r w:rsidR="00754704" w:rsidRPr="00754704">
        <w:rPr>
          <w:rFonts w:ascii="Times New Roman" w:hAnsi="Times New Roman" w:cs="Times New Roman"/>
        </w:rPr>
        <w:t>This table shows the longest sentence length and data quantity in the original datasets and the datasets after setting different length thresholds.</w:t>
      </w:r>
    </w:p>
    <w:p w14:paraId="5F54AD6E" w14:textId="77777777" w:rsidR="00B51199" w:rsidRPr="00754704" w:rsidRDefault="00B51199" w:rsidP="0027750C">
      <w:pPr>
        <w:jc w:val="center"/>
        <w:rPr>
          <w:rFonts w:ascii="Times New Roman" w:hAnsi="Times New Roman" w:cs="Times New Roman"/>
        </w:rPr>
      </w:pPr>
    </w:p>
    <w:p w14:paraId="6768AD2E" w14:textId="4FDB4437" w:rsidR="00237E67" w:rsidRDefault="008058C9" w:rsidP="00174B7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AE18A3" w:rsidRPr="00AE18A3">
        <w:rPr>
          <w:rFonts w:ascii="Times New Roman" w:hAnsi="Times New Roman" w:cs="Times New Roman"/>
          <w:sz w:val="22"/>
          <w:szCs w:val="24"/>
        </w:rPr>
        <w:t>On the above dataset, I tried several model training and testing, and found that the time required is still too long.</w:t>
      </w:r>
      <w:r w:rsidR="00AE18A3">
        <w:rPr>
          <w:rFonts w:ascii="Times New Roman" w:hAnsi="Times New Roman" w:cs="Times New Roman"/>
          <w:sz w:val="22"/>
          <w:szCs w:val="24"/>
        </w:rPr>
        <w:t xml:space="preserve"> </w:t>
      </w:r>
      <w:r w:rsidR="00E747A8" w:rsidRPr="00E747A8">
        <w:rPr>
          <w:rFonts w:ascii="Times New Roman" w:hAnsi="Times New Roman" w:cs="Times New Roman"/>
          <w:sz w:val="22"/>
          <w:szCs w:val="24"/>
        </w:rPr>
        <w:t>The running screenshots shown below demonstrate this.</w:t>
      </w:r>
    </w:p>
    <w:p w14:paraId="29D4C24E" w14:textId="77777777" w:rsidR="00B51199" w:rsidRDefault="00B51199" w:rsidP="00174B77">
      <w:pPr>
        <w:rPr>
          <w:rFonts w:ascii="Times New Roman" w:hAnsi="Times New Roman" w:cs="Times New Roman"/>
          <w:sz w:val="22"/>
          <w:szCs w:val="24"/>
        </w:rPr>
      </w:pPr>
    </w:p>
    <w:p w14:paraId="62B039F0" w14:textId="1A0AFF4A" w:rsidR="0083238C" w:rsidRDefault="0083238C" w:rsidP="0083238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32F08842" wp14:editId="7D08F762">
            <wp:extent cx="4312800" cy="15063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536" cy="1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D18A" w14:textId="4E8E3B63" w:rsidR="009A1C44" w:rsidRDefault="00927863" w:rsidP="005F690F">
      <w:pPr>
        <w:jc w:val="center"/>
        <w:rPr>
          <w:rFonts w:ascii="Times New Roman" w:hAnsi="Times New Roman" w:cs="Times New Roman"/>
        </w:rPr>
      </w:pPr>
      <w:r w:rsidRPr="00CA37F1">
        <w:rPr>
          <w:rFonts w:ascii="Times New Roman" w:hAnsi="Times New Roman" w:cs="Times New Roman" w:hint="eastAsia"/>
        </w:rPr>
        <w:t>F</w:t>
      </w:r>
      <w:r w:rsidRPr="00CA37F1">
        <w:rPr>
          <w:rFonts w:ascii="Times New Roman" w:hAnsi="Times New Roman" w:cs="Times New Roman"/>
        </w:rPr>
        <w:t xml:space="preserve">igure 1. </w:t>
      </w:r>
      <w:r w:rsidR="000D5FD5" w:rsidRPr="00CA37F1">
        <w:rPr>
          <w:rFonts w:ascii="Times New Roman" w:hAnsi="Times New Roman" w:cs="Times New Roman"/>
        </w:rPr>
        <w:t>The estimated training time and the estimated testing time of greedy decoding and beam search decoding with beam size 5/10/20 respectively.</w:t>
      </w:r>
      <w:r w:rsidR="00CA37F1" w:rsidRPr="00CA37F1">
        <w:rPr>
          <w:rFonts w:ascii="Times New Roman" w:hAnsi="Times New Roman" w:cs="Times New Roman"/>
        </w:rPr>
        <w:t xml:space="preserve"> </w:t>
      </w:r>
      <w:r w:rsidR="00CA37F1" w:rsidRPr="00CA37F1">
        <w:rPr>
          <w:rFonts w:ascii="Times New Roman" w:hAnsi="Times New Roman" w:cs="Times New Roman"/>
        </w:rPr>
        <w:t>It is worth noting that this is just for 1 of all 5 cross validations for 1 of all 4 parallel datasets.</w:t>
      </w:r>
    </w:p>
    <w:p w14:paraId="41892A6B" w14:textId="77777777" w:rsidR="00B51199" w:rsidRPr="00CA37F1" w:rsidRDefault="00B51199" w:rsidP="005F690F">
      <w:pPr>
        <w:jc w:val="center"/>
        <w:rPr>
          <w:rFonts w:ascii="Times New Roman" w:hAnsi="Times New Roman" w:cs="Times New Roman" w:hint="eastAsia"/>
        </w:rPr>
      </w:pPr>
    </w:p>
    <w:p w14:paraId="5361874F" w14:textId="622EF962" w:rsidR="009A1C44" w:rsidRDefault="00CA37F1" w:rsidP="00174B7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9C1660" w:rsidRPr="009C1660">
        <w:rPr>
          <w:rFonts w:ascii="Times New Roman" w:hAnsi="Times New Roman" w:cs="Times New Roman"/>
          <w:sz w:val="22"/>
          <w:szCs w:val="24"/>
        </w:rPr>
        <w:t>A complete experiment consists of doing a 5-fold CV for all 4 datasets.</w:t>
      </w:r>
      <w:r w:rsidR="009C1660">
        <w:rPr>
          <w:rFonts w:ascii="Times New Roman" w:hAnsi="Times New Roman" w:cs="Times New Roman"/>
          <w:sz w:val="22"/>
          <w:szCs w:val="24"/>
        </w:rPr>
        <w:t xml:space="preserve"> </w:t>
      </w:r>
      <w:r w:rsidR="00F4396C" w:rsidRPr="00F4396C">
        <w:rPr>
          <w:rFonts w:ascii="Times New Roman" w:hAnsi="Times New Roman" w:cs="Times New Roman"/>
          <w:sz w:val="22"/>
          <w:szCs w:val="24"/>
        </w:rPr>
        <w:t xml:space="preserve">Based on the above screenshots, I have estimated the time required to </w:t>
      </w:r>
      <w:r w:rsidR="0000470D">
        <w:rPr>
          <w:rFonts w:ascii="Times New Roman" w:hAnsi="Times New Roman" w:cs="Times New Roman"/>
          <w:sz w:val="22"/>
          <w:szCs w:val="24"/>
        </w:rPr>
        <w:t>finish</w:t>
      </w:r>
      <w:r w:rsidR="00F4396C" w:rsidRPr="00F4396C">
        <w:rPr>
          <w:rFonts w:ascii="Times New Roman" w:hAnsi="Times New Roman" w:cs="Times New Roman"/>
          <w:sz w:val="22"/>
          <w:szCs w:val="24"/>
        </w:rPr>
        <w:t xml:space="preserve"> a complete experiment and show it in the table below.</w:t>
      </w:r>
    </w:p>
    <w:p w14:paraId="3F2216A5" w14:textId="77777777" w:rsidR="00B51199" w:rsidRDefault="00B51199" w:rsidP="00174B77">
      <w:pPr>
        <w:rPr>
          <w:rFonts w:ascii="Times New Roman" w:hAnsi="Times New Roman" w:cs="Times New Roman" w:hint="eastAsia"/>
          <w:sz w:val="22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601"/>
        <w:gridCol w:w="2510"/>
      </w:tblGrid>
      <w:tr w:rsidR="00387440" w14:paraId="422F8FE7" w14:textId="77777777" w:rsidTr="00293965">
        <w:trPr>
          <w:jc w:val="center"/>
        </w:trPr>
        <w:tc>
          <w:tcPr>
            <w:tcW w:w="2547" w:type="dxa"/>
          </w:tcPr>
          <w:p w14:paraId="5C0754C6" w14:textId="77777777" w:rsidR="00387440" w:rsidRDefault="00387440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01" w:type="dxa"/>
          </w:tcPr>
          <w:p w14:paraId="204C189B" w14:textId="77777777" w:rsidR="00387440" w:rsidRDefault="00387440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reedy</w:t>
            </w:r>
          </w:p>
        </w:tc>
        <w:tc>
          <w:tcPr>
            <w:tcW w:w="2510" w:type="dxa"/>
          </w:tcPr>
          <w:p w14:paraId="2258C2A2" w14:textId="77777777" w:rsidR="00387440" w:rsidRDefault="00387440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eam Search (5/10/20)</w:t>
            </w:r>
          </w:p>
        </w:tc>
      </w:tr>
      <w:tr w:rsidR="00387440" w14:paraId="42EB6BDC" w14:textId="77777777" w:rsidTr="00293965">
        <w:trPr>
          <w:jc w:val="center"/>
        </w:trPr>
        <w:tc>
          <w:tcPr>
            <w:tcW w:w="2547" w:type="dxa"/>
          </w:tcPr>
          <w:p w14:paraId="35B05C99" w14:textId="77777777" w:rsidR="00387440" w:rsidRDefault="00387440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stimated Trianing Time</w:t>
            </w:r>
          </w:p>
        </w:tc>
        <w:tc>
          <w:tcPr>
            <w:tcW w:w="4111" w:type="dxa"/>
            <w:gridSpan w:val="2"/>
          </w:tcPr>
          <w:p w14:paraId="49DD1E97" w14:textId="77777777" w:rsidR="00387440" w:rsidRDefault="00387440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&gt;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 hours</w:t>
            </w:r>
          </w:p>
        </w:tc>
      </w:tr>
      <w:tr w:rsidR="00387440" w14:paraId="71433812" w14:textId="77777777" w:rsidTr="00293965">
        <w:trPr>
          <w:jc w:val="center"/>
        </w:trPr>
        <w:tc>
          <w:tcPr>
            <w:tcW w:w="2547" w:type="dxa"/>
          </w:tcPr>
          <w:p w14:paraId="5C95AB11" w14:textId="77777777" w:rsidR="00387440" w:rsidRDefault="00387440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stimated Testing Time</w:t>
            </w:r>
          </w:p>
        </w:tc>
        <w:tc>
          <w:tcPr>
            <w:tcW w:w="1601" w:type="dxa"/>
          </w:tcPr>
          <w:p w14:paraId="74D08456" w14:textId="77777777" w:rsidR="00387440" w:rsidRDefault="00387440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10 hours</w:t>
            </w:r>
          </w:p>
        </w:tc>
        <w:tc>
          <w:tcPr>
            <w:tcW w:w="2510" w:type="dxa"/>
          </w:tcPr>
          <w:p w14:paraId="7E71DD49" w14:textId="77777777" w:rsidR="00387440" w:rsidRDefault="00387440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(100/60/40) hours</w:t>
            </w:r>
          </w:p>
        </w:tc>
      </w:tr>
    </w:tbl>
    <w:p w14:paraId="4F3AE603" w14:textId="462D2276" w:rsidR="009A1C44" w:rsidRDefault="00D04645" w:rsidP="00387440">
      <w:pPr>
        <w:jc w:val="center"/>
        <w:rPr>
          <w:rFonts w:ascii="Times New Roman" w:hAnsi="Times New Roman" w:cs="Times New Roman"/>
        </w:rPr>
      </w:pPr>
      <w:r w:rsidRPr="00136777">
        <w:rPr>
          <w:rFonts w:ascii="Times New Roman" w:hAnsi="Times New Roman" w:cs="Times New Roman" w:hint="eastAsia"/>
        </w:rPr>
        <w:t>T</w:t>
      </w:r>
      <w:r w:rsidRPr="00136777">
        <w:rPr>
          <w:rFonts w:ascii="Times New Roman" w:hAnsi="Times New Roman" w:cs="Times New Roman"/>
        </w:rPr>
        <w:t xml:space="preserve">able 2. </w:t>
      </w:r>
      <w:r w:rsidR="00251127" w:rsidRPr="00136777">
        <w:rPr>
          <w:rFonts w:ascii="Times New Roman" w:hAnsi="Times New Roman" w:cs="Times New Roman"/>
        </w:rPr>
        <w:t>T</w:t>
      </w:r>
      <w:r w:rsidR="00251127" w:rsidRPr="00136777">
        <w:rPr>
          <w:rFonts w:ascii="Times New Roman" w:hAnsi="Times New Roman" w:cs="Times New Roman"/>
        </w:rPr>
        <w:t xml:space="preserve">he </w:t>
      </w:r>
      <w:r w:rsidR="00D76314">
        <w:rPr>
          <w:rFonts w:ascii="Times New Roman" w:hAnsi="Times New Roman" w:cs="Times New Roman"/>
          <w:sz w:val="22"/>
          <w:szCs w:val="24"/>
        </w:rPr>
        <w:t>e</w:t>
      </w:r>
      <w:r w:rsidR="00D76314">
        <w:rPr>
          <w:rFonts w:ascii="Times New Roman" w:hAnsi="Times New Roman" w:cs="Times New Roman"/>
          <w:sz w:val="22"/>
          <w:szCs w:val="24"/>
        </w:rPr>
        <w:t>stimated</w:t>
      </w:r>
      <w:r w:rsidR="00D76314" w:rsidRPr="00136777">
        <w:rPr>
          <w:rFonts w:ascii="Times New Roman" w:hAnsi="Times New Roman" w:cs="Times New Roman"/>
        </w:rPr>
        <w:t xml:space="preserve"> </w:t>
      </w:r>
      <w:r w:rsidR="00251127" w:rsidRPr="00136777">
        <w:rPr>
          <w:rFonts w:ascii="Times New Roman" w:hAnsi="Times New Roman" w:cs="Times New Roman"/>
        </w:rPr>
        <w:t>time required to finish a complete experiment</w:t>
      </w:r>
      <w:r w:rsidR="00251127" w:rsidRPr="00136777">
        <w:rPr>
          <w:rFonts w:ascii="Times New Roman" w:hAnsi="Times New Roman" w:cs="Times New Roman"/>
        </w:rPr>
        <w:t>.</w:t>
      </w:r>
    </w:p>
    <w:p w14:paraId="4C8FEFAB" w14:textId="77777777" w:rsidR="00B51199" w:rsidRPr="00136777" w:rsidRDefault="00B51199" w:rsidP="00387440">
      <w:pPr>
        <w:jc w:val="center"/>
        <w:rPr>
          <w:rFonts w:ascii="Times New Roman" w:hAnsi="Times New Roman" w:cs="Times New Roman"/>
        </w:rPr>
      </w:pPr>
    </w:p>
    <w:p w14:paraId="536005C1" w14:textId="057095A1" w:rsidR="00251127" w:rsidRDefault="00136777" w:rsidP="0013677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84483C" w:rsidRPr="0084483C">
        <w:rPr>
          <w:rFonts w:ascii="Times New Roman" w:hAnsi="Times New Roman" w:cs="Times New Roman"/>
          <w:sz w:val="22"/>
          <w:szCs w:val="24"/>
        </w:rPr>
        <w:t xml:space="preserve">For this assignment, at least 5 complete experiments need to be </w:t>
      </w:r>
      <w:r w:rsidR="0084483C">
        <w:rPr>
          <w:rFonts w:ascii="Times New Roman" w:hAnsi="Times New Roman" w:cs="Times New Roman"/>
          <w:sz w:val="22"/>
          <w:szCs w:val="24"/>
        </w:rPr>
        <w:t>finish</w:t>
      </w:r>
      <w:r w:rsidR="0084483C" w:rsidRPr="0084483C">
        <w:rPr>
          <w:rFonts w:ascii="Times New Roman" w:hAnsi="Times New Roman" w:cs="Times New Roman"/>
          <w:sz w:val="22"/>
          <w:szCs w:val="24"/>
        </w:rPr>
        <w:t>ed.</w:t>
      </w:r>
      <w:r w:rsidR="002952BE">
        <w:rPr>
          <w:rFonts w:ascii="Times New Roman" w:hAnsi="Times New Roman" w:cs="Times New Roman"/>
          <w:sz w:val="22"/>
          <w:szCs w:val="24"/>
        </w:rPr>
        <w:t xml:space="preserve"> </w:t>
      </w:r>
      <w:r w:rsidR="00F82CB0" w:rsidRPr="00F82CB0">
        <w:rPr>
          <w:rFonts w:ascii="Times New Roman" w:hAnsi="Times New Roman" w:cs="Times New Roman"/>
          <w:sz w:val="22"/>
          <w:szCs w:val="24"/>
        </w:rPr>
        <w:t>If using the above settings, this assignment cannot be finished even to the end of the semester.</w:t>
      </w:r>
      <w:r w:rsidR="00F82CB0">
        <w:rPr>
          <w:rFonts w:ascii="Times New Roman" w:hAnsi="Times New Roman" w:cs="Times New Roman"/>
          <w:sz w:val="22"/>
          <w:szCs w:val="24"/>
        </w:rPr>
        <w:t xml:space="preserve"> </w:t>
      </w:r>
      <w:r w:rsidR="004F29F6" w:rsidRPr="004F29F6">
        <w:rPr>
          <w:rFonts w:ascii="Times New Roman" w:hAnsi="Times New Roman" w:cs="Times New Roman"/>
          <w:sz w:val="22"/>
          <w:szCs w:val="24"/>
        </w:rPr>
        <w:t>With this in mind, I decide to randomly select 20% of the data for training in each CV</w:t>
      </w:r>
      <w:r w:rsidR="00A13EC1">
        <w:rPr>
          <w:rFonts w:ascii="Times New Roman" w:hAnsi="Times New Roman" w:cs="Times New Roman"/>
          <w:sz w:val="22"/>
          <w:szCs w:val="24"/>
        </w:rPr>
        <w:t xml:space="preserve">. </w:t>
      </w:r>
      <w:r w:rsidR="004D15B6" w:rsidRPr="004D15B6">
        <w:rPr>
          <w:rFonts w:ascii="Times New Roman" w:hAnsi="Times New Roman" w:cs="Times New Roman"/>
          <w:sz w:val="22"/>
          <w:szCs w:val="24"/>
        </w:rPr>
        <w:t>And when testing with the beam search decoding, I also randomly select 20% of the data for testing.</w:t>
      </w:r>
      <w:r w:rsidR="004D15B6">
        <w:rPr>
          <w:rFonts w:ascii="Times New Roman" w:hAnsi="Times New Roman" w:cs="Times New Roman"/>
          <w:sz w:val="22"/>
          <w:szCs w:val="24"/>
        </w:rPr>
        <w:t xml:space="preserve"> </w:t>
      </w:r>
      <w:r w:rsidR="00C670B3" w:rsidRPr="00136777">
        <w:rPr>
          <w:rFonts w:ascii="Times New Roman" w:hAnsi="Times New Roman" w:cs="Times New Roman"/>
        </w:rPr>
        <w:t xml:space="preserve">The </w:t>
      </w:r>
      <w:r w:rsidR="00C670B3">
        <w:rPr>
          <w:rFonts w:ascii="Times New Roman" w:hAnsi="Times New Roman" w:cs="Times New Roman"/>
        </w:rPr>
        <w:t xml:space="preserve">new </w:t>
      </w:r>
      <w:r w:rsidR="00C670B3">
        <w:rPr>
          <w:rFonts w:ascii="Times New Roman" w:hAnsi="Times New Roman" w:cs="Times New Roman"/>
          <w:sz w:val="22"/>
          <w:szCs w:val="24"/>
        </w:rPr>
        <w:t>estimated</w:t>
      </w:r>
      <w:r w:rsidR="00C670B3" w:rsidRPr="00136777">
        <w:rPr>
          <w:rFonts w:ascii="Times New Roman" w:hAnsi="Times New Roman" w:cs="Times New Roman"/>
        </w:rPr>
        <w:t xml:space="preserve"> </w:t>
      </w:r>
      <w:r w:rsidR="00C670B3" w:rsidRPr="00136777">
        <w:rPr>
          <w:rFonts w:ascii="Times New Roman" w:hAnsi="Times New Roman" w:cs="Times New Roman"/>
        </w:rPr>
        <w:lastRenderedPageBreak/>
        <w:t>time required to finish a complete experiment</w:t>
      </w:r>
      <w:r w:rsidR="00A90683">
        <w:rPr>
          <w:rFonts w:ascii="Times New Roman" w:hAnsi="Times New Roman" w:cs="Times New Roman"/>
        </w:rPr>
        <w:t xml:space="preserve"> is shown </w:t>
      </w:r>
      <w:r w:rsidR="00A90683" w:rsidRPr="00F4396C">
        <w:rPr>
          <w:rFonts w:ascii="Times New Roman" w:hAnsi="Times New Roman" w:cs="Times New Roman"/>
          <w:sz w:val="22"/>
          <w:szCs w:val="24"/>
        </w:rPr>
        <w:t>in the table below.</w:t>
      </w:r>
    </w:p>
    <w:p w14:paraId="4B290466" w14:textId="77777777" w:rsidR="00B265D2" w:rsidRDefault="00B265D2" w:rsidP="00136777">
      <w:pPr>
        <w:rPr>
          <w:rFonts w:ascii="Times New Roman" w:hAnsi="Times New Roman" w:cs="Times New Roman"/>
          <w:sz w:val="22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559"/>
        <w:gridCol w:w="1985"/>
      </w:tblGrid>
      <w:tr w:rsidR="00E93E27" w14:paraId="2BA84001" w14:textId="77777777" w:rsidTr="00293965">
        <w:trPr>
          <w:jc w:val="center"/>
        </w:trPr>
        <w:tc>
          <w:tcPr>
            <w:tcW w:w="3114" w:type="dxa"/>
          </w:tcPr>
          <w:p w14:paraId="46722F42" w14:textId="77777777" w:rsidR="00E93E27" w:rsidRDefault="00E93E27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559" w:type="dxa"/>
          </w:tcPr>
          <w:p w14:paraId="258BD22B" w14:textId="77777777" w:rsidR="00E93E27" w:rsidRDefault="00E93E27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reedy</w:t>
            </w:r>
          </w:p>
        </w:tc>
        <w:tc>
          <w:tcPr>
            <w:tcW w:w="1985" w:type="dxa"/>
          </w:tcPr>
          <w:p w14:paraId="000A7146" w14:textId="6B6A815A" w:rsidR="00E93E27" w:rsidRDefault="00E93E27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eam Search</w:t>
            </w:r>
            <w:r w:rsidR="00155B01">
              <w:rPr>
                <w:rFonts w:ascii="Times New Roman" w:hAnsi="Times New Roman" w:cs="Times New Roman"/>
                <w:sz w:val="22"/>
                <w:szCs w:val="24"/>
              </w:rPr>
              <w:t xml:space="preserve"> (10)</w:t>
            </w:r>
          </w:p>
        </w:tc>
      </w:tr>
      <w:tr w:rsidR="00E93E27" w14:paraId="656F9F58" w14:textId="77777777" w:rsidTr="00293965">
        <w:trPr>
          <w:jc w:val="center"/>
        </w:trPr>
        <w:tc>
          <w:tcPr>
            <w:tcW w:w="3114" w:type="dxa"/>
          </w:tcPr>
          <w:p w14:paraId="70AC3B55" w14:textId="77777777" w:rsidR="00E93E27" w:rsidRDefault="00E93E27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New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stimated Trianing Time</w:t>
            </w:r>
          </w:p>
        </w:tc>
        <w:tc>
          <w:tcPr>
            <w:tcW w:w="3544" w:type="dxa"/>
            <w:gridSpan w:val="2"/>
          </w:tcPr>
          <w:p w14:paraId="1A6D129C" w14:textId="77777777" w:rsidR="00E93E27" w:rsidRDefault="00E93E27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&gt; 20 hours</w:t>
            </w:r>
          </w:p>
        </w:tc>
      </w:tr>
      <w:tr w:rsidR="00E93E27" w14:paraId="2AE32BA1" w14:textId="77777777" w:rsidTr="00293965">
        <w:trPr>
          <w:jc w:val="center"/>
        </w:trPr>
        <w:tc>
          <w:tcPr>
            <w:tcW w:w="3114" w:type="dxa"/>
          </w:tcPr>
          <w:p w14:paraId="0640E769" w14:textId="77777777" w:rsidR="00E93E27" w:rsidRDefault="00E93E27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New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stimated Testing Time</w:t>
            </w:r>
          </w:p>
        </w:tc>
        <w:tc>
          <w:tcPr>
            <w:tcW w:w="1559" w:type="dxa"/>
          </w:tcPr>
          <w:p w14:paraId="02FA64F7" w14:textId="77777777" w:rsidR="00E93E27" w:rsidRDefault="00E93E27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10 hours</w:t>
            </w:r>
          </w:p>
        </w:tc>
        <w:tc>
          <w:tcPr>
            <w:tcW w:w="1985" w:type="dxa"/>
          </w:tcPr>
          <w:p w14:paraId="5B000596" w14:textId="77777777" w:rsidR="00E93E27" w:rsidRDefault="00E93E27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12 hours</w:t>
            </w:r>
          </w:p>
        </w:tc>
      </w:tr>
    </w:tbl>
    <w:p w14:paraId="20C1356E" w14:textId="7F9A9EC2" w:rsidR="00D77DF6" w:rsidRDefault="00E93E27" w:rsidP="00B429A3">
      <w:pPr>
        <w:jc w:val="center"/>
        <w:rPr>
          <w:rFonts w:ascii="Times New Roman" w:hAnsi="Times New Roman" w:cs="Times New Roman"/>
        </w:rPr>
      </w:pPr>
      <w:r w:rsidRPr="00136777">
        <w:rPr>
          <w:rFonts w:ascii="Times New Roman" w:hAnsi="Times New Roman" w:cs="Times New Roman" w:hint="eastAsia"/>
        </w:rPr>
        <w:t>T</w:t>
      </w:r>
      <w:r w:rsidRPr="00136777">
        <w:rPr>
          <w:rFonts w:ascii="Times New Roman" w:hAnsi="Times New Roman" w:cs="Times New Roman"/>
        </w:rPr>
        <w:t xml:space="preserve">able </w:t>
      </w:r>
      <w:r>
        <w:rPr>
          <w:rFonts w:ascii="Times New Roman" w:hAnsi="Times New Roman" w:cs="Times New Roman"/>
        </w:rPr>
        <w:t>3</w:t>
      </w:r>
      <w:r w:rsidRPr="00136777">
        <w:rPr>
          <w:rFonts w:ascii="Times New Roman" w:hAnsi="Times New Roman" w:cs="Times New Roman"/>
        </w:rPr>
        <w:t>. The</w:t>
      </w:r>
      <w:r w:rsidR="008F2E61">
        <w:rPr>
          <w:rFonts w:ascii="Times New Roman" w:hAnsi="Times New Roman" w:cs="Times New Roman"/>
        </w:rPr>
        <w:t xml:space="preserve"> new</w:t>
      </w:r>
      <w:r w:rsidRPr="001367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estimated</w:t>
      </w:r>
      <w:r w:rsidRPr="00136777">
        <w:rPr>
          <w:rFonts w:ascii="Times New Roman" w:hAnsi="Times New Roman" w:cs="Times New Roman"/>
        </w:rPr>
        <w:t xml:space="preserve"> time required to finish a complete experiment.</w:t>
      </w:r>
    </w:p>
    <w:p w14:paraId="69C97348" w14:textId="77777777" w:rsidR="00B265D2" w:rsidRDefault="00B265D2" w:rsidP="00B429A3">
      <w:pPr>
        <w:jc w:val="center"/>
        <w:rPr>
          <w:rFonts w:ascii="Times New Roman" w:hAnsi="Times New Roman" w:cs="Times New Roman"/>
        </w:rPr>
      </w:pPr>
    </w:p>
    <w:p w14:paraId="35C608C6" w14:textId="7F4B179D" w:rsidR="00B40C01" w:rsidRPr="00B40C01" w:rsidRDefault="00B40C01" w:rsidP="00B40C01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422722">
        <w:rPr>
          <w:rFonts w:ascii="Times New Roman" w:hAnsi="Times New Roman" w:cs="Times New Roman"/>
          <w:sz w:val="22"/>
          <w:szCs w:val="24"/>
        </w:rPr>
        <w:t xml:space="preserve">In fact, </w:t>
      </w:r>
      <w:r w:rsidR="005677B9">
        <w:rPr>
          <w:rFonts w:ascii="Times New Roman" w:hAnsi="Times New Roman" w:cs="Times New Roman"/>
          <w:sz w:val="22"/>
          <w:szCs w:val="24"/>
        </w:rPr>
        <w:t>t</w:t>
      </w:r>
      <w:r w:rsidR="005677B9" w:rsidRPr="005677B9">
        <w:rPr>
          <w:rFonts w:ascii="Times New Roman" w:hAnsi="Times New Roman" w:cs="Times New Roman"/>
          <w:sz w:val="22"/>
          <w:szCs w:val="24"/>
        </w:rPr>
        <w:t xml:space="preserve">he model </w:t>
      </w:r>
      <w:r w:rsidR="009D222D" w:rsidRPr="009D222D">
        <w:rPr>
          <w:rFonts w:ascii="Times New Roman" w:hAnsi="Times New Roman" w:cs="Times New Roman"/>
          <w:sz w:val="22"/>
          <w:szCs w:val="24"/>
        </w:rPr>
        <w:t xml:space="preserve">or the training method </w:t>
      </w:r>
      <w:r w:rsidR="005677B9" w:rsidRPr="005677B9">
        <w:rPr>
          <w:rFonts w:ascii="Times New Roman" w:hAnsi="Times New Roman" w:cs="Times New Roman"/>
          <w:sz w:val="22"/>
          <w:szCs w:val="24"/>
        </w:rPr>
        <w:t>used by this assignment does not fully exploit the potential of all the training data. The following training curve proves it.</w:t>
      </w:r>
      <w:r w:rsidR="00734E4C">
        <w:rPr>
          <w:rFonts w:ascii="Times New Roman" w:hAnsi="Times New Roman" w:cs="Times New Roman"/>
          <w:sz w:val="22"/>
          <w:szCs w:val="24"/>
        </w:rPr>
        <w:t xml:space="preserve"> </w:t>
      </w:r>
      <w:r w:rsidR="009E31C5" w:rsidRPr="009E31C5">
        <w:rPr>
          <w:rFonts w:ascii="Times New Roman" w:hAnsi="Times New Roman" w:cs="Times New Roman"/>
          <w:sz w:val="22"/>
          <w:szCs w:val="24"/>
        </w:rPr>
        <w:t>It can be seen from this figure that the training loss only has a significant downward trend in the early training perio</w:t>
      </w:r>
      <w:r w:rsidR="00D00264">
        <w:rPr>
          <w:rFonts w:ascii="Times New Roman" w:hAnsi="Times New Roman" w:cs="Times New Roman"/>
          <w:sz w:val="22"/>
          <w:szCs w:val="24"/>
        </w:rPr>
        <w:t xml:space="preserve">d and </w:t>
      </w:r>
      <w:r w:rsidR="00D00264" w:rsidRPr="00D00264">
        <w:rPr>
          <w:rFonts w:ascii="Times New Roman" w:hAnsi="Times New Roman" w:cs="Times New Roman"/>
          <w:sz w:val="22"/>
          <w:szCs w:val="24"/>
        </w:rPr>
        <w:t>keeps oscillating after that.</w:t>
      </w:r>
      <w:r w:rsidR="00D00264">
        <w:rPr>
          <w:rFonts w:ascii="Times New Roman" w:hAnsi="Times New Roman" w:cs="Times New Roman"/>
          <w:sz w:val="22"/>
          <w:szCs w:val="24"/>
        </w:rPr>
        <w:t xml:space="preserve"> </w:t>
      </w:r>
      <w:r w:rsidR="00AB2E98" w:rsidRPr="00AB2E98">
        <w:rPr>
          <w:rFonts w:ascii="Times New Roman" w:hAnsi="Times New Roman" w:cs="Times New Roman"/>
          <w:sz w:val="22"/>
          <w:szCs w:val="24"/>
        </w:rPr>
        <w:t>Therefore, randomly selecting 20% of the data for training will not cause much decrease in the model performance.</w:t>
      </w:r>
      <w:r w:rsidR="000172C2">
        <w:rPr>
          <w:rFonts w:ascii="Times New Roman" w:hAnsi="Times New Roman" w:cs="Times New Roman"/>
          <w:sz w:val="22"/>
          <w:szCs w:val="24"/>
        </w:rPr>
        <w:t xml:space="preserve"> </w:t>
      </w:r>
      <w:r w:rsidR="009A00FB" w:rsidRPr="009A00FB">
        <w:rPr>
          <w:rFonts w:ascii="Times New Roman" w:hAnsi="Times New Roman" w:cs="Times New Roman"/>
          <w:sz w:val="22"/>
          <w:szCs w:val="24"/>
        </w:rPr>
        <w:t>It is reasonable to use this method to reduce training time.</w:t>
      </w:r>
    </w:p>
    <w:p w14:paraId="4026574C" w14:textId="2CF9543D" w:rsidR="00B40C01" w:rsidRDefault="00B40C01" w:rsidP="00B429A3">
      <w:pPr>
        <w:jc w:val="center"/>
        <w:rPr>
          <w:rFonts w:ascii="Times New Roman" w:hAnsi="Times New Roman" w:cs="Times New Roman"/>
        </w:rPr>
      </w:pPr>
      <w:r w:rsidRPr="00F62DE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21E4FEBA" wp14:editId="690CE87B">
            <wp:extent cx="2626378" cy="1979112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857" cy="199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7F26" w14:textId="4CA02ADE" w:rsidR="001D3342" w:rsidRDefault="00065CC9" w:rsidP="00B429A3">
      <w:pPr>
        <w:jc w:val="center"/>
        <w:rPr>
          <w:rFonts w:ascii="Times New Roman" w:hAnsi="Times New Roman" w:cs="Times New Roman"/>
        </w:rPr>
      </w:pPr>
      <w:r w:rsidRPr="009C0831">
        <w:rPr>
          <w:rFonts w:ascii="Times New Roman" w:hAnsi="Times New Roman" w:cs="Times New Roman" w:hint="eastAsia"/>
          <w:szCs w:val="21"/>
        </w:rPr>
        <w:t>F</w:t>
      </w:r>
      <w:r w:rsidRPr="009C0831">
        <w:rPr>
          <w:rFonts w:ascii="Times New Roman" w:hAnsi="Times New Roman" w:cs="Times New Roman"/>
          <w:szCs w:val="21"/>
        </w:rPr>
        <w:t xml:space="preserve">igure </w:t>
      </w:r>
      <w:r w:rsidR="00E91266" w:rsidRPr="009C0831">
        <w:rPr>
          <w:rFonts w:ascii="Times New Roman" w:hAnsi="Times New Roman" w:cs="Times New Roman"/>
          <w:szCs w:val="21"/>
        </w:rPr>
        <w:t>2</w:t>
      </w:r>
      <w:r w:rsidRPr="009C0831">
        <w:rPr>
          <w:rFonts w:ascii="Times New Roman" w:hAnsi="Times New Roman" w:cs="Times New Roman"/>
          <w:szCs w:val="21"/>
        </w:rPr>
        <w:t xml:space="preserve">. The </w:t>
      </w:r>
      <w:r w:rsidR="006538A4" w:rsidRPr="009C0831">
        <w:rPr>
          <w:rFonts w:ascii="Times New Roman" w:hAnsi="Times New Roman" w:cs="Times New Roman"/>
          <w:szCs w:val="21"/>
        </w:rPr>
        <w:t>training curve</w:t>
      </w:r>
      <w:r w:rsidR="006538A4" w:rsidRPr="009C0831">
        <w:rPr>
          <w:rFonts w:ascii="Times New Roman" w:hAnsi="Times New Roman" w:cs="Times New Roman"/>
          <w:szCs w:val="21"/>
        </w:rPr>
        <w:t xml:space="preserve"> </w:t>
      </w:r>
      <w:r w:rsidR="006538A4" w:rsidRPr="009C0831">
        <w:rPr>
          <w:rFonts w:ascii="Times New Roman" w:hAnsi="Times New Roman" w:cs="Times New Roman"/>
          <w:szCs w:val="21"/>
        </w:rPr>
        <w:t>for 1 of all 5 cross validations for 1 of all 4 parallel datasets</w:t>
      </w:r>
      <w:r w:rsidR="006538A4" w:rsidRPr="00CA37F1">
        <w:rPr>
          <w:rFonts w:ascii="Times New Roman" w:hAnsi="Times New Roman" w:cs="Times New Roman"/>
        </w:rPr>
        <w:t>.</w:t>
      </w:r>
    </w:p>
    <w:p w14:paraId="3799691B" w14:textId="77777777" w:rsidR="00845FC8" w:rsidRDefault="00845FC8" w:rsidP="00B429A3">
      <w:pPr>
        <w:jc w:val="center"/>
        <w:rPr>
          <w:rFonts w:ascii="Times New Roman" w:hAnsi="Times New Roman" w:cs="Times New Roman"/>
        </w:rPr>
      </w:pPr>
    </w:p>
    <w:p w14:paraId="6D37F746" w14:textId="3F51CD78" w:rsidR="00786ECB" w:rsidRPr="001A3C38" w:rsidRDefault="006538A4" w:rsidP="00786ECB">
      <w:pPr>
        <w:rPr>
          <w:rFonts w:ascii="Times New Roman" w:hAnsi="Times New Roman" w:cs="Times New Roman"/>
          <w:sz w:val="22"/>
          <w:szCs w:val="24"/>
          <w:u w:val="single"/>
        </w:rPr>
      </w:pPr>
      <w:r>
        <w:rPr>
          <w:rFonts w:ascii="Times New Roman" w:hAnsi="Times New Roman" w:cs="Times New Roman"/>
        </w:rPr>
        <w:tab/>
      </w:r>
      <w:r w:rsidR="009C0831" w:rsidRPr="009C0831">
        <w:rPr>
          <w:rFonts w:ascii="Times New Roman" w:hAnsi="Times New Roman" w:cs="Times New Roman"/>
          <w:sz w:val="22"/>
          <w:szCs w:val="24"/>
        </w:rPr>
        <w:t>Since the beam search decoding method takes long time for testing, for problem b and c in this assignment, I choose to use the greedy decoding method.</w:t>
      </w:r>
      <w:r w:rsidR="002A5762">
        <w:rPr>
          <w:rFonts w:ascii="Times New Roman" w:hAnsi="Times New Roman" w:cs="Times New Roman"/>
          <w:sz w:val="22"/>
          <w:szCs w:val="24"/>
        </w:rPr>
        <w:t xml:space="preserve"> </w:t>
      </w:r>
      <w:r w:rsidR="002A5762" w:rsidRPr="001A3C38">
        <w:rPr>
          <w:rFonts w:ascii="Times New Roman" w:hAnsi="Times New Roman" w:cs="Times New Roman"/>
          <w:sz w:val="22"/>
          <w:szCs w:val="24"/>
          <w:u w:val="single"/>
        </w:rPr>
        <w:t>In order for the code to run correctly, use the directory structure shown in the figure below.</w:t>
      </w:r>
    </w:p>
    <w:p w14:paraId="5B88B024" w14:textId="2FE719FE" w:rsidR="00BE5355" w:rsidRDefault="00C72311" w:rsidP="00C72311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267F3242" wp14:editId="61310058">
            <wp:extent cx="1914939" cy="65351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440" cy="6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FFF0" w14:textId="37C883E5" w:rsidR="00C72311" w:rsidRDefault="00643EBB" w:rsidP="002C4437">
      <w:pPr>
        <w:jc w:val="center"/>
        <w:rPr>
          <w:rFonts w:ascii="Times New Roman" w:hAnsi="Times New Roman" w:cs="Times New Roman"/>
          <w:szCs w:val="21"/>
        </w:rPr>
      </w:pPr>
      <w:r w:rsidRPr="009C0831">
        <w:rPr>
          <w:rFonts w:ascii="Times New Roman" w:hAnsi="Times New Roman" w:cs="Times New Roman" w:hint="eastAsia"/>
          <w:szCs w:val="21"/>
        </w:rPr>
        <w:t>F</w:t>
      </w:r>
      <w:r w:rsidRPr="009C0831">
        <w:rPr>
          <w:rFonts w:ascii="Times New Roman" w:hAnsi="Times New Roman" w:cs="Times New Roman"/>
          <w:szCs w:val="21"/>
        </w:rPr>
        <w:t xml:space="preserve">igure </w:t>
      </w:r>
      <w:r>
        <w:rPr>
          <w:rFonts w:ascii="Times New Roman" w:hAnsi="Times New Roman" w:cs="Times New Roman"/>
          <w:szCs w:val="21"/>
        </w:rPr>
        <w:t>3</w:t>
      </w:r>
      <w:r w:rsidRPr="009C0831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="003501FC">
        <w:rPr>
          <w:rFonts w:ascii="Times New Roman" w:hAnsi="Times New Roman" w:cs="Times New Roman"/>
          <w:szCs w:val="21"/>
        </w:rPr>
        <w:t xml:space="preserve">The directory structure of this project. </w:t>
      </w:r>
      <w:r w:rsidR="007304F4" w:rsidRPr="007304F4">
        <w:rPr>
          <w:rFonts w:ascii="Times New Roman" w:hAnsi="Times New Roman" w:cs="Times New Roman"/>
          <w:szCs w:val="21"/>
        </w:rPr>
        <w:t>Code and data need to be placed in</w:t>
      </w:r>
      <w:r w:rsidR="00F127D3">
        <w:rPr>
          <w:rFonts w:ascii="Times New Roman" w:hAnsi="Times New Roman" w:cs="Times New Roman"/>
          <w:szCs w:val="21"/>
        </w:rPr>
        <w:t xml:space="preserve"> the</w:t>
      </w:r>
      <w:r w:rsidR="007304F4" w:rsidRPr="007304F4">
        <w:rPr>
          <w:rFonts w:ascii="Times New Roman" w:hAnsi="Times New Roman" w:cs="Times New Roman"/>
          <w:szCs w:val="21"/>
        </w:rPr>
        <w:t xml:space="preserve"> </w:t>
      </w:r>
      <w:r w:rsidR="00F127D3">
        <w:rPr>
          <w:rFonts w:ascii="Times New Roman" w:hAnsi="Times New Roman" w:cs="Times New Roman"/>
          <w:szCs w:val="21"/>
        </w:rPr>
        <w:t>code</w:t>
      </w:r>
      <w:r w:rsidR="007304F4" w:rsidRPr="007304F4">
        <w:rPr>
          <w:rFonts w:ascii="Times New Roman" w:hAnsi="Times New Roman" w:cs="Times New Roman"/>
          <w:szCs w:val="21"/>
        </w:rPr>
        <w:t xml:space="preserve"> and </w:t>
      </w:r>
      <w:r w:rsidR="00F127D3">
        <w:rPr>
          <w:rFonts w:ascii="Times New Roman" w:hAnsi="Times New Roman" w:cs="Times New Roman"/>
          <w:szCs w:val="21"/>
        </w:rPr>
        <w:t>data</w:t>
      </w:r>
      <w:r w:rsidR="007304F4" w:rsidRPr="007304F4">
        <w:rPr>
          <w:rFonts w:ascii="Times New Roman" w:hAnsi="Times New Roman" w:cs="Times New Roman"/>
          <w:szCs w:val="21"/>
        </w:rPr>
        <w:t xml:space="preserve"> folders respectively.</w:t>
      </w:r>
      <w:r w:rsidR="007304F4">
        <w:rPr>
          <w:rFonts w:ascii="Times New Roman" w:hAnsi="Times New Roman" w:cs="Times New Roman"/>
          <w:szCs w:val="21"/>
        </w:rPr>
        <w:t xml:space="preserve"> </w:t>
      </w:r>
      <w:r w:rsidR="00E32310">
        <w:rPr>
          <w:rFonts w:ascii="Times New Roman" w:hAnsi="Times New Roman" w:cs="Times New Roman"/>
          <w:szCs w:val="21"/>
        </w:rPr>
        <w:t>The pretrain folder</w:t>
      </w:r>
      <w:r w:rsidR="005E0B4A">
        <w:rPr>
          <w:rFonts w:ascii="Times New Roman" w:hAnsi="Times New Roman" w:cs="Times New Roman"/>
          <w:szCs w:val="21"/>
        </w:rPr>
        <w:t xml:space="preserve"> </w:t>
      </w:r>
      <w:r w:rsidR="005E0B4A" w:rsidRPr="005E0B4A">
        <w:rPr>
          <w:rFonts w:ascii="Times New Roman" w:hAnsi="Times New Roman" w:cs="Times New Roman"/>
          <w:szCs w:val="21"/>
        </w:rPr>
        <w:t xml:space="preserve">contains weight matrices </w:t>
      </w:r>
      <w:r w:rsidR="00EF773D">
        <w:rPr>
          <w:rFonts w:ascii="Times New Roman" w:hAnsi="Times New Roman" w:cs="Times New Roman"/>
          <w:szCs w:val="21"/>
        </w:rPr>
        <w:t xml:space="preserve">files </w:t>
      </w:r>
      <w:r w:rsidR="005E0B4A" w:rsidRPr="005E0B4A">
        <w:rPr>
          <w:rFonts w:ascii="Times New Roman" w:hAnsi="Times New Roman" w:cs="Times New Roman"/>
          <w:szCs w:val="21"/>
        </w:rPr>
        <w:t>pretrained with glove.</w:t>
      </w:r>
      <w:r w:rsidR="00E62AF3" w:rsidRPr="00E62AF3">
        <w:t xml:space="preserve"> </w:t>
      </w:r>
      <w:r w:rsidR="00E62AF3" w:rsidRPr="00E62AF3">
        <w:rPr>
          <w:rFonts w:ascii="Times New Roman" w:hAnsi="Times New Roman" w:cs="Times New Roman"/>
          <w:szCs w:val="21"/>
        </w:rPr>
        <w:t>The test results will be placed in the table folder</w:t>
      </w:r>
      <w:r w:rsidR="009746C7" w:rsidRPr="009746C7">
        <w:t xml:space="preserve"> </w:t>
      </w:r>
      <w:r w:rsidR="009746C7" w:rsidRPr="009746C7">
        <w:rPr>
          <w:rFonts w:ascii="Times New Roman" w:hAnsi="Times New Roman" w:cs="Times New Roman"/>
          <w:szCs w:val="21"/>
        </w:rPr>
        <w:t>automatically</w:t>
      </w:r>
      <w:r w:rsidR="00E62AF3" w:rsidRPr="00E62AF3">
        <w:rPr>
          <w:rFonts w:ascii="Times New Roman" w:hAnsi="Times New Roman" w:cs="Times New Roman"/>
          <w:szCs w:val="21"/>
        </w:rPr>
        <w:t>.</w:t>
      </w:r>
    </w:p>
    <w:p w14:paraId="2278CCE6" w14:textId="0F594BD4" w:rsidR="00D13A06" w:rsidRDefault="00D13A06" w:rsidP="002C4437">
      <w:pPr>
        <w:jc w:val="center"/>
        <w:rPr>
          <w:rFonts w:ascii="Times New Roman" w:hAnsi="Times New Roman" w:cs="Times New Roman"/>
          <w:szCs w:val="21"/>
        </w:rPr>
      </w:pPr>
    </w:p>
    <w:p w14:paraId="6FBEC74C" w14:textId="04F0B329" w:rsidR="00D13A06" w:rsidRDefault="00D13A06" w:rsidP="002C4437">
      <w:pPr>
        <w:jc w:val="center"/>
        <w:rPr>
          <w:rFonts w:ascii="Times New Roman" w:hAnsi="Times New Roman" w:cs="Times New Roman"/>
          <w:szCs w:val="21"/>
        </w:rPr>
      </w:pPr>
    </w:p>
    <w:p w14:paraId="2115EBD0" w14:textId="61043BB7" w:rsidR="00D13A06" w:rsidRDefault="00D13A06" w:rsidP="002C4437">
      <w:pPr>
        <w:jc w:val="center"/>
        <w:rPr>
          <w:rFonts w:ascii="Times New Roman" w:hAnsi="Times New Roman" w:cs="Times New Roman"/>
          <w:szCs w:val="21"/>
        </w:rPr>
      </w:pPr>
    </w:p>
    <w:p w14:paraId="7A73BB4F" w14:textId="44E5D21D" w:rsidR="00D13A06" w:rsidRDefault="00D13A06" w:rsidP="002C4437">
      <w:pPr>
        <w:jc w:val="center"/>
        <w:rPr>
          <w:rFonts w:ascii="Times New Roman" w:hAnsi="Times New Roman" w:cs="Times New Roman"/>
          <w:szCs w:val="21"/>
        </w:rPr>
      </w:pPr>
    </w:p>
    <w:p w14:paraId="3FBA8BA9" w14:textId="728CA629" w:rsidR="00D13A06" w:rsidRDefault="00D13A06" w:rsidP="002C4437">
      <w:pPr>
        <w:jc w:val="center"/>
        <w:rPr>
          <w:rFonts w:ascii="Times New Roman" w:hAnsi="Times New Roman" w:cs="Times New Roman"/>
          <w:szCs w:val="21"/>
        </w:rPr>
      </w:pPr>
    </w:p>
    <w:p w14:paraId="18CF75F2" w14:textId="69EC92EA" w:rsidR="00D13A06" w:rsidRDefault="00D13A06" w:rsidP="002C4437">
      <w:pPr>
        <w:jc w:val="center"/>
        <w:rPr>
          <w:rFonts w:ascii="Times New Roman" w:hAnsi="Times New Roman" w:cs="Times New Roman"/>
          <w:szCs w:val="21"/>
        </w:rPr>
      </w:pPr>
    </w:p>
    <w:p w14:paraId="33CCF838" w14:textId="595B54AF" w:rsidR="00D13A06" w:rsidRDefault="00D13A06" w:rsidP="002C4437">
      <w:pPr>
        <w:jc w:val="center"/>
        <w:rPr>
          <w:rFonts w:ascii="Times New Roman" w:hAnsi="Times New Roman" w:cs="Times New Roman"/>
          <w:szCs w:val="21"/>
        </w:rPr>
      </w:pPr>
    </w:p>
    <w:p w14:paraId="1FCC9D56" w14:textId="77777777" w:rsidR="00D13A06" w:rsidRPr="00643EBB" w:rsidRDefault="00D13A06" w:rsidP="002C4437">
      <w:pPr>
        <w:jc w:val="center"/>
        <w:rPr>
          <w:rFonts w:ascii="Times New Roman" w:hAnsi="Times New Roman" w:cs="Times New Roman" w:hint="eastAsia"/>
        </w:rPr>
      </w:pPr>
    </w:p>
    <w:p w14:paraId="2C8FFFAB" w14:textId="391DF5F1" w:rsidR="008D32A9" w:rsidRPr="00DE4A02" w:rsidRDefault="008D32A9" w:rsidP="008D32A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a</w:t>
      </w:r>
      <w:r w:rsidRPr="00DE4A02">
        <w:rPr>
          <w:rFonts w:ascii="Times New Roman" w:hAnsi="Times New Roman" w:cs="Times New Roman"/>
          <w:b/>
          <w:bCs/>
          <w:sz w:val="28"/>
          <w:szCs w:val="32"/>
        </w:rPr>
        <w:t>.</w:t>
      </w:r>
    </w:p>
    <w:p w14:paraId="68BD1566" w14:textId="32BA51A6" w:rsidR="00E233B3" w:rsidRPr="00296F4D" w:rsidRDefault="00B429A3" w:rsidP="00296F4D">
      <w:pPr>
        <w:rPr>
          <w:rFonts w:ascii="Times New Roman" w:hAnsi="Times New Roman" w:cs="Times New Roman" w:hint="eastAsia"/>
        </w:rPr>
      </w:pPr>
      <w:r w:rsidRPr="00B429A3">
        <w:rPr>
          <w:rFonts w:ascii="Times New Roman" w:hAnsi="Times New Roman" w:cs="Times New Roman"/>
          <w:sz w:val="22"/>
          <w:szCs w:val="24"/>
        </w:rPr>
        <w:t>The experimental results are shown in the table below.</w:t>
      </w:r>
      <w:r w:rsidR="00E36119">
        <w:rPr>
          <w:rFonts w:ascii="Times New Roman" w:hAnsi="Times New Roman" w:cs="Times New Roman"/>
          <w:sz w:val="22"/>
          <w:szCs w:val="24"/>
        </w:rPr>
        <w:t xml:space="preserve"> </w:t>
      </w:r>
      <w:r w:rsidR="00BD36E8" w:rsidRPr="00BD36E8">
        <w:rPr>
          <w:rFonts w:ascii="Times New Roman" w:hAnsi="Times New Roman" w:cs="Times New Roman"/>
          <w:sz w:val="22"/>
          <w:szCs w:val="24"/>
        </w:rPr>
        <w:t xml:space="preserve">Since both training and testing are </w:t>
      </w:r>
      <w:r w:rsidR="00BD36E8">
        <w:rPr>
          <w:rFonts w:ascii="Times New Roman" w:hAnsi="Times New Roman" w:cs="Times New Roman"/>
          <w:sz w:val="22"/>
          <w:szCs w:val="24"/>
        </w:rPr>
        <w:t xml:space="preserve">extremely </w:t>
      </w:r>
      <w:r w:rsidR="00BD36E8" w:rsidRPr="00BD36E8">
        <w:rPr>
          <w:rFonts w:ascii="Times New Roman" w:hAnsi="Times New Roman" w:cs="Times New Roman"/>
          <w:sz w:val="22"/>
          <w:szCs w:val="24"/>
        </w:rPr>
        <w:t>time-consuming</w:t>
      </w:r>
      <w:r w:rsidR="00BD36E8">
        <w:rPr>
          <w:rFonts w:ascii="Times New Roman" w:hAnsi="Times New Roman" w:cs="Times New Roman"/>
          <w:sz w:val="22"/>
          <w:szCs w:val="24"/>
        </w:rPr>
        <w:t xml:space="preserve">, I only </w:t>
      </w:r>
      <w:r w:rsidR="00D13DBF">
        <w:rPr>
          <w:rFonts w:ascii="Times New Roman" w:hAnsi="Times New Roman" w:cs="Times New Roman"/>
          <w:sz w:val="22"/>
          <w:szCs w:val="24"/>
        </w:rPr>
        <w:t xml:space="preserve">tried one set of hypermeters </w:t>
      </w:r>
      <w:r w:rsidR="00E2781F">
        <w:rPr>
          <w:rFonts w:ascii="Times New Roman" w:hAnsi="Times New Roman" w:cs="Times New Roman"/>
          <w:sz w:val="22"/>
          <w:szCs w:val="24"/>
        </w:rPr>
        <w:t xml:space="preserve">for </w:t>
      </w:r>
      <w:r w:rsidR="00E2781F">
        <w:rPr>
          <w:rFonts w:ascii="Times New Roman" w:hAnsi="Times New Roman" w:cs="Times New Roman"/>
        </w:rPr>
        <w:t>the beam search decoding method.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436"/>
        <w:gridCol w:w="2436"/>
      </w:tblGrid>
      <w:tr w:rsidR="005B6C2E" w14:paraId="1A0F09DD" w14:textId="77777777" w:rsidTr="00293965">
        <w:tc>
          <w:tcPr>
            <w:tcW w:w="988" w:type="dxa"/>
          </w:tcPr>
          <w:p w14:paraId="1958577A" w14:textId="77777777" w:rsidR="005B6C2E" w:rsidRDefault="005B6C2E" w:rsidP="00293965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436" w:type="dxa"/>
          </w:tcPr>
          <w:p w14:paraId="6D20A734" w14:textId="77777777" w:rsidR="005B6C2E" w:rsidRDefault="005B6C2E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-1</w:t>
            </w:r>
          </w:p>
        </w:tc>
        <w:tc>
          <w:tcPr>
            <w:tcW w:w="2436" w:type="dxa"/>
          </w:tcPr>
          <w:p w14:paraId="18BB6576" w14:textId="77777777" w:rsidR="005B6C2E" w:rsidRDefault="005B6C2E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-2</w:t>
            </w:r>
          </w:p>
        </w:tc>
        <w:tc>
          <w:tcPr>
            <w:tcW w:w="2436" w:type="dxa"/>
          </w:tcPr>
          <w:p w14:paraId="6830252C" w14:textId="77777777" w:rsidR="005B6C2E" w:rsidRDefault="005B6C2E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-3</w:t>
            </w:r>
          </w:p>
        </w:tc>
      </w:tr>
      <w:tr w:rsidR="001259D8" w14:paraId="023F109B" w14:textId="77777777" w:rsidTr="0001628A">
        <w:tc>
          <w:tcPr>
            <w:tcW w:w="988" w:type="dxa"/>
          </w:tcPr>
          <w:p w14:paraId="4DFA26F2" w14:textId="77777777" w:rsidR="001259D8" w:rsidRDefault="001259D8" w:rsidP="001259D8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CS-EN</w:t>
            </w:r>
          </w:p>
        </w:tc>
        <w:tc>
          <w:tcPr>
            <w:tcW w:w="2436" w:type="dxa"/>
            <w:vAlign w:val="center"/>
          </w:tcPr>
          <w:p w14:paraId="10B4EC95" w14:textId="09FE2A48" w:rsidR="001259D8" w:rsidRPr="00236246" w:rsidRDefault="001259D8" w:rsidP="001259D8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sz w:val="22"/>
              </w:rPr>
              <w:t>0.1949</w:t>
            </w:r>
          </w:p>
        </w:tc>
        <w:tc>
          <w:tcPr>
            <w:tcW w:w="2436" w:type="dxa"/>
            <w:vAlign w:val="center"/>
          </w:tcPr>
          <w:p w14:paraId="07E4BB5E" w14:textId="76A8D07D" w:rsidR="001259D8" w:rsidRPr="00236246" w:rsidRDefault="001259D8" w:rsidP="001259D8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sz w:val="22"/>
              </w:rPr>
              <w:t>0.0544</w:t>
            </w:r>
          </w:p>
        </w:tc>
        <w:tc>
          <w:tcPr>
            <w:tcW w:w="2436" w:type="dxa"/>
            <w:vAlign w:val="center"/>
          </w:tcPr>
          <w:p w14:paraId="6CF4B134" w14:textId="45533E6D" w:rsidR="001259D8" w:rsidRPr="00236246" w:rsidRDefault="001259D8" w:rsidP="001259D8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sz w:val="22"/>
              </w:rPr>
              <w:t>0.0127</w:t>
            </w:r>
          </w:p>
        </w:tc>
      </w:tr>
      <w:tr w:rsidR="001259D8" w14:paraId="3CE69462" w14:textId="77777777" w:rsidTr="00281413">
        <w:tc>
          <w:tcPr>
            <w:tcW w:w="988" w:type="dxa"/>
          </w:tcPr>
          <w:p w14:paraId="486CAF66" w14:textId="77777777" w:rsidR="001259D8" w:rsidRDefault="001259D8" w:rsidP="001259D8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E-EN</w:t>
            </w:r>
          </w:p>
        </w:tc>
        <w:tc>
          <w:tcPr>
            <w:tcW w:w="2436" w:type="dxa"/>
            <w:vAlign w:val="center"/>
          </w:tcPr>
          <w:p w14:paraId="0C91B287" w14:textId="60EA8E66" w:rsidR="001259D8" w:rsidRPr="00236246" w:rsidRDefault="001259D8" w:rsidP="001259D8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sz w:val="22"/>
              </w:rPr>
              <w:t>0.1852</w:t>
            </w:r>
          </w:p>
        </w:tc>
        <w:tc>
          <w:tcPr>
            <w:tcW w:w="2436" w:type="dxa"/>
            <w:vAlign w:val="center"/>
          </w:tcPr>
          <w:p w14:paraId="4C7AA0AF" w14:textId="25A942AE" w:rsidR="001259D8" w:rsidRPr="00236246" w:rsidRDefault="001259D8" w:rsidP="001259D8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sz w:val="22"/>
              </w:rPr>
              <w:t>0.0580</w:t>
            </w:r>
          </w:p>
        </w:tc>
        <w:tc>
          <w:tcPr>
            <w:tcW w:w="2436" w:type="dxa"/>
            <w:vAlign w:val="center"/>
          </w:tcPr>
          <w:p w14:paraId="177349E5" w14:textId="572AF296" w:rsidR="001259D8" w:rsidRPr="00236246" w:rsidRDefault="001259D8" w:rsidP="001259D8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sz w:val="22"/>
              </w:rPr>
              <w:t>0.0162</w:t>
            </w:r>
          </w:p>
        </w:tc>
      </w:tr>
      <w:tr w:rsidR="00862D25" w14:paraId="7A3C6778" w14:textId="77777777" w:rsidTr="00293965">
        <w:tc>
          <w:tcPr>
            <w:tcW w:w="988" w:type="dxa"/>
          </w:tcPr>
          <w:p w14:paraId="74D7444C" w14:textId="77777777" w:rsidR="00862D25" w:rsidRDefault="00862D25" w:rsidP="00862D2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R-EN</w:t>
            </w:r>
          </w:p>
        </w:tc>
        <w:tc>
          <w:tcPr>
            <w:tcW w:w="2436" w:type="dxa"/>
          </w:tcPr>
          <w:p w14:paraId="01640981" w14:textId="179E4340" w:rsidR="00862D25" w:rsidRPr="00236246" w:rsidRDefault="00862D25" w:rsidP="00862D2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0.1967</w:t>
            </w:r>
          </w:p>
        </w:tc>
        <w:tc>
          <w:tcPr>
            <w:tcW w:w="2436" w:type="dxa"/>
          </w:tcPr>
          <w:p w14:paraId="75CD50EF" w14:textId="2D86A6E6" w:rsidR="00862D25" w:rsidRPr="00236246" w:rsidRDefault="00862D25" w:rsidP="00862D2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0.0513</w:t>
            </w:r>
          </w:p>
        </w:tc>
        <w:tc>
          <w:tcPr>
            <w:tcW w:w="2436" w:type="dxa"/>
          </w:tcPr>
          <w:p w14:paraId="60A6CE12" w14:textId="21BD8552" w:rsidR="00862D25" w:rsidRPr="00236246" w:rsidRDefault="00862D25" w:rsidP="00862D2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0.0111</w:t>
            </w:r>
          </w:p>
        </w:tc>
      </w:tr>
      <w:tr w:rsidR="00862D25" w14:paraId="0E7BF49D" w14:textId="77777777" w:rsidTr="00293965">
        <w:tc>
          <w:tcPr>
            <w:tcW w:w="988" w:type="dxa"/>
          </w:tcPr>
          <w:p w14:paraId="7A5A6C1D" w14:textId="77777777" w:rsidR="00862D25" w:rsidRDefault="00862D25" w:rsidP="00862D2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U-EN</w:t>
            </w:r>
          </w:p>
        </w:tc>
        <w:tc>
          <w:tcPr>
            <w:tcW w:w="2436" w:type="dxa"/>
          </w:tcPr>
          <w:p w14:paraId="79F288BF" w14:textId="5CBAEBB4" w:rsidR="00862D25" w:rsidRPr="00236246" w:rsidRDefault="00862D25" w:rsidP="00862D2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0.1873</w:t>
            </w:r>
          </w:p>
        </w:tc>
        <w:tc>
          <w:tcPr>
            <w:tcW w:w="2436" w:type="dxa"/>
          </w:tcPr>
          <w:p w14:paraId="6874FD19" w14:textId="09F13920" w:rsidR="00862D25" w:rsidRPr="00236246" w:rsidRDefault="00862D25" w:rsidP="00862D2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0.0556</w:t>
            </w:r>
          </w:p>
        </w:tc>
        <w:tc>
          <w:tcPr>
            <w:tcW w:w="2436" w:type="dxa"/>
          </w:tcPr>
          <w:p w14:paraId="6B1E8FB5" w14:textId="06294736" w:rsidR="00862D25" w:rsidRPr="00236246" w:rsidRDefault="00862D25" w:rsidP="00862D2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0.0146</w:t>
            </w:r>
          </w:p>
        </w:tc>
      </w:tr>
      <w:tr w:rsidR="005B6C2E" w14:paraId="7F254372" w14:textId="77777777" w:rsidTr="00293965">
        <w:tc>
          <w:tcPr>
            <w:tcW w:w="988" w:type="dxa"/>
          </w:tcPr>
          <w:p w14:paraId="4463E734" w14:textId="77777777" w:rsidR="005B6C2E" w:rsidRDefault="005B6C2E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verage</w:t>
            </w:r>
          </w:p>
        </w:tc>
        <w:tc>
          <w:tcPr>
            <w:tcW w:w="2436" w:type="dxa"/>
          </w:tcPr>
          <w:p w14:paraId="47A98A42" w14:textId="02006484" w:rsidR="005B6C2E" w:rsidRDefault="00236246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hAnsi="Times New Roman" w:cs="Times New Roman"/>
                <w:sz w:val="22"/>
                <w:szCs w:val="24"/>
              </w:rPr>
              <w:t>0.1910</w:t>
            </w:r>
          </w:p>
        </w:tc>
        <w:tc>
          <w:tcPr>
            <w:tcW w:w="2436" w:type="dxa"/>
          </w:tcPr>
          <w:p w14:paraId="4E29F40C" w14:textId="216E2D03" w:rsidR="005B6C2E" w:rsidRDefault="00236246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hAnsi="Times New Roman" w:cs="Times New Roman"/>
                <w:sz w:val="22"/>
                <w:szCs w:val="24"/>
              </w:rPr>
              <w:t>0.0548</w:t>
            </w:r>
          </w:p>
        </w:tc>
        <w:tc>
          <w:tcPr>
            <w:tcW w:w="2436" w:type="dxa"/>
          </w:tcPr>
          <w:p w14:paraId="3A8443AE" w14:textId="25003DD9" w:rsidR="005B6C2E" w:rsidRDefault="00236246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236246">
              <w:rPr>
                <w:rFonts w:ascii="Times New Roman" w:hAnsi="Times New Roman" w:cs="Times New Roman"/>
                <w:sz w:val="22"/>
                <w:szCs w:val="24"/>
              </w:rPr>
              <w:t>0.0137</w:t>
            </w:r>
          </w:p>
        </w:tc>
      </w:tr>
    </w:tbl>
    <w:p w14:paraId="618C5FED" w14:textId="0015FE0E" w:rsidR="00B429A3" w:rsidRDefault="00254482" w:rsidP="00254482">
      <w:pPr>
        <w:jc w:val="center"/>
        <w:rPr>
          <w:rFonts w:ascii="Times New Roman" w:hAnsi="Times New Roman" w:cs="Times New Roman"/>
          <w:sz w:val="22"/>
          <w:szCs w:val="24"/>
        </w:rPr>
      </w:pPr>
      <w:r w:rsidRPr="00136777">
        <w:rPr>
          <w:rFonts w:ascii="Times New Roman" w:hAnsi="Times New Roman" w:cs="Times New Roman" w:hint="eastAsia"/>
        </w:rPr>
        <w:t>T</w:t>
      </w:r>
      <w:r w:rsidRPr="00136777">
        <w:rPr>
          <w:rFonts w:ascii="Times New Roman" w:hAnsi="Times New Roman" w:cs="Times New Roman"/>
        </w:rPr>
        <w:t xml:space="preserve">able </w:t>
      </w:r>
      <w:r w:rsidR="00363591">
        <w:rPr>
          <w:rFonts w:ascii="Times New Roman" w:hAnsi="Times New Roman" w:cs="Times New Roman"/>
        </w:rPr>
        <w:t>4</w:t>
      </w:r>
      <w:r w:rsidRPr="00136777">
        <w:rPr>
          <w:rFonts w:ascii="Times New Roman" w:hAnsi="Times New Roman" w:cs="Times New Roman"/>
        </w:rPr>
        <w:t xml:space="preserve">. </w:t>
      </w:r>
      <w:r w:rsidR="00425675" w:rsidRPr="00136777">
        <w:rPr>
          <w:rFonts w:ascii="Times New Roman" w:hAnsi="Times New Roman" w:cs="Times New Roman"/>
        </w:rPr>
        <w:t>The</w:t>
      </w:r>
      <w:r w:rsidR="00425675" w:rsidRPr="00876D5C">
        <w:t xml:space="preserve"> </w:t>
      </w:r>
      <w:r w:rsidR="00425675" w:rsidRPr="00876D5C">
        <w:rPr>
          <w:rFonts w:ascii="Times New Roman" w:hAnsi="Times New Roman" w:cs="Times New Roman"/>
        </w:rPr>
        <w:t>test results</w:t>
      </w:r>
      <w:r w:rsidR="00425675">
        <w:rPr>
          <w:rFonts w:ascii="Times New Roman" w:hAnsi="Times New Roman" w:cs="Times New Roman"/>
        </w:rPr>
        <w:t xml:space="preserve"> </w:t>
      </w:r>
      <w:r w:rsidR="00425675" w:rsidRPr="00DA3B64">
        <w:rPr>
          <w:rFonts w:ascii="Times New Roman" w:hAnsi="Times New Roman" w:cs="Times New Roman"/>
        </w:rPr>
        <w:t>with</w:t>
      </w:r>
      <w:r w:rsidR="00425675">
        <w:rPr>
          <w:rFonts w:ascii="Times New Roman" w:hAnsi="Times New Roman" w:cs="Times New Roman"/>
        </w:rPr>
        <w:t xml:space="preserve"> the greedy decoding method.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436"/>
        <w:gridCol w:w="2436"/>
      </w:tblGrid>
      <w:tr w:rsidR="005B6C2E" w14:paraId="43D85A1D" w14:textId="77777777" w:rsidTr="00293965">
        <w:tc>
          <w:tcPr>
            <w:tcW w:w="988" w:type="dxa"/>
          </w:tcPr>
          <w:p w14:paraId="01C7325B" w14:textId="77777777" w:rsidR="005B6C2E" w:rsidRDefault="005B6C2E" w:rsidP="00293965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436" w:type="dxa"/>
          </w:tcPr>
          <w:p w14:paraId="51E37EE3" w14:textId="77777777" w:rsidR="005B6C2E" w:rsidRDefault="005B6C2E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-1</w:t>
            </w:r>
          </w:p>
        </w:tc>
        <w:tc>
          <w:tcPr>
            <w:tcW w:w="2436" w:type="dxa"/>
          </w:tcPr>
          <w:p w14:paraId="1F879C4B" w14:textId="77777777" w:rsidR="005B6C2E" w:rsidRDefault="005B6C2E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-2</w:t>
            </w:r>
          </w:p>
        </w:tc>
        <w:tc>
          <w:tcPr>
            <w:tcW w:w="2436" w:type="dxa"/>
          </w:tcPr>
          <w:p w14:paraId="30839ADA" w14:textId="77777777" w:rsidR="005B6C2E" w:rsidRDefault="005B6C2E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-3</w:t>
            </w:r>
          </w:p>
        </w:tc>
      </w:tr>
      <w:tr w:rsidR="00B24003" w14:paraId="2B19E274" w14:textId="77777777" w:rsidTr="00293965">
        <w:tc>
          <w:tcPr>
            <w:tcW w:w="988" w:type="dxa"/>
          </w:tcPr>
          <w:p w14:paraId="5E05D7DC" w14:textId="77777777" w:rsidR="00B24003" w:rsidRDefault="00B24003" w:rsidP="00B2400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CS-EN</w:t>
            </w:r>
          </w:p>
        </w:tc>
        <w:tc>
          <w:tcPr>
            <w:tcW w:w="2436" w:type="dxa"/>
          </w:tcPr>
          <w:p w14:paraId="2136FE25" w14:textId="69A7091A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0.1361</w:t>
            </w:r>
          </w:p>
        </w:tc>
        <w:tc>
          <w:tcPr>
            <w:tcW w:w="2436" w:type="dxa"/>
          </w:tcPr>
          <w:p w14:paraId="55C0A882" w14:textId="48152015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0.0356</w:t>
            </w:r>
          </w:p>
        </w:tc>
        <w:tc>
          <w:tcPr>
            <w:tcW w:w="2436" w:type="dxa"/>
          </w:tcPr>
          <w:p w14:paraId="5B0D5F9D" w14:textId="2CC7CD6E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0.0050</w:t>
            </w:r>
          </w:p>
        </w:tc>
      </w:tr>
      <w:tr w:rsidR="00B24003" w14:paraId="2A58541B" w14:textId="77777777" w:rsidTr="00783B8E">
        <w:tc>
          <w:tcPr>
            <w:tcW w:w="988" w:type="dxa"/>
          </w:tcPr>
          <w:p w14:paraId="1B113C82" w14:textId="77777777" w:rsidR="00B24003" w:rsidRDefault="00B24003" w:rsidP="00B2400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E-EN</w:t>
            </w:r>
          </w:p>
        </w:tc>
        <w:tc>
          <w:tcPr>
            <w:tcW w:w="2436" w:type="dxa"/>
            <w:vAlign w:val="center"/>
          </w:tcPr>
          <w:p w14:paraId="7F4AFBD3" w14:textId="09D83946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sz w:val="22"/>
              </w:rPr>
              <w:t>0.1449</w:t>
            </w:r>
          </w:p>
        </w:tc>
        <w:tc>
          <w:tcPr>
            <w:tcW w:w="2436" w:type="dxa"/>
            <w:vAlign w:val="center"/>
          </w:tcPr>
          <w:p w14:paraId="7AABBB1F" w14:textId="4719E156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sz w:val="22"/>
              </w:rPr>
              <w:t>0.0411</w:t>
            </w:r>
          </w:p>
        </w:tc>
        <w:tc>
          <w:tcPr>
            <w:tcW w:w="2436" w:type="dxa"/>
            <w:vAlign w:val="center"/>
          </w:tcPr>
          <w:p w14:paraId="29367CA3" w14:textId="46E66ED8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sz w:val="22"/>
              </w:rPr>
              <w:t>0.0079</w:t>
            </w:r>
          </w:p>
        </w:tc>
      </w:tr>
      <w:tr w:rsidR="00B24003" w14:paraId="653AC9BB" w14:textId="77777777" w:rsidTr="00293965">
        <w:tc>
          <w:tcPr>
            <w:tcW w:w="988" w:type="dxa"/>
          </w:tcPr>
          <w:p w14:paraId="199F4FF3" w14:textId="77777777" w:rsidR="00B24003" w:rsidRDefault="00B24003" w:rsidP="00B2400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R-EN</w:t>
            </w:r>
          </w:p>
        </w:tc>
        <w:tc>
          <w:tcPr>
            <w:tcW w:w="2436" w:type="dxa"/>
          </w:tcPr>
          <w:p w14:paraId="0FCAE357" w14:textId="24A270FD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0.1588</w:t>
            </w:r>
          </w:p>
        </w:tc>
        <w:tc>
          <w:tcPr>
            <w:tcW w:w="2436" w:type="dxa"/>
          </w:tcPr>
          <w:p w14:paraId="75802DB6" w14:textId="06D56870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0.0464</w:t>
            </w:r>
          </w:p>
        </w:tc>
        <w:tc>
          <w:tcPr>
            <w:tcW w:w="2436" w:type="dxa"/>
          </w:tcPr>
          <w:p w14:paraId="5166864B" w14:textId="441451F3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0.0094</w:t>
            </w:r>
          </w:p>
        </w:tc>
      </w:tr>
      <w:tr w:rsidR="00B24003" w14:paraId="5138C6A5" w14:textId="77777777" w:rsidTr="006320C2">
        <w:tc>
          <w:tcPr>
            <w:tcW w:w="988" w:type="dxa"/>
          </w:tcPr>
          <w:p w14:paraId="1B59E6A6" w14:textId="77777777" w:rsidR="00B24003" w:rsidRDefault="00B24003" w:rsidP="00B24003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U-EN</w:t>
            </w:r>
          </w:p>
        </w:tc>
        <w:tc>
          <w:tcPr>
            <w:tcW w:w="2436" w:type="dxa"/>
            <w:vAlign w:val="center"/>
          </w:tcPr>
          <w:p w14:paraId="62F22E5E" w14:textId="65331C24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sz w:val="22"/>
              </w:rPr>
              <w:t>0.1201</w:t>
            </w:r>
          </w:p>
        </w:tc>
        <w:tc>
          <w:tcPr>
            <w:tcW w:w="2436" w:type="dxa"/>
            <w:vAlign w:val="center"/>
          </w:tcPr>
          <w:p w14:paraId="7FE9B199" w14:textId="74CB843D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sz w:val="22"/>
              </w:rPr>
              <w:t>0.0302</w:t>
            </w:r>
          </w:p>
        </w:tc>
        <w:tc>
          <w:tcPr>
            <w:tcW w:w="2436" w:type="dxa"/>
            <w:vAlign w:val="center"/>
          </w:tcPr>
          <w:p w14:paraId="434F3889" w14:textId="3E9D1F55" w:rsidR="00B24003" w:rsidRPr="00AB5051" w:rsidRDefault="00B24003" w:rsidP="00B24003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eastAsia="等线" w:hAnsi="Times New Roman" w:cs="Times New Roman"/>
                <w:color w:val="000000"/>
                <w:sz w:val="22"/>
              </w:rPr>
              <w:t>0.0052</w:t>
            </w:r>
          </w:p>
        </w:tc>
      </w:tr>
      <w:tr w:rsidR="005B6C2E" w14:paraId="30BD93E4" w14:textId="77777777" w:rsidTr="00293965">
        <w:tc>
          <w:tcPr>
            <w:tcW w:w="988" w:type="dxa"/>
          </w:tcPr>
          <w:p w14:paraId="0A2990D8" w14:textId="77777777" w:rsidR="005B6C2E" w:rsidRDefault="005B6C2E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verage</w:t>
            </w:r>
          </w:p>
        </w:tc>
        <w:tc>
          <w:tcPr>
            <w:tcW w:w="2436" w:type="dxa"/>
          </w:tcPr>
          <w:p w14:paraId="77A66D55" w14:textId="0458E3F1" w:rsidR="005B6C2E" w:rsidRDefault="00AB5051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hAnsi="Times New Roman" w:cs="Times New Roman"/>
                <w:sz w:val="22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400</w:t>
            </w:r>
          </w:p>
        </w:tc>
        <w:tc>
          <w:tcPr>
            <w:tcW w:w="2436" w:type="dxa"/>
          </w:tcPr>
          <w:p w14:paraId="46BD3EEE" w14:textId="18E4AEAF" w:rsidR="005B6C2E" w:rsidRDefault="00AB5051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hAnsi="Times New Roman" w:cs="Times New Roman"/>
                <w:sz w:val="22"/>
                <w:szCs w:val="24"/>
              </w:rPr>
              <w:t>0.0383</w:t>
            </w:r>
          </w:p>
        </w:tc>
        <w:tc>
          <w:tcPr>
            <w:tcW w:w="2436" w:type="dxa"/>
          </w:tcPr>
          <w:p w14:paraId="6523FD69" w14:textId="020851EB" w:rsidR="005B6C2E" w:rsidRDefault="00AB5051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B5051">
              <w:rPr>
                <w:rFonts w:ascii="Times New Roman" w:hAnsi="Times New Roman" w:cs="Times New Roman"/>
                <w:sz w:val="22"/>
                <w:szCs w:val="24"/>
              </w:rPr>
              <w:t>0.006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9</w:t>
            </w:r>
          </w:p>
        </w:tc>
      </w:tr>
    </w:tbl>
    <w:p w14:paraId="3901668B" w14:textId="7E02AAD4" w:rsidR="008D32A9" w:rsidRDefault="00254482" w:rsidP="00685EF1">
      <w:pPr>
        <w:jc w:val="center"/>
        <w:rPr>
          <w:rFonts w:ascii="Times New Roman" w:hAnsi="Times New Roman" w:cs="Times New Roman" w:hint="eastAsia"/>
          <w:sz w:val="22"/>
          <w:szCs w:val="24"/>
        </w:rPr>
      </w:pPr>
      <w:r w:rsidRPr="00136777">
        <w:rPr>
          <w:rFonts w:ascii="Times New Roman" w:hAnsi="Times New Roman" w:cs="Times New Roman" w:hint="eastAsia"/>
        </w:rPr>
        <w:t>T</w:t>
      </w:r>
      <w:r w:rsidRPr="00136777">
        <w:rPr>
          <w:rFonts w:ascii="Times New Roman" w:hAnsi="Times New Roman" w:cs="Times New Roman"/>
        </w:rPr>
        <w:t xml:space="preserve">able </w:t>
      </w:r>
      <w:r w:rsidR="00363591">
        <w:rPr>
          <w:rFonts w:ascii="Times New Roman" w:hAnsi="Times New Roman" w:cs="Times New Roman"/>
        </w:rPr>
        <w:t>5</w:t>
      </w:r>
      <w:r w:rsidRPr="00136777">
        <w:rPr>
          <w:rFonts w:ascii="Times New Roman" w:hAnsi="Times New Roman" w:cs="Times New Roman"/>
        </w:rPr>
        <w:t xml:space="preserve">. </w:t>
      </w:r>
      <w:r w:rsidR="00C451AD" w:rsidRPr="00136777">
        <w:rPr>
          <w:rFonts w:ascii="Times New Roman" w:hAnsi="Times New Roman" w:cs="Times New Roman"/>
        </w:rPr>
        <w:t>The</w:t>
      </w:r>
      <w:r w:rsidR="00C451AD" w:rsidRPr="00876D5C">
        <w:t xml:space="preserve"> </w:t>
      </w:r>
      <w:r w:rsidR="00C451AD" w:rsidRPr="00876D5C">
        <w:rPr>
          <w:rFonts w:ascii="Times New Roman" w:hAnsi="Times New Roman" w:cs="Times New Roman"/>
        </w:rPr>
        <w:t>test results</w:t>
      </w:r>
      <w:r w:rsidR="00C451AD">
        <w:rPr>
          <w:rFonts w:ascii="Times New Roman" w:hAnsi="Times New Roman" w:cs="Times New Roman"/>
        </w:rPr>
        <w:t xml:space="preserve"> </w:t>
      </w:r>
      <w:r w:rsidR="00C451AD" w:rsidRPr="00DA3B64">
        <w:rPr>
          <w:rFonts w:ascii="Times New Roman" w:hAnsi="Times New Roman" w:cs="Times New Roman"/>
        </w:rPr>
        <w:t>with</w:t>
      </w:r>
      <w:r w:rsidR="00C451AD">
        <w:rPr>
          <w:rFonts w:ascii="Times New Roman" w:hAnsi="Times New Roman" w:cs="Times New Roman"/>
        </w:rPr>
        <w:t xml:space="preserve"> the </w:t>
      </w:r>
      <w:r w:rsidR="00C5004C">
        <w:rPr>
          <w:rFonts w:ascii="Times New Roman" w:hAnsi="Times New Roman" w:cs="Times New Roman"/>
        </w:rPr>
        <w:t>beam search</w:t>
      </w:r>
      <w:r w:rsidR="00C451AD">
        <w:rPr>
          <w:rFonts w:ascii="Times New Roman" w:hAnsi="Times New Roman" w:cs="Times New Roman"/>
        </w:rPr>
        <w:t xml:space="preserve"> decoding method.</w:t>
      </w:r>
    </w:p>
    <w:p w14:paraId="3FCF6048" w14:textId="672F8218" w:rsidR="00157E53" w:rsidRPr="00DD1DFC" w:rsidRDefault="00E61F27" w:rsidP="00157E5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411160" w:rsidRPr="00DD1DFC">
        <w:rPr>
          <w:rFonts w:ascii="Times New Roman" w:hAnsi="Times New Roman" w:cs="Times New Roman"/>
          <w:sz w:val="22"/>
        </w:rPr>
        <w:t>I used qsize = 2000, beam size = 10, with length normalization and w/o max_length</w:t>
      </w:r>
      <w:r w:rsidR="00411160" w:rsidRPr="00DD1DFC">
        <w:rPr>
          <w:rFonts w:ascii="Times New Roman" w:hAnsi="Times New Roman" w:cs="Times New Roman"/>
          <w:sz w:val="22"/>
        </w:rPr>
        <w:t xml:space="preserve">. </w:t>
      </w:r>
      <w:r w:rsidR="0001052D" w:rsidRPr="00DD1DFC">
        <w:rPr>
          <w:rFonts w:ascii="Times New Roman" w:hAnsi="Times New Roman" w:cs="Times New Roman"/>
          <w:sz w:val="22"/>
        </w:rPr>
        <w:t xml:space="preserve">From above tables, it can be seen that </w:t>
      </w:r>
      <w:r w:rsidR="00091E3A" w:rsidRPr="00DD1DFC">
        <w:rPr>
          <w:rFonts w:ascii="Times New Roman" w:hAnsi="Times New Roman" w:cs="Times New Roman"/>
          <w:sz w:val="22"/>
        </w:rPr>
        <w:t>the beam search decoding method</w:t>
      </w:r>
      <w:r w:rsidR="00C96E85" w:rsidRPr="00DD1DFC">
        <w:rPr>
          <w:rFonts w:ascii="Times New Roman" w:hAnsi="Times New Roman" w:cs="Times New Roman"/>
          <w:sz w:val="22"/>
        </w:rPr>
        <w:t xml:space="preserve"> performs worse than </w:t>
      </w:r>
      <w:r w:rsidR="00C96E85" w:rsidRPr="00DD1DFC">
        <w:rPr>
          <w:rFonts w:ascii="Times New Roman" w:hAnsi="Times New Roman" w:cs="Times New Roman"/>
          <w:sz w:val="22"/>
        </w:rPr>
        <w:t>the greedy decoding method.</w:t>
      </w:r>
      <w:r w:rsidR="003E66A3" w:rsidRPr="00DD1DFC">
        <w:rPr>
          <w:rFonts w:ascii="Times New Roman" w:hAnsi="Times New Roman" w:cs="Times New Roman"/>
          <w:sz w:val="22"/>
        </w:rPr>
        <w:t xml:space="preserve"> </w:t>
      </w:r>
      <w:r w:rsidR="00F13ECE" w:rsidRPr="00DD1DFC">
        <w:rPr>
          <w:rFonts w:ascii="Times New Roman" w:hAnsi="Times New Roman" w:cs="Times New Roman"/>
          <w:sz w:val="22"/>
        </w:rPr>
        <w:t>As for reasons, I think it is due to the beam search algorithm used here is different from which in the lecture.</w:t>
      </w:r>
      <w:r w:rsidR="00C66729" w:rsidRPr="00DD1DFC">
        <w:rPr>
          <w:rFonts w:ascii="Times New Roman" w:hAnsi="Times New Roman" w:cs="Times New Roman" w:hint="eastAsia"/>
          <w:sz w:val="22"/>
        </w:rPr>
        <w:t xml:space="preserve"> </w:t>
      </w:r>
      <w:r w:rsidR="00E23C87" w:rsidRPr="00DD1DFC">
        <w:rPr>
          <w:rFonts w:ascii="Times New Roman" w:hAnsi="Times New Roman" w:cs="Times New Roman"/>
          <w:sz w:val="22"/>
        </w:rPr>
        <w:t>From my perspective, I'd rather say it is wrong.</w:t>
      </w:r>
      <w:r w:rsidR="00E23C87" w:rsidRPr="00DD1DFC">
        <w:rPr>
          <w:rFonts w:ascii="Times New Roman" w:hAnsi="Times New Roman" w:cs="Times New Roman"/>
          <w:sz w:val="22"/>
        </w:rPr>
        <w:t xml:space="preserve"> </w:t>
      </w:r>
      <w:r w:rsidR="00157E53" w:rsidRPr="00DD1DFC">
        <w:rPr>
          <w:rFonts w:ascii="Times New Roman" w:hAnsi="Times New Roman" w:cs="Times New Roman"/>
          <w:sz w:val="22"/>
        </w:rPr>
        <w:t xml:space="preserve">Suppose beam size = </w:t>
      </w:r>
      <m:oMath>
        <m:r>
          <w:rPr>
            <w:rFonts w:ascii="Cambria Math" w:hAnsi="Cambria Math" w:cs="Times New Roman"/>
            <w:sz w:val="22"/>
          </w:rPr>
          <m:t>k</m:t>
        </m:r>
      </m:oMath>
      <w:r w:rsidR="00157E53" w:rsidRPr="00DD1DFC">
        <w:rPr>
          <w:rFonts w:ascii="Times New Roman" w:hAnsi="Times New Roman" w:cs="Times New Roman"/>
          <w:sz w:val="22"/>
        </w:rPr>
        <w:t xml:space="preserve"> here.</w:t>
      </w:r>
    </w:p>
    <w:p w14:paraId="62490EF1" w14:textId="16AD0E8C" w:rsidR="00157E53" w:rsidRPr="00DD1DFC" w:rsidRDefault="00157E53" w:rsidP="00157E53">
      <w:pPr>
        <w:ind w:left="840"/>
        <w:rPr>
          <w:rFonts w:ascii="Times New Roman" w:hAnsi="Times New Roman" w:cs="Times New Roman"/>
          <w:sz w:val="22"/>
        </w:rPr>
      </w:pPr>
      <w:r w:rsidRPr="00DD1DFC">
        <w:rPr>
          <w:rFonts w:ascii="Times New Roman" w:hAnsi="Times New Roman" w:cs="Times New Roman"/>
          <w:sz w:val="22"/>
          <w:u w:val="single"/>
        </w:rPr>
        <w:t>Correct version</w:t>
      </w:r>
      <w:r w:rsidRPr="00DD1DFC">
        <w:rPr>
          <w:rFonts w:ascii="Times New Roman" w:hAnsi="Times New Roman" w:cs="Times New Roman"/>
          <w:sz w:val="22"/>
        </w:rPr>
        <w:t xml:space="preserve">: At each iteration, extend the current </w:t>
      </w:r>
      <m:oMath>
        <m:r>
          <w:rPr>
            <w:rFonts w:ascii="Cambria Math" w:hAnsi="Cambria Math" w:cs="Times New Roman"/>
            <w:sz w:val="22"/>
          </w:rPr>
          <m:t>k</m:t>
        </m:r>
      </m:oMath>
      <w:r w:rsidRPr="00DD1DFC">
        <w:rPr>
          <w:rFonts w:ascii="Times New Roman" w:hAnsi="Times New Roman" w:cs="Times New Roman"/>
          <w:sz w:val="22"/>
        </w:rPr>
        <w:t xml:space="preserve"> nodes to</w:t>
      </w:r>
      <w:r w:rsidR="002B08B0">
        <w:rPr>
          <w:rFonts w:ascii="Times New Roman" w:hAnsi="Times New Roman" w:cs="Times New Roman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</m:oMath>
      <w:r w:rsidR="002B08B0">
        <w:rPr>
          <w:rFonts w:ascii="Times New Roman" w:hAnsi="Times New Roman" w:cs="Times New Roman"/>
          <w:sz w:val="22"/>
        </w:rPr>
        <w:t xml:space="preserve"> </w:t>
      </w:r>
      <w:r w:rsidRPr="00DD1DFC">
        <w:rPr>
          <w:rFonts w:ascii="Times New Roman" w:hAnsi="Times New Roman" w:cs="Times New Roman"/>
          <w:sz w:val="22"/>
        </w:rPr>
        <w:t xml:space="preserve">hypotheses and choose </w:t>
      </w:r>
      <m:oMath>
        <m:r>
          <w:rPr>
            <w:rFonts w:ascii="Cambria Math" w:hAnsi="Cambria Math" w:cs="Times New Roman"/>
            <w:sz w:val="22"/>
          </w:rPr>
          <m:t>k</m:t>
        </m:r>
      </m:oMath>
      <w:r w:rsidRPr="00DD1DFC">
        <w:rPr>
          <w:rFonts w:ascii="Times New Roman" w:hAnsi="Times New Roman" w:cs="Times New Roman"/>
          <w:sz w:val="22"/>
        </w:rPr>
        <w:t xml:space="preserve"> nodes with highest scores of these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</m:oMath>
      <w:r w:rsidR="00C12DFA">
        <w:rPr>
          <w:rFonts w:ascii="Times New Roman" w:hAnsi="Times New Roman" w:cs="Times New Roman" w:hint="eastAsia"/>
          <w:sz w:val="22"/>
        </w:rPr>
        <w:t xml:space="preserve"> </w:t>
      </w:r>
      <w:r w:rsidRPr="00DD1DFC">
        <w:rPr>
          <w:rFonts w:ascii="Times New Roman" w:hAnsi="Times New Roman" w:cs="Times New Roman"/>
          <w:sz w:val="22"/>
        </w:rPr>
        <w:t>hypotheses.</w:t>
      </w:r>
      <w:r w:rsidR="00FE464C" w:rsidRPr="00DD1DFC">
        <w:rPr>
          <w:rFonts w:ascii="Times New Roman" w:hAnsi="Times New Roman" w:cs="Times New Roman"/>
          <w:sz w:val="22"/>
        </w:rPr>
        <w:t xml:space="preserve"> </w:t>
      </w:r>
      <w:r w:rsidR="00FE464C" w:rsidRPr="00DD1DFC">
        <w:rPr>
          <w:rFonts w:ascii="Times New Roman" w:hAnsi="Times New Roman" w:cs="Times New Roman"/>
          <w:sz w:val="22"/>
        </w:rPr>
        <w:t>So the generated sentence will have one more word added each iteration.</w:t>
      </w:r>
    </w:p>
    <w:p w14:paraId="40D2AB1C" w14:textId="20302B95" w:rsidR="00520885" w:rsidRPr="00DD1DFC" w:rsidRDefault="00157E53" w:rsidP="00F13ECE">
      <w:pPr>
        <w:ind w:left="840"/>
        <w:rPr>
          <w:rFonts w:ascii="Times New Roman" w:hAnsi="Times New Roman" w:cs="Times New Roman"/>
          <w:sz w:val="22"/>
        </w:rPr>
      </w:pPr>
      <w:r w:rsidRPr="00DD1DFC">
        <w:rPr>
          <w:rFonts w:ascii="Times New Roman" w:hAnsi="Times New Roman" w:cs="Times New Roman"/>
          <w:sz w:val="22"/>
          <w:u w:val="single"/>
        </w:rPr>
        <w:t>Tutorial version</w:t>
      </w:r>
      <w:r w:rsidRPr="00DD1DFC">
        <w:rPr>
          <w:rFonts w:ascii="Times New Roman" w:hAnsi="Times New Roman" w:cs="Times New Roman"/>
          <w:sz w:val="22"/>
        </w:rPr>
        <w:t xml:space="preserve">: At each iteration, extend the best node to </w:t>
      </w:r>
      <m:oMath>
        <m:r>
          <w:rPr>
            <w:rFonts w:ascii="Cambria Math" w:hAnsi="Cambria Math" w:cs="Times New Roman"/>
            <w:sz w:val="22"/>
          </w:rPr>
          <m:t>k</m:t>
        </m:r>
      </m:oMath>
      <w:r w:rsidRPr="00DD1DFC">
        <w:rPr>
          <w:rFonts w:ascii="Times New Roman" w:hAnsi="Times New Roman" w:cs="Times New Roman"/>
          <w:sz w:val="22"/>
        </w:rPr>
        <w:t xml:space="preserve"> hypotheses and insert them all into a heap. So the heap size will increase </w:t>
      </w:r>
      <m:oMath>
        <m:r>
          <w:rPr>
            <w:rFonts w:ascii="Cambria Math" w:hAnsi="Cambria Math" w:cs="Times New Roman"/>
            <w:sz w:val="22"/>
          </w:rPr>
          <m:t>k-1</m:t>
        </m:r>
      </m:oMath>
      <w:r w:rsidRPr="00DD1DFC">
        <w:rPr>
          <w:rFonts w:ascii="Times New Roman" w:hAnsi="Times New Roman" w:cs="Times New Roman"/>
          <w:sz w:val="22"/>
        </w:rPr>
        <w:t xml:space="preserve"> at each iteration. Since there is a max size for the heap, here the bigger beam size leads to the faster testing ironically.</w:t>
      </w:r>
      <w:r w:rsidR="00FC2298" w:rsidRPr="00DD1DFC">
        <w:rPr>
          <w:rFonts w:ascii="Times New Roman" w:hAnsi="Times New Roman" w:cs="Times New Roman"/>
          <w:sz w:val="22"/>
        </w:rPr>
        <w:t xml:space="preserve"> </w:t>
      </w:r>
      <w:r w:rsidR="00FC2298" w:rsidRPr="00DD1DFC">
        <w:rPr>
          <w:rFonts w:ascii="Times New Roman" w:hAnsi="Times New Roman" w:cs="Times New Roman"/>
          <w:sz w:val="22"/>
        </w:rPr>
        <w:t>And the length of the generated sentence may remain the same after many iterations</w:t>
      </w:r>
      <w:r w:rsidR="00FC2298" w:rsidRPr="00DD1DFC">
        <w:rPr>
          <w:rFonts w:ascii="Times New Roman" w:hAnsi="Times New Roman" w:cs="Times New Roman"/>
          <w:sz w:val="22"/>
        </w:rPr>
        <w:t>.</w:t>
      </w:r>
    </w:p>
    <w:p w14:paraId="0823C68C" w14:textId="493857E9" w:rsidR="00FC2298" w:rsidRPr="00FC2298" w:rsidRDefault="00FC2298" w:rsidP="00FC2298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</w:rPr>
        <w:tab/>
      </w:r>
      <w:r w:rsidR="006B4484" w:rsidRPr="00153C48">
        <w:rPr>
          <w:rFonts w:ascii="Times New Roman" w:hAnsi="Times New Roman" w:cs="Times New Roman"/>
          <w:sz w:val="22"/>
          <w:szCs w:val="24"/>
        </w:rPr>
        <w:t>So using the tutorial version of beam search will cause the generated sentences to be too short to perform well when testing.</w:t>
      </w:r>
    </w:p>
    <w:p w14:paraId="7BECE532" w14:textId="277A13F6" w:rsidR="00F62DE1" w:rsidRPr="00DE4A02" w:rsidRDefault="00DE4A02" w:rsidP="008B52F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DE4A02">
        <w:rPr>
          <w:rFonts w:ascii="Times New Roman" w:hAnsi="Times New Roman" w:cs="Times New Roman"/>
          <w:b/>
          <w:bCs/>
          <w:sz w:val="28"/>
          <w:szCs w:val="32"/>
        </w:rPr>
        <w:t>b.</w:t>
      </w:r>
    </w:p>
    <w:p w14:paraId="115C8ED9" w14:textId="05CB7F9F" w:rsidR="00DE4A02" w:rsidRDefault="00B45A24" w:rsidP="008B52F1">
      <w:pPr>
        <w:rPr>
          <w:rFonts w:ascii="Times New Roman" w:hAnsi="Times New Roman" w:cs="Times New Roman"/>
          <w:sz w:val="22"/>
          <w:szCs w:val="24"/>
        </w:rPr>
      </w:pPr>
      <w:r w:rsidRPr="00B45A24">
        <w:rPr>
          <w:rFonts w:ascii="Times New Roman" w:hAnsi="Times New Roman" w:cs="Times New Roman"/>
          <w:sz w:val="22"/>
          <w:szCs w:val="24"/>
        </w:rPr>
        <w:t>For this question, I use the official Glove implementation</w:t>
      </w:r>
      <w:r>
        <w:rPr>
          <w:rStyle w:val="a7"/>
          <w:rFonts w:ascii="Times New Roman" w:hAnsi="Times New Roman" w:cs="Times New Roman"/>
          <w:sz w:val="22"/>
          <w:szCs w:val="24"/>
        </w:rPr>
        <w:footnoteReference w:id="1"/>
      </w:r>
      <w:r w:rsidRPr="00B45A24">
        <w:rPr>
          <w:rFonts w:ascii="Times New Roman" w:hAnsi="Times New Roman" w:cs="Times New Roman"/>
          <w:sz w:val="22"/>
          <w:szCs w:val="24"/>
        </w:rPr>
        <w:t xml:space="preserve"> to pre-train the word embeddings.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6C49AD" w:rsidRPr="006C49AD">
        <w:rPr>
          <w:rFonts w:ascii="Times New Roman" w:hAnsi="Times New Roman" w:cs="Times New Roman"/>
          <w:sz w:val="22"/>
          <w:szCs w:val="24"/>
        </w:rPr>
        <w:t>This implementation is written in pure C and can only run under the</w:t>
      </w:r>
      <w:r w:rsidR="006C49AD">
        <w:rPr>
          <w:rFonts w:ascii="Times New Roman" w:hAnsi="Times New Roman" w:cs="Times New Roman"/>
          <w:sz w:val="22"/>
          <w:szCs w:val="24"/>
        </w:rPr>
        <w:t xml:space="preserve"> L</w:t>
      </w:r>
      <w:r w:rsidR="006C49AD" w:rsidRPr="006C49AD">
        <w:rPr>
          <w:rFonts w:ascii="Times New Roman" w:hAnsi="Times New Roman" w:cs="Times New Roman"/>
          <w:sz w:val="22"/>
          <w:szCs w:val="24"/>
        </w:rPr>
        <w:t>inux environment.</w:t>
      </w:r>
      <w:r w:rsidR="00F16BE6">
        <w:rPr>
          <w:rFonts w:ascii="Times New Roman" w:hAnsi="Times New Roman" w:cs="Times New Roman"/>
          <w:sz w:val="22"/>
          <w:szCs w:val="24"/>
        </w:rPr>
        <w:t xml:space="preserve"> </w:t>
      </w:r>
      <w:r w:rsidR="004F1C69" w:rsidRPr="004F1C69">
        <w:rPr>
          <w:rFonts w:ascii="Times New Roman" w:hAnsi="Times New Roman" w:cs="Times New Roman"/>
          <w:sz w:val="22"/>
          <w:szCs w:val="24"/>
        </w:rPr>
        <w:t>Since the file size of the pretrained weighted matrices is close to 2GB, they are not included in the submitted file</w:t>
      </w:r>
      <w:r w:rsidR="004F1C69">
        <w:rPr>
          <w:rFonts w:ascii="Times New Roman" w:hAnsi="Times New Roman" w:cs="Times New Roman"/>
          <w:sz w:val="22"/>
          <w:szCs w:val="24"/>
        </w:rPr>
        <w:t>s</w:t>
      </w:r>
      <w:r w:rsidR="004F1C69" w:rsidRPr="004F1C69">
        <w:rPr>
          <w:rFonts w:ascii="Times New Roman" w:hAnsi="Times New Roman" w:cs="Times New Roman"/>
          <w:sz w:val="22"/>
          <w:szCs w:val="24"/>
        </w:rPr>
        <w:t>.</w:t>
      </w:r>
      <w:r w:rsidR="004F1C69">
        <w:rPr>
          <w:rFonts w:ascii="Times New Roman" w:hAnsi="Times New Roman" w:cs="Times New Roman"/>
          <w:sz w:val="22"/>
          <w:szCs w:val="24"/>
        </w:rPr>
        <w:t xml:space="preserve"> </w:t>
      </w:r>
      <w:r w:rsidR="00DA1E2F" w:rsidRPr="00DA1E2F">
        <w:rPr>
          <w:rFonts w:ascii="Times New Roman" w:hAnsi="Times New Roman" w:cs="Times New Roman"/>
          <w:sz w:val="22"/>
          <w:szCs w:val="24"/>
        </w:rPr>
        <w:t xml:space="preserve">As an alternative, I submit the shell file </w:t>
      </w:r>
      <w:r w:rsidR="00C95AAC">
        <w:rPr>
          <w:rFonts w:ascii="Times New Roman" w:hAnsi="Times New Roman" w:cs="Times New Roman"/>
          <w:sz w:val="22"/>
          <w:szCs w:val="24"/>
        </w:rPr>
        <w:t>(</w:t>
      </w:r>
      <w:r w:rsidR="00C95AAC">
        <w:rPr>
          <w:rFonts w:ascii="Times New Roman" w:hAnsi="Times New Roman" w:cs="Times New Roman"/>
          <w:sz w:val="22"/>
          <w:szCs w:val="24"/>
        </w:rPr>
        <w:t>demo.sh</w:t>
      </w:r>
      <w:r w:rsidR="00C95AAC">
        <w:rPr>
          <w:rFonts w:ascii="Times New Roman" w:hAnsi="Times New Roman" w:cs="Times New Roman"/>
          <w:sz w:val="22"/>
          <w:szCs w:val="24"/>
        </w:rPr>
        <w:t xml:space="preserve">) </w:t>
      </w:r>
      <w:r w:rsidR="00DA1E2F" w:rsidRPr="00DA1E2F">
        <w:rPr>
          <w:rFonts w:ascii="Times New Roman" w:hAnsi="Times New Roman" w:cs="Times New Roman"/>
          <w:sz w:val="22"/>
          <w:szCs w:val="24"/>
        </w:rPr>
        <w:t>needed to run the Glove implementation</w:t>
      </w:r>
      <w:r w:rsidR="00DA1E2F">
        <w:rPr>
          <w:rFonts w:ascii="Times New Roman" w:hAnsi="Times New Roman" w:cs="Times New Roman"/>
          <w:sz w:val="22"/>
          <w:szCs w:val="24"/>
        </w:rPr>
        <w:t>.</w:t>
      </w:r>
      <w:r w:rsidR="00DA1E2F" w:rsidRPr="00DA1E2F">
        <w:rPr>
          <w:rFonts w:ascii="Times New Roman" w:hAnsi="Times New Roman" w:cs="Times New Roman"/>
          <w:sz w:val="22"/>
          <w:szCs w:val="24"/>
        </w:rPr>
        <w:t xml:space="preserve"> </w:t>
      </w:r>
      <w:r w:rsidR="00DA1E2F">
        <w:rPr>
          <w:rFonts w:ascii="Times New Roman" w:hAnsi="Times New Roman" w:cs="Times New Roman"/>
          <w:sz w:val="22"/>
          <w:szCs w:val="24"/>
        </w:rPr>
        <w:t>Y</w:t>
      </w:r>
      <w:r w:rsidR="00DA1E2F" w:rsidRPr="00DA1E2F">
        <w:rPr>
          <w:rFonts w:ascii="Times New Roman" w:hAnsi="Times New Roman" w:cs="Times New Roman"/>
          <w:sz w:val="22"/>
          <w:szCs w:val="24"/>
        </w:rPr>
        <w:t xml:space="preserve">ou can use the command </w:t>
      </w:r>
      <w:r w:rsidR="0086439A">
        <w:rPr>
          <w:rFonts w:ascii="Times New Roman" w:hAnsi="Times New Roman" w:cs="Times New Roman"/>
          <w:sz w:val="22"/>
          <w:szCs w:val="24"/>
        </w:rPr>
        <w:t xml:space="preserve">line </w:t>
      </w:r>
      <w:r w:rsidR="00462419">
        <w:rPr>
          <w:rFonts w:ascii="Times New Roman" w:hAnsi="Times New Roman" w:cs="Times New Roman"/>
          <w:sz w:val="22"/>
          <w:szCs w:val="24"/>
        </w:rPr>
        <w:t>(</w:t>
      </w:r>
      <w:r w:rsidR="00DD1A38">
        <w:rPr>
          <w:rFonts w:ascii="Times New Roman" w:hAnsi="Times New Roman" w:cs="Times New Roman"/>
          <w:sz w:val="22"/>
          <w:szCs w:val="24"/>
        </w:rPr>
        <w:t>./demo.sh</w:t>
      </w:r>
      <w:r w:rsidR="00462419">
        <w:rPr>
          <w:rFonts w:ascii="Times New Roman" w:hAnsi="Times New Roman" w:cs="Times New Roman"/>
          <w:sz w:val="22"/>
          <w:szCs w:val="24"/>
        </w:rPr>
        <w:t xml:space="preserve">) </w:t>
      </w:r>
      <w:r w:rsidR="00DA1E2F" w:rsidRPr="00DA1E2F">
        <w:rPr>
          <w:rFonts w:ascii="Times New Roman" w:hAnsi="Times New Roman" w:cs="Times New Roman"/>
          <w:sz w:val="22"/>
          <w:szCs w:val="24"/>
        </w:rPr>
        <w:t xml:space="preserve">under Linux to get the required pretrained weight matrices, then put them in </w:t>
      </w:r>
      <w:r w:rsidR="008E5E46">
        <w:rPr>
          <w:rFonts w:ascii="Times New Roman" w:hAnsi="Times New Roman" w:cs="Times New Roman"/>
          <w:sz w:val="22"/>
          <w:szCs w:val="24"/>
        </w:rPr>
        <w:t>the</w:t>
      </w:r>
      <w:r w:rsidR="00DA1E2F" w:rsidRPr="00DA1E2F">
        <w:rPr>
          <w:rFonts w:ascii="Times New Roman" w:hAnsi="Times New Roman" w:cs="Times New Roman"/>
          <w:sz w:val="22"/>
          <w:szCs w:val="24"/>
        </w:rPr>
        <w:t xml:space="preserve"> folder named pretrain in the project directory </w:t>
      </w:r>
      <w:r w:rsidR="00DA1E2F" w:rsidRPr="00DA1E2F">
        <w:rPr>
          <w:rFonts w:ascii="Times New Roman" w:hAnsi="Times New Roman" w:cs="Times New Roman"/>
          <w:sz w:val="22"/>
          <w:szCs w:val="24"/>
        </w:rPr>
        <w:lastRenderedPageBreak/>
        <w:t>to make the code run</w:t>
      </w:r>
      <w:r w:rsidR="003D6B03">
        <w:rPr>
          <w:rFonts w:ascii="Times New Roman" w:hAnsi="Times New Roman" w:cs="Times New Roman"/>
          <w:sz w:val="22"/>
          <w:szCs w:val="24"/>
        </w:rPr>
        <w:t xml:space="preserve"> </w:t>
      </w:r>
      <w:r w:rsidR="003D6B03" w:rsidRPr="00DA1E2F">
        <w:rPr>
          <w:rFonts w:ascii="Times New Roman" w:hAnsi="Times New Roman" w:cs="Times New Roman"/>
          <w:sz w:val="22"/>
          <w:szCs w:val="24"/>
        </w:rPr>
        <w:t>correct</w:t>
      </w:r>
      <w:r w:rsidR="003D6B03">
        <w:rPr>
          <w:rFonts w:ascii="Times New Roman" w:hAnsi="Times New Roman" w:cs="Times New Roman"/>
          <w:sz w:val="22"/>
          <w:szCs w:val="24"/>
        </w:rPr>
        <w:t>ly</w:t>
      </w:r>
      <w:r w:rsidR="00DA1E2F" w:rsidRPr="00DA1E2F">
        <w:rPr>
          <w:rFonts w:ascii="Times New Roman" w:hAnsi="Times New Roman" w:cs="Times New Roman"/>
          <w:sz w:val="22"/>
          <w:szCs w:val="24"/>
        </w:rPr>
        <w:t>.</w:t>
      </w:r>
    </w:p>
    <w:p w14:paraId="5ED463AF" w14:textId="46E62F1C" w:rsidR="005D172D" w:rsidRDefault="002179F8" w:rsidP="008B52F1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6A49CB">
        <w:rPr>
          <w:rFonts w:ascii="Times New Roman" w:hAnsi="Times New Roman" w:cs="Times New Roman"/>
          <w:sz w:val="22"/>
          <w:szCs w:val="24"/>
        </w:rPr>
        <w:t xml:space="preserve">The following table shows the </w:t>
      </w:r>
      <w:r w:rsidR="00EE47D4">
        <w:rPr>
          <w:rFonts w:ascii="Times New Roman" w:hAnsi="Times New Roman" w:cs="Times New Roman"/>
          <w:sz w:val="22"/>
          <w:szCs w:val="24"/>
        </w:rPr>
        <w:t>test results.</w:t>
      </w:r>
      <w:r w:rsidR="002A44EF">
        <w:rPr>
          <w:rFonts w:ascii="Times New Roman" w:hAnsi="Times New Roman" w:cs="Times New Roman"/>
          <w:sz w:val="22"/>
          <w:szCs w:val="24"/>
        </w:rPr>
        <w:t xml:space="preserve"> </w:t>
      </w:r>
      <w:r w:rsidR="007C3A66">
        <w:rPr>
          <w:rFonts w:ascii="Times New Roman" w:hAnsi="Times New Roman" w:cs="Times New Roman"/>
          <w:sz w:val="22"/>
          <w:szCs w:val="24"/>
        </w:rPr>
        <w:t>T</w:t>
      </w:r>
      <w:r w:rsidR="009063DF">
        <w:rPr>
          <w:rFonts w:ascii="Times New Roman" w:hAnsi="Times New Roman" w:cs="Times New Roman"/>
          <w:sz w:val="22"/>
          <w:szCs w:val="24"/>
        </w:rPr>
        <w:t>he results here are slightly better than which of Question a.</w:t>
      </w:r>
      <w:r w:rsidR="007C3A66">
        <w:rPr>
          <w:rFonts w:ascii="Times New Roman" w:hAnsi="Times New Roman" w:cs="Times New Roman"/>
          <w:sz w:val="22"/>
          <w:szCs w:val="24"/>
        </w:rPr>
        <w:t xml:space="preserve"> </w:t>
      </w:r>
      <w:r w:rsidR="00FD1E4C" w:rsidRPr="00FD1E4C">
        <w:rPr>
          <w:rFonts w:ascii="Times New Roman" w:hAnsi="Times New Roman" w:cs="Times New Roman"/>
          <w:sz w:val="22"/>
          <w:szCs w:val="24"/>
        </w:rPr>
        <w:t>It is reasonable since the pre-trained word embeddings contain more semantic information than randomly initialized ones.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436"/>
        <w:gridCol w:w="2436"/>
      </w:tblGrid>
      <w:tr w:rsidR="008C77BB" w14:paraId="39B6DDF7" w14:textId="77777777" w:rsidTr="00293965">
        <w:tc>
          <w:tcPr>
            <w:tcW w:w="988" w:type="dxa"/>
          </w:tcPr>
          <w:p w14:paraId="1F757F23" w14:textId="77777777" w:rsidR="008C77BB" w:rsidRDefault="008C77BB" w:rsidP="00293965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436" w:type="dxa"/>
          </w:tcPr>
          <w:p w14:paraId="799B272C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-1</w:t>
            </w:r>
          </w:p>
        </w:tc>
        <w:tc>
          <w:tcPr>
            <w:tcW w:w="2436" w:type="dxa"/>
          </w:tcPr>
          <w:p w14:paraId="503AAB6F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-2</w:t>
            </w:r>
          </w:p>
        </w:tc>
        <w:tc>
          <w:tcPr>
            <w:tcW w:w="2436" w:type="dxa"/>
          </w:tcPr>
          <w:p w14:paraId="75CFA341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-3</w:t>
            </w:r>
          </w:p>
        </w:tc>
      </w:tr>
      <w:tr w:rsidR="003A5521" w14:paraId="6A000EC4" w14:textId="77777777" w:rsidTr="00293965">
        <w:tc>
          <w:tcPr>
            <w:tcW w:w="988" w:type="dxa"/>
          </w:tcPr>
          <w:p w14:paraId="376E0F31" w14:textId="77777777" w:rsidR="003A5521" w:rsidRDefault="003A5521" w:rsidP="003A5521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CS-EN</w:t>
            </w:r>
          </w:p>
        </w:tc>
        <w:tc>
          <w:tcPr>
            <w:tcW w:w="2436" w:type="dxa"/>
          </w:tcPr>
          <w:p w14:paraId="1449A910" w14:textId="43D11398" w:rsidR="003A5521" w:rsidRPr="003A5521" w:rsidRDefault="003A5521" w:rsidP="003A5521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3A552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0.2129</w:t>
            </w:r>
          </w:p>
        </w:tc>
        <w:tc>
          <w:tcPr>
            <w:tcW w:w="2436" w:type="dxa"/>
          </w:tcPr>
          <w:p w14:paraId="68E7919E" w14:textId="46E98AD4" w:rsidR="003A5521" w:rsidRPr="003A5521" w:rsidRDefault="003A5521" w:rsidP="003A5521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3A552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0.0616</w:t>
            </w:r>
          </w:p>
        </w:tc>
        <w:tc>
          <w:tcPr>
            <w:tcW w:w="2436" w:type="dxa"/>
          </w:tcPr>
          <w:p w14:paraId="16CA4D31" w14:textId="087FD457" w:rsidR="003A5521" w:rsidRPr="003A5521" w:rsidRDefault="003A5521" w:rsidP="003A5521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3A552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0.0152</w:t>
            </w:r>
          </w:p>
        </w:tc>
      </w:tr>
      <w:tr w:rsidR="007F7615" w14:paraId="09B2A5A4" w14:textId="77777777" w:rsidTr="00293965">
        <w:tc>
          <w:tcPr>
            <w:tcW w:w="988" w:type="dxa"/>
          </w:tcPr>
          <w:p w14:paraId="1F43575D" w14:textId="77777777" w:rsidR="007F7615" w:rsidRDefault="007F7615" w:rsidP="007F761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E-EN</w:t>
            </w:r>
          </w:p>
        </w:tc>
        <w:tc>
          <w:tcPr>
            <w:tcW w:w="2436" w:type="dxa"/>
          </w:tcPr>
          <w:p w14:paraId="757B3C4F" w14:textId="1D29D5D9" w:rsidR="007F7615" w:rsidRPr="007F7615" w:rsidRDefault="007F7615" w:rsidP="007F761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7F761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0.2010</w:t>
            </w:r>
          </w:p>
        </w:tc>
        <w:tc>
          <w:tcPr>
            <w:tcW w:w="2436" w:type="dxa"/>
          </w:tcPr>
          <w:p w14:paraId="13C5A561" w14:textId="039ECE12" w:rsidR="007F7615" w:rsidRPr="007F7615" w:rsidRDefault="007F7615" w:rsidP="007F761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7F761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0.0559</w:t>
            </w:r>
          </w:p>
        </w:tc>
        <w:tc>
          <w:tcPr>
            <w:tcW w:w="2436" w:type="dxa"/>
          </w:tcPr>
          <w:p w14:paraId="20662553" w14:textId="6170BDB4" w:rsidR="007F7615" w:rsidRPr="007F7615" w:rsidRDefault="007F7615" w:rsidP="007F761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7F761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0.012</w:t>
            </w:r>
            <w:r w:rsidR="00146DB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7F7615" w14:paraId="15F11DD2" w14:textId="77777777" w:rsidTr="00293965">
        <w:tc>
          <w:tcPr>
            <w:tcW w:w="988" w:type="dxa"/>
          </w:tcPr>
          <w:p w14:paraId="258938CE" w14:textId="77777777" w:rsidR="007F7615" w:rsidRDefault="007F7615" w:rsidP="007F761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R-EN</w:t>
            </w:r>
          </w:p>
        </w:tc>
        <w:tc>
          <w:tcPr>
            <w:tcW w:w="2436" w:type="dxa"/>
          </w:tcPr>
          <w:p w14:paraId="1C550178" w14:textId="38F0ADDC" w:rsidR="007F7615" w:rsidRPr="007F7615" w:rsidRDefault="007F7615" w:rsidP="007F761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7F761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0.1947</w:t>
            </w:r>
          </w:p>
        </w:tc>
        <w:tc>
          <w:tcPr>
            <w:tcW w:w="2436" w:type="dxa"/>
          </w:tcPr>
          <w:p w14:paraId="042608C7" w14:textId="044AB4E1" w:rsidR="007F7615" w:rsidRPr="007F7615" w:rsidRDefault="007F7615" w:rsidP="007F761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7F761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0.0512</w:t>
            </w:r>
          </w:p>
        </w:tc>
        <w:tc>
          <w:tcPr>
            <w:tcW w:w="2436" w:type="dxa"/>
          </w:tcPr>
          <w:p w14:paraId="422B65E7" w14:textId="4109DB0E" w:rsidR="007F7615" w:rsidRPr="007F7615" w:rsidRDefault="007F7615" w:rsidP="007F761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7F761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0.0096</w:t>
            </w:r>
          </w:p>
        </w:tc>
      </w:tr>
      <w:tr w:rsidR="007F7615" w14:paraId="73170057" w14:textId="77777777" w:rsidTr="00293965">
        <w:tc>
          <w:tcPr>
            <w:tcW w:w="988" w:type="dxa"/>
          </w:tcPr>
          <w:p w14:paraId="5E11BF07" w14:textId="77777777" w:rsidR="007F7615" w:rsidRDefault="007F7615" w:rsidP="007F761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U-EN</w:t>
            </w:r>
          </w:p>
        </w:tc>
        <w:tc>
          <w:tcPr>
            <w:tcW w:w="2436" w:type="dxa"/>
          </w:tcPr>
          <w:p w14:paraId="69DA6328" w14:textId="743C1D76" w:rsidR="007F7615" w:rsidRPr="007F7615" w:rsidRDefault="007F7615" w:rsidP="007F761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7F761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0.1962</w:t>
            </w:r>
          </w:p>
        </w:tc>
        <w:tc>
          <w:tcPr>
            <w:tcW w:w="2436" w:type="dxa"/>
          </w:tcPr>
          <w:p w14:paraId="7A1AD9C8" w14:textId="41432005" w:rsidR="007F7615" w:rsidRPr="007F7615" w:rsidRDefault="007F7615" w:rsidP="007F761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7F761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0.0566</w:t>
            </w:r>
          </w:p>
        </w:tc>
        <w:tc>
          <w:tcPr>
            <w:tcW w:w="2436" w:type="dxa"/>
          </w:tcPr>
          <w:p w14:paraId="7321CF34" w14:textId="473025E0" w:rsidR="007F7615" w:rsidRPr="007F7615" w:rsidRDefault="007F7615" w:rsidP="007F761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7F761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0.0133</w:t>
            </w:r>
          </w:p>
        </w:tc>
      </w:tr>
      <w:tr w:rsidR="008C77BB" w14:paraId="1E77D011" w14:textId="77777777" w:rsidTr="00293965">
        <w:tc>
          <w:tcPr>
            <w:tcW w:w="988" w:type="dxa"/>
          </w:tcPr>
          <w:p w14:paraId="5474EC96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verage</w:t>
            </w:r>
          </w:p>
        </w:tc>
        <w:tc>
          <w:tcPr>
            <w:tcW w:w="2436" w:type="dxa"/>
          </w:tcPr>
          <w:p w14:paraId="24A50E63" w14:textId="3B0A793A" w:rsidR="008C77BB" w:rsidRDefault="00146DBA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146DBA">
              <w:rPr>
                <w:rFonts w:ascii="Times New Roman" w:hAnsi="Times New Roman" w:cs="Times New Roman"/>
                <w:sz w:val="22"/>
                <w:szCs w:val="24"/>
              </w:rPr>
              <w:t>0.2012</w:t>
            </w:r>
          </w:p>
        </w:tc>
        <w:tc>
          <w:tcPr>
            <w:tcW w:w="2436" w:type="dxa"/>
          </w:tcPr>
          <w:p w14:paraId="6B25A1E9" w14:textId="1FE60671" w:rsidR="008C77BB" w:rsidRDefault="00146DBA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146DBA">
              <w:rPr>
                <w:rFonts w:ascii="Times New Roman" w:hAnsi="Times New Roman" w:cs="Times New Roman"/>
                <w:sz w:val="22"/>
                <w:szCs w:val="24"/>
              </w:rPr>
              <w:t>0.0563</w:t>
            </w:r>
          </w:p>
        </w:tc>
        <w:tc>
          <w:tcPr>
            <w:tcW w:w="2436" w:type="dxa"/>
          </w:tcPr>
          <w:p w14:paraId="1DC15F75" w14:textId="2C98152A" w:rsidR="008C77BB" w:rsidRDefault="00146DBA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146DBA">
              <w:rPr>
                <w:rFonts w:ascii="Times New Roman" w:hAnsi="Times New Roman" w:cs="Times New Roman"/>
                <w:sz w:val="22"/>
                <w:szCs w:val="24"/>
              </w:rPr>
              <w:t>0.0125</w:t>
            </w:r>
          </w:p>
        </w:tc>
      </w:tr>
    </w:tbl>
    <w:p w14:paraId="2AF989CE" w14:textId="30780DBB" w:rsidR="005D172D" w:rsidRDefault="00254482" w:rsidP="006B76C2">
      <w:pPr>
        <w:jc w:val="center"/>
        <w:rPr>
          <w:rFonts w:ascii="Times New Roman" w:hAnsi="Times New Roman" w:cs="Times New Roman" w:hint="eastAsia"/>
          <w:sz w:val="22"/>
          <w:szCs w:val="24"/>
        </w:rPr>
      </w:pPr>
      <w:r w:rsidRPr="00136777">
        <w:rPr>
          <w:rFonts w:ascii="Times New Roman" w:hAnsi="Times New Roman" w:cs="Times New Roman" w:hint="eastAsia"/>
        </w:rPr>
        <w:t>T</w:t>
      </w:r>
      <w:r w:rsidRPr="00136777">
        <w:rPr>
          <w:rFonts w:ascii="Times New Roman" w:hAnsi="Times New Roman" w:cs="Times New Roman"/>
        </w:rPr>
        <w:t xml:space="preserve">able </w:t>
      </w:r>
      <w:r w:rsidR="00363591">
        <w:rPr>
          <w:rFonts w:ascii="Times New Roman" w:hAnsi="Times New Roman" w:cs="Times New Roman"/>
        </w:rPr>
        <w:t>6</w:t>
      </w:r>
      <w:r w:rsidRPr="00136777">
        <w:rPr>
          <w:rFonts w:ascii="Times New Roman" w:hAnsi="Times New Roman" w:cs="Times New Roman"/>
        </w:rPr>
        <w:t>. The</w:t>
      </w:r>
      <w:r w:rsidR="00876D5C" w:rsidRPr="00876D5C">
        <w:t xml:space="preserve"> </w:t>
      </w:r>
      <w:r w:rsidR="00876D5C" w:rsidRPr="00876D5C">
        <w:rPr>
          <w:rFonts w:ascii="Times New Roman" w:hAnsi="Times New Roman" w:cs="Times New Roman"/>
        </w:rPr>
        <w:t>test results</w:t>
      </w:r>
      <w:r w:rsidR="00876D5C">
        <w:rPr>
          <w:rFonts w:ascii="Times New Roman" w:hAnsi="Times New Roman" w:cs="Times New Roman"/>
        </w:rPr>
        <w:t xml:space="preserve"> </w:t>
      </w:r>
      <w:r w:rsidR="00DA3B64" w:rsidRPr="00DA3B64">
        <w:rPr>
          <w:rFonts w:ascii="Times New Roman" w:hAnsi="Times New Roman" w:cs="Times New Roman"/>
        </w:rPr>
        <w:t>with the pre-trained word embeddings</w:t>
      </w:r>
      <w:r w:rsidR="00DA3B64">
        <w:rPr>
          <w:rFonts w:ascii="Times New Roman" w:hAnsi="Times New Roman" w:cs="Times New Roman"/>
        </w:rPr>
        <w:t>.</w:t>
      </w:r>
    </w:p>
    <w:p w14:paraId="1C8219E7" w14:textId="776BC43F" w:rsidR="00DE4A02" w:rsidRPr="00DE4A02" w:rsidRDefault="00DE4A02" w:rsidP="008B52F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DE4A02">
        <w:rPr>
          <w:rFonts w:ascii="Times New Roman" w:hAnsi="Times New Roman" w:cs="Times New Roman" w:hint="eastAsia"/>
          <w:b/>
          <w:bCs/>
          <w:sz w:val="28"/>
          <w:szCs w:val="32"/>
        </w:rPr>
        <w:t>c</w:t>
      </w:r>
      <w:r w:rsidRPr="00DE4A02">
        <w:rPr>
          <w:rFonts w:ascii="Times New Roman" w:hAnsi="Times New Roman" w:cs="Times New Roman"/>
          <w:b/>
          <w:bCs/>
          <w:sz w:val="28"/>
          <w:szCs w:val="32"/>
        </w:rPr>
        <w:t>.</w:t>
      </w:r>
    </w:p>
    <w:p w14:paraId="7C54ABC1" w14:textId="6E311A75" w:rsidR="00DE4A02" w:rsidRDefault="004D426C" w:rsidP="008B52F1">
      <w:pPr>
        <w:rPr>
          <w:rFonts w:ascii="Times New Roman" w:hAnsi="Times New Roman" w:cs="Times New Roman"/>
          <w:sz w:val="24"/>
          <w:szCs w:val="28"/>
        </w:rPr>
      </w:pPr>
      <w:r w:rsidRPr="00BC2E04">
        <w:rPr>
          <w:rFonts w:ascii="Times New Roman" w:hAnsi="Times New Roman" w:cs="Times New Roman"/>
          <w:sz w:val="24"/>
          <w:szCs w:val="28"/>
        </w:rPr>
        <w:t>i.</w:t>
      </w:r>
    </w:p>
    <w:p w14:paraId="6CD0E772" w14:textId="14D2FFB3" w:rsidR="007171B7" w:rsidRDefault="00BE2B74" w:rsidP="008B52F1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>uppos</w:t>
      </w:r>
      <w:r w:rsidR="00F97585">
        <w:rPr>
          <w:rFonts w:ascii="Times New Roman" w:hAnsi="Times New Roman" w:cs="Times New Roman"/>
          <w:sz w:val="22"/>
          <w:szCs w:val="24"/>
        </w:rPr>
        <w:t>e</w:t>
      </w:r>
      <w:r w:rsidR="00F97585" w:rsidRPr="00F97585">
        <w:rPr>
          <w:rFonts w:ascii="Times New Roman" w:hAnsi="Times New Roman" w:cs="Times New Roman"/>
          <w:sz w:val="22"/>
          <w:szCs w:val="24"/>
        </w:rPr>
        <w:t xml:space="preserve"> </w:t>
      </w:r>
      <w:r w:rsidR="00F97585">
        <w:rPr>
          <w:rFonts w:ascii="Times New Roman" w:hAnsi="Times New Roman" w:cs="Times New Roman"/>
          <w:sz w:val="22"/>
          <w:szCs w:val="24"/>
        </w:rPr>
        <w:t>w</w:t>
      </w:r>
      <w:r w:rsidR="00F97585" w:rsidRPr="00F97585">
        <w:rPr>
          <w:rFonts w:ascii="Times New Roman" w:hAnsi="Times New Roman" w:cs="Times New Roman"/>
          <w:sz w:val="22"/>
          <w:szCs w:val="24"/>
        </w:rPr>
        <w:t>e have encoder hidden states</w:t>
      </w:r>
      <w:r w:rsidR="00DA576E">
        <w:rPr>
          <w:rFonts w:ascii="Times New Roman" w:hAnsi="Times New Roman" w:cs="Times New Roman"/>
          <w:sz w:val="22"/>
          <w:szCs w:val="24"/>
        </w:rPr>
        <w:t xml:space="preserve"> </w:t>
      </w:r>
      <w:r w:rsidR="0046364B">
        <w:rPr>
          <w:rFonts w:ascii="Times New Roman" w:hAnsi="Times New Roman" w:cs="Times New Roman"/>
          <w:sz w:val="22"/>
          <w:szCs w:val="24"/>
        </w:rPr>
        <w:t xml:space="preserve">in </w:t>
      </w:r>
      <m:oMath>
        <m:r>
          <w:rPr>
            <w:rFonts w:ascii="Cambria Math" w:hAnsi="Cambria Math" w:cs="Times New Roman"/>
            <w:sz w:val="22"/>
            <w:szCs w:val="24"/>
          </w:rPr>
          <m:t>H=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,⋯,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h×N</m:t>
            </m:r>
          </m:sup>
        </m:sSup>
      </m:oMath>
      <w:r w:rsidR="00A14517">
        <w:rPr>
          <w:rFonts w:ascii="Times New Roman" w:hAnsi="Times New Roman" w:cs="Times New Roman"/>
          <w:sz w:val="22"/>
          <w:szCs w:val="24"/>
        </w:rPr>
        <w:t xml:space="preserve">, </w:t>
      </w:r>
      <w:r w:rsidR="00BF4EA0" w:rsidRPr="00F97585">
        <w:rPr>
          <w:rFonts w:ascii="Times New Roman" w:hAnsi="Times New Roman" w:cs="Times New Roman"/>
          <w:sz w:val="22"/>
          <w:szCs w:val="24"/>
        </w:rPr>
        <w:t>encoder</w:t>
      </w:r>
      <w:r w:rsidR="00BF4EA0">
        <w:rPr>
          <w:rFonts w:ascii="Times New Roman" w:hAnsi="Times New Roman" w:cs="Times New Roman"/>
          <w:sz w:val="22"/>
          <w:szCs w:val="24"/>
        </w:rPr>
        <w:t xml:space="preserve"> outputs in </w:t>
      </w:r>
      <m:oMath>
        <m:r>
          <w:rPr>
            <w:rFonts w:ascii="Cambria Math" w:hAnsi="Cambria Math" w:cs="Times New Roman"/>
            <w:sz w:val="22"/>
            <w:szCs w:val="24"/>
          </w:rPr>
          <m:t>O=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,⋯,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h×N</m:t>
            </m:r>
          </m:sup>
        </m:sSup>
      </m:oMath>
      <w:r w:rsidR="00BF4EA0">
        <w:rPr>
          <w:rFonts w:ascii="Times New Roman" w:hAnsi="Times New Roman" w:cs="Times New Roman" w:hint="eastAsia"/>
          <w:sz w:val="22"/>
          <w:szCs w:val="24"/>
        </w:rPr>
        <w:t>.</w:t>
      </w:r>
      <w:r w:rsidR="00367055">
        <w:rPr>
          <w:rFonts w:ascii="Times New Roman" w:hAnsi="Times New Roman" w:cs="Times New Roman"/>
          <w:sz w:val="22"/>
          <w:szCs w:val="24"/>
        </w:rPr>
        <w:t xml:space="preserve"> </w:t>
      </w:r>
      <w:r w:rsidR="002F0A95" w:rsidRPr="002F0A95">
        <w:rPr>
          <w:rFonts w:ascii="Times New Roman" w:hAnsi="Times New Roman" w:cs="Times New Roman"/>
          <w:sz w:val="22"/>
          <w:szCs w:val="24"/>
        </w:rPr>
        <w:t xml:space="preserve">On timestep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</m:oMath>
      <w:r w:rsidR="002F0A95" w:rsidRPr="002F0A95">
        <w:rPr>
          <w:rFonts w:ascii="Times New Roman" w:hAnsi="Times New Roman" w:cs="Times New Roman"/>
          <w:sz w:val="22"/>
          <w:szCs w:val="24"/>
        </w:rPr>
        <w:t xml:space="preserve">, we have </w:t>
      </w:r>
      <w:r w:rsidR="00044C9F">
        <w:rPr>
          <w:rFonts w:ascii="Times New Roman" w:hAnsi="Times New Roman" w:cs="Times New Roman"/>
          <w:sz w:val="22"/>
          <w:szCs w:val="24"/>
        </w:rPr>
        <w:t xml:space="preserve">the </w:t>
      </w:r>
      <w:r w:rsidR="002F0A95" w:rsidRPr="002F0A95">
        <w:rPr>
          <w:rFonts w:ascii="Times New Roman" w:hAnsi="Times New Roman" w:cs="Times New Roman"/>
          <w:sz w:val="22"/>
          <w:szCs w:val="24"/>
        </w:rPr>
        <w:t>decoder hidden state</w:t>
      </w:r>
      <w:r w:rsidR="002F0A95"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sup>
        </m:sSup>
      </m:oMath>
      <w:r w:rsidR="002F0A95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2F0A95">
        <w:rPr>
          <w:rFonts w:ascii="Times New Roman" w:hAnsi="Times New Roman" w:cs="Times New Roman"/>
          <w:sz w:val="22"/>
          <w:szCs w:val="24"/>
        </w:rPr>
        <w:t>and</w:t>
      </w:r>
      <w:r w:rsidR="00645215">
        <w:rPr>
          <w:rFonts w:ascii="Times New Roman" w:hAnsi="Times New Roman" w:cs="Times New Roman"/>
          <w:sz w:val="22"/>
          <w:szCs w:val="24"/>
        </w:rPr>
        <w:t xml:space="preserve"> </w:t>
      </w:r>
      <w:r w:rsidR="00044C9F">
        <w:rPr>
          <w:rFonts w:ascii="Times New Roman" w:hAnsi="Times New Roman" w:cs="Times New Roman"/>
          <w:sz w:val="22"/>
          <w:szCs w:val="24"/>
        </w:rPr>
        <w:t xml:space="preserve">the </w:t>
      </w:r>
      <w:r w:rsidR="00645215">
        <w:rPr>
          <w:rFonts w:ascii="Times New Roman" w:hAnsi="Times New Roman" w:cs="Times New Roman"/>
          <w:sz w:val="22"/>
          <w:szCs w:val="24"/>
        </w:rPr>
        <w:t>embedded</w:t>
      </w:r>
      <w:r w:rsidR="002F0A95">
        <w:rPr>
          <w:rFonts w:ascii="Times New Roman" w:hAnsi="Times New Roman" w:cs="Times New Roman"/>
          <w:sz w:val="22"/>
          <w:szCs w:val="24"/>
        </w:rPr>
        <w:t xml:space="preserve"> input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sup>
        </m:sSup>
      </m:oMath>
      <w:r w:rsidR="002F0A95">
        <w:rPr>
          <w:rFonts w:ascii="Times New Roman" w:hAnsi="Times New Roman" w:cs="Times New Roman" w:hint="eastAsia"/>
          <w:sz w:val="22"/>
          <w:szCs w:val="24"/>
        </w:rPr>
        <w:t>.</w:t>
      </w:r>
      <w:r w:rsidR="00853F44">
        <w:rPr>
          <w:rFonts w:ascii="Times New Roman" w:hAnsi="Times New Roman" w:cs="Times New Roman"/>
          <w:sz w:val="22"/>
          <w:szCs w:val="24"/>
        </w:rPr>
        <w:t xml:space="preserve"> </w:t>
      </w:r>
      <w:r w:rsidR="00853F44" w:rsidRPr="00853F44">
        <w:rPr>
          <w:rFonts w:ascii="Times New Roman" w:hAnsi="Times New Roman" w:cs="Times New Roman"/>
          <w:sz w:val="22"/>
          <w:szCs w:val="24"/>
        </w:rPr>
        <w:t>We abbreviate the Attention Decoder of Tutorial as ADT and the Attention Decoder of lecture as ADL.</w:t>
      </w:r>
    </w:p>
    <w:p w14:paraId="46EB2878" w14:textId="03B78184" w:rsidR="00CF4FAA" w:rsidRDefault="00CF4FAA" w:rsidP="008B52F1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E376BD">
        <w:rPr>
          <w:rFonts w:ascii="Times New Roman" w:hAnsi="Times New Roman" w:cs="Times New Roman"/>
          <w:sz w:val="22"/>
          <w:szCs w:val="24"/>
        </w:rPr>
        <w:t xml:space="preserve">At the beginning of </w:t>
      </w:r>
      <w:r w:rsidR="00E376BD" w:rsidRPr="002F0A95">
        <w:rPr>
          <w:rFonts w:ascii="Times New Roman" w:hAnsi="Times New Roman" w:cs="Times New Roman"/>
          <w:sz w:val="22"/>
          <w:szCs w:val="24"/>
        </w:rPr>
        <w:t xml:space="preserve">timestep </w:t>
      </w:r>
      <m:oMath>
        <m:r>
          <w:rPr>
            <w:rFonts w:ascii="Cambria Math" w:hAnsi="Cambria Math" w:cs="Times New Roman"/>
            <w:sz w:val="22"/>
            <w:szCs w:val="24"/>
          </w:rPr>
          <m:t>t</m:t>
        </m:r>
      </m:oMath>
      <w:r w:rsidR="00E376BD">
        <w:rPr>
          <w:rFonts w:ascii="Times New Roman" w:hAnsi="Times New Roman" w:cs="Times New Roman" w:hint="eastAsia"/>
          <w:sz w:val="22"/>
          <w:szCs w:val="24"/>
        </w:rPr>
        <w:t>,</w:t>
      </w:r>
      <w:r w:rsidR="00E376BD">
        <w:rPr>
          <w:rFonts w:ascii="Times New Roman" w:hAnsi="Times New Roman" w:cs="Times New Roman"/>
          <w:sz w:val="22"/>
          <w:szCs w:val="24"/>
        </w:rPr>
        <w:t xml:space="preserve"> </w:t>
      </w:r>
      <w:r w:rsidR="00317284">
        <w:rPr>
          <w:rFonts w:ascii="Times New Roman" w:hAnsi="Times New Roman" w:cs="Times New Roman"/>
          <w:sz w:val="22"/>
          <w:szCs w:val="24"/>
        </w:rPr>
        <w:t xml:space="preserve">we only get the previous </w:t>
      </w:r>
      <w:r w:rsidR="00317284" w:rsidRPr="00F97585">
        <w:rPr>
          <w:rFonts w:ascii="Times New Roman" w:hAnsi="Times New Roman" w:cs="Times New Roman"/>
          <w:sz w:val="22"/>
          <w:szCs w:val="24"/>
        </w:rPr>
        <w:t>hidden state</w:t>
      </w:r>
      <w:r w:rsidR="00317284"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t-1</m:t>
            </m:r>
          </m:sub>
        </m:sSub>
      </m:oMath>
      <w:r w:rsidR="00317284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317284">
        <w:rPr>
          <w:rFonts w:ascii="Times New Roman" w:hAnsi="Times New Roman" w:cs="Times New Roman"/>
          <w:sz w:val="22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317284">
        <w:rPr>
          <w:rFonts w:ascii="Times New Roman" w:hAnsi="Times New Roman" w:cs="Times New Roman" w:hint="eastAsia"/>
          <w:sz w:val="22"/>
          <w:szCs w:val="24"/>
        </w:rPr>
        <w:t>.</w:t>
      </w:r>
      <w:r w:rsidR="00317284">
        <w:rPr>
          <w:rFonts w:ascii="Times New Roman" w:hAnsi="Times New Roman" w:cs="Times New Roman"/>
          <w:sz w:val="22"/>
          <w:szCs w:val="24"/>
        </w:rPr>
        <w:t xml:space="preserve"> </w:t>
      </w:r>
      <w:r w:rsidR="00A80252">
        <w:rPr>
          <w:rFonts w:ascii="Times New Roman" w:hAnsi="Times New Roman" w:cs="Times New Roman"/>
          <w:sz w:val="22"/>
          <w:szCs w:val="24"/>
        </w:rPr>
        <w:t>So i</w:t>
      </w:r>
      <w:r w:rsidR="00885C84" w:rsidRPr="00885C84">
        <w:rPr>
          <w:rFonts w:ascii="Times New Roman" w:hAnsi="Times New Roman" w:cs="Times New Roman"/>
          <w:sz w:val="22"/>
          <w:szCs w:val="24"/>
        </w:rPr>
        <w:t xml:space="preserve">n the first step, we need to initialize the current state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 </m:t>
        </m:r>
      </m:oMath>
      <w:r w:rsidR="00885C84" w:rsidRPr="00885C84">
        <w:rPr>
          <w:rFonts w:ascii="Times New Roman" w:hAnsi="Times New Roman" w:cs="Times New Roman"/>
          <w:sz w:val="22"/>
          <w:szCs w:val="24"/>
        </w:rPr>
        <w:t>with these two variables</w:t>
      </w:r>
      <w:r w:rsidR="001E714F">
        <w:rPr>
          <w:rFonts w:ascii="Times New Roman" w:hAnsi="Times New Roman" w:cs="Times New Roman"/>
          <w:sz w:val="22"/>
          <w:szCs w:val="24"/>
        </w:rPr>
        <w:t xml:space="preserve"> (</w:t>
      </w:r>
      <w:r w:rsidR="00722A97">
        <w:rPr>
          <w:rFonts w:ascii="Times New Roman" w:hAnsi="Times New Roman" w:cs="Times New Roman"/>
          <w:sz w:val="22"/>
          <w:szCs w:val="24"/>
        </w:rPr>
        <w:t>t</w:t>
      </w:r>
      <w:r w:rsidR="00722A97" w:rsidRPr="00722A97">
        <w:rPr>
          <w:rFonts w:ascii="Times New Roman" w:hAnsi="Times New Roman" w:cs="Times New Roman"/>
          <w:sz w:val="22"/>
          <w:szCs w:val="24"/>
        </w:rPr>
        <w:t xml:space="preserve">he initial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722A97" w:rsidRPr="00722A97">
        <w:rPr>
          <w:rFonts w:ascii="Times New Roman" w:hAnsi="Times New Roman" w:cs="Times New Roman"/>
          <w:sz w:val="22"/>
          <w:szCs w:val="24"/>
        </w:rPr>
        <w:t xml:space="preserve"> does not have to be</w:t>
      </w:r>
      <w:r w:rsidR="00444B39">
        <w:rPr>
          <w:rFonts w:ascii="Times New Roman" w:hAnsi="Times New Roman" w:cs="Times New Roman"/>
          <w:sz w:val="22"/>
          <w:szCs w:val="24"/>
        </w:rPr>
        <w:t xml:space="preserve"> in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h</m:t>
            </m:r>
          </m:sup>
        </m:sSup>
      </m:oMath>
      <w:r w:rsidR="001E714F">
        <w:rPr>
          <w:rFonts w:ascii="Times New Roman" w:hAnsi="Times New Roman" w:cs="Times New Roman"/>
          <w:sz w:val="22"/>
          <w:szCs w:val="24"/>
        </w:rPr>
        <w:t>)</w:t>
      </w:r>
      <w:r w:rsidR="00885C84" w:rsidRPr="00885C84">
        <w:rPr>
          <w:rFonts w:ascii="Times New Roman" w:hAnsi="Times New Roman" w:cs="Times New Roman"/>
          <w:sz w:val="22"/>
          <w:szCs w:val="24"/>
        </w:rPr>
        <w:t>.</w:t>
      </w:r>
      <w:r w:rsidR="006D6435">
        <w:rPr>
          <w:rFonts w:ascii="Times New Roman" w:hAnsi="Times New Roman" w:cs="Times New Roman"/>
          <w:sz w:val="22"/>
          <w:szCs w:val="24"/>
        </w:rPr>
        <w:t xml:space="preserve"> At th</w:t>
      </w:r>
      <w:r w:rsidR="0018181F">
        <w:rPr>
          <w:rFonts w:ascii="Times New Roman" w:hAnsi="Times New Roman" w:cs="Times New Roman"/>
          <w:sz w:val="22"/>
          <w:szCs w:val="24"/>
        </w:rPr>
        <w:t>is</w:t>
      </w:r>
      <w:r w:rsidR="006D6435">
        <w:rPr>
          <w:rFonts w:ascii="Times New Roman" w:hAnsi="Times New Roman" w:cs="Times New Roman"/>
          <w:sz w:val="22"/>
          <w:szCs w:val="24"/>
        </w:rPr>
        <w:t xml:space="preserve"> step, ADT </w:t>
      </w:r>
      <w:r w:rsidR="005E74B8">
        <w:rPr>
          <w:rFonts w:ascii="Times New Roman" w:hAnsi="Times New Roman" w:cs="Times New Roman"/>
          <w:sz w:val="22"/>
          <w:szCs w:val="24"/>
        </w:rPr>
        <w:t xml:space="preserve">simply </w:t>
      </w:r>
      <w:r w:rsidR="005E74B8" w:rsidRPr="005E74B8">
        <w:rPr>
          <w:rFonts w:ascii="Times New Roman" w:hAnsi="Times New Roman" w:cs="Times New Roman"/>
          <w:sz w:val="22"/>
          <w:szCs w:val="24"/>
        </w:rPr>
        <w:t>concatenate</w:t>
      </w:r>
      <w:r w:rsidR="00864416">
        <w:rPr>
          <w:rFonts w:ascii="Times New Roman" w:hAnsi="Times New Roman" w:cs="Times New Roman"/>
          <w:sz w:val="22"/>
          <w:szCs w:val="24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t-1</m:t>
            </m:r>
          </m:sub>
        </m:sSub>
      </m:oMath>
      <w:r w:rsidR="005A3E74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5A3E74">
        <w:rPr>
          <w:rFonts w:ascii="Times New Roman" w:hAnsi="Times New Roman" w:cs="Times New Roman"/>
          <w:sz w:val="22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5A3E74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5A3E74">
        <w:rPr>
          <w:rFonts w:ascii="Times New Roman" w:hAnsi="Times New Roman" w:cs="Times New Roman"/>
          <w:sz w:val="22"/>
          <w:szCs w:val="24"/>
        </w:rPr>
        <w:t xml:space="preserve">as </w:t>
      </w:r>
      <w:r w:rsidR="005A3E74">
        <w:rPr>
          <w:rFonts w:ascii="Times New Roman" w:hAnsi="Times New Roman" w:cs="Times New Roman"/>
          <w:sz w:val="22"/>
          <w:szCs w:val="24"/>
        </w:rPr>
        <w:t>t</w:t>
      </w:r>
      <w:r w:rsidR="005A3E74" w:rsidRPr="00722A97">
        <w:rPr>
          <w:rFonts w:ascii="Times New Roman" w:hAnsi="Times New Roman" w:cs="Times New Roman"/>
          <w:sz w:val="22"/>
          <w:szCs w:val="24"/>
        </w:rPr>
        <w:t xml:space="preserve">he initial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1C75E0">
        <w:rPr>
          <w:rFonts w:ascii="Times New Roman" w:hAnsi="Times New Roman" w:cs="Times New Roman" w:hint="eastAsia"/>
          <w:sz w:val="22"/>
          <w:szCs w:val="24"/>
        </w:rPr>
        <w:t>,</w:t>
      </w:r>
      <w:r w:rsidR="001C75E0">
        <w:rPr>
          <w:rFonts w:ascii="Times New Roman" w:hAnsi="Times New Roman" w:cs="Times New Roman"/>
          <w:sz w:val="22"/>
          <w:szCs w:val="24"/>
        </w:rPr>
        <w:t xml:space="preserve"> while i</w:t>
      </w:r>
      <w:r w:rsidR="001C75E0" w:rsidRPr="001C75E0">
        <w:rPr>
          <w:rFonts w:ascii="Times New Roman" w:hAnsi="Times New Roman" w:cs="Times New Roman"/>
          <w:sz w:val="22"/>
          <w:szCs w:val="24"/>
        </w:rPr>
        <w:t xml:space="preserve">t is not clearly stated in the lecture how to initialize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9C43B5">
        <w:rPr>
          <w:rFonts w:ascii="Times New Roman" w:hAnsi="Times New Roman" w:cs="Times New Roman" w:hint="eastAsia"/>
          <w:sz w:val="22"/>
          <w:szCs w:val="24"/>
        </w:rPr>
        <w:t>.</w:t>
      </w:r>
      <w:r w:rsidR="00CC6072">
        <w:rPr>
          <w:rFonts w:ascii="Times New Roman" w:hAnsi="Times New Roman" w:cs="Times New Roman"/>
          <w:sz w:val="22"/>
          <w:szCs w:val="24"/>
        </w:rPr>
        <w:t xml:space="preserve"> </w:t>
      </w:r>
      <w:r w:rsidR="00CC6072" w:rsidRPr="00CC6072">
        <w:rPr>
          <w:rFonts w:ascii="Times New Roman" w:hAnsi="Times New Roman" w:cs="Times New Roman"/>
          <w:sz w:val="22"/>
          <w:szCs w:val="24"/>
        </w:rPr>
        <w:t xml:space="preserve">In addition to concatenating, </w:t>
      </w:r>
      <w:r w:rsidR="000159D9">
        <w:rPr>
          <w:rFonts w:ascii="Times New Roman" w:hAnsi="Times New Roman" w:cs="Times New Roman"/>
          <w:sz w:val="22"/>
          <w:szCs w:val="24"/>
        </w:rPr>
        <w:t xml:space="preserve">I think </w:t>
      </w:r>
      <w:r w:rsidR="006A62B9" w:rsidRPr="00853F44">
        <w:rPr>
          <w:rFonts w:ascii="Times New Roman" w:hAnsi="Times New Roman" w:cs="Times New Roman"/>
          <w:sz w:val="22"/>
          <w:szCs w:val="24"/>
        </w:rPr>
        <w:t>ADL</w:t>
      </w:r>
      <w:r w:rsidR="006A62B9" w:rsidRPr="00CC6072">
        <w:rPr>
          <w:rFonts w:ascii="Times New Roman" w:hAnsi="Times New Roman" w:cs="Times New Roman"/>
          <w:sz w:val="22"/>
          <w:szCs w:val="24"/>
        </w:rPr>
        <w:t xml:space="preserve"> </w:t>
      </w:r>
      <w:r w:rsidR="00CC6072" w:rsidRPr="00CC6072">
        <w:rPr>
          <w:rFonts w:ascii="Times New Roman" w:hAnsi="Times New Roman" w:cs="Times New Roman"/>
          <w:sz w:val="22"/>
          <w:szCs w:val="24"/>
        </w:rPr>
        <w:t xml:space="preserve">can use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t-1</m:t>
            </m:r>
          </m:sub>
        </m:sSub>
      </m:oMath>
      <w:r w:rsidR="00CC6072" w:rsidRPr="00CC6072">
        <w:rPr>
          <w:rFonts w:ascii="Times New Roman" w:hAnsi="Times New Roman" w:cs="Times New Roman"/>
          <w:sz w:val="22"/>
          <w:szCs w:val="24"/>
        </w:rPr>
        <w:t xml:space="preserve"> as the initial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BE136A">
        <w:rPr>
          <w:rFonts w:ascii="Times New Roman" w:hAnsi="Times New Roman" w:cs="Times New Roman"/>
          <w:sz w:val="22"/>
          <w:szCs w:val="24"/>
        </w:rPr>
        <w:t xml:space="preserve"> or </w:t>
      </w:r>
      <w:r w:rsidR="00E21832" w:rsidRPr="00E21832">
        <w:rPr>
          <w:rFonts w:ascii="Times New Roman" w:hAnsi="Times New Roman" w:cs="Times New Roman"/>
          <w:sz w:val="22"/>
          <w:szCs w:val="24"/>
        </w:rPr>
        <w:t xml:space="preserve">map from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E21832" w:rsidRPr="00E21832">
        <w:rPr>
          <w:rFonts w:ascii="Times New Roman" w:hAnsi="Times New Roman" w:cs="Times New Roman"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t-1</m:t>
            </m:r>
          </m:sub>
        </m:sSub>
      </m:oMath>
      <w:r w:rsidR="00E21832" w:rsidRPr="00E21832">
        <w:rPr>
          <w:rFonts w:ascii="Times New Roman" w:hAnsi="Times New Roman" w:cs="Times New Roman"/>
          <w:sz w:val="22"/>
          <w:szCs w:val="24"/>
        </w:rPr>
        <w:t xml:space="preserve"> to get </w:t>
      </w:r>
      <w:r w:rsidR="00507310">
        <w:rPr>
          <w:rFonts w:ascii="Times New Roman" w:hAnsi="Times New Roman" w:cs="Times New Roman"/>
          <w:sz w:val="22"/>
          <w:szCs w:val="24"/>
        </w:rPr>
        <w:t>it</w:t>
      </w:r>
      <w:r w:rsidR="00E21832" w:rsidRPr="00E21832">
        <w:rPr>
          <w:rFonts w:ascii="Times New Roman" w:hAnsi="Times New Roman" w:cs="Times New Roman"/>
          <w:sz w:val="22"/>
          <w:szCs w:val="24"/>
        </w:rPr>
        <w:t>.</w:t>
      </w:r>
    </w:p>
    <w:p w14:paraId="011BDFFB" w14:textId="5D6B9398" w:rsidR="002F4CDF" w:rsidRDefault="007D5C68" w:rsidP="008B52F1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791C9C">
        <w:rPr>
          <w:rFonts w:ascii="Times New Roman" w:hAnsi="Times New Roman" w:cs="Times New Roman"/>
          <w:sz w:val="22"/>
          <w:szCs w:val="24"/>
        </w:rPr>
        <w:t xml:space="preserve">In the second step, </w:t>
      </w:r>
      <w:r w:rsidR="00E24C22">
        <w:rPr>
          <w:rFonts w:ascii="Times New Roman" w:hAnsi="Times New Roman" w:cs="Times New Roman"/>
          <w:sz w:val="22"/>
          <w:szCs w:val="24"/>
        </w:rPr>
        <w:t xml:space="preserve">we should </w:t>
      </w:r>
      <w:r w:rsidR="00E24C22" w:rsidRPr="00E24C22">
        <w:rPr>
          <w:rFonts w:ascii="Times New Roman" w:hAnsi="Times New Roman" w:cs="Times New Roman"/>
          <w:sz w:val="22"/>
          <w:szCs w:val="24"/>
        </w:rPr>
        <w:t>get the attention scores</w:t>
      </w:r>
      <w:r w:rsidR="00D269B7"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sup>
        </m:sSup>
      </m:oMath>
      <w:r w:rsidR="00A9419D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A9419D">
        <w:rPr>
          <w:rFonts w:ascii="Times New Roman" w:hAnsi="Times New Roman" w:cs="Times New Roman"/>
          <w:sz w:val="22"/>
          <w:szCs w:val="24"/>
        </w:rPr>
        <w:t xml:space="preserve">and </w:t>
      </w:r>
      <w:r w:rsidR="00D50171" w:rsidRPr="00D50171">
        <w:rPr>
          <w:rFonts w:ascii="Times New Roman" w:hAnsi="Times New Roman" w:cs="Times New Roman"/>
          <w:sz w:val="22"/>
          <w:szCs w:val="24"/>
        </w:rPr>
        <w:t>take softmax</w:t>
      </w:r>
      <w:r w:rsidR="00CB2E1F">
        <w:rPr>
          <w:rFonts w:ascii="Times New Roman" w:hAnsi="Times New Roman" w:cs="Times New Roman"/>
          <w:sz w:val="22"/>
          <w:szCs w:val="24"/>
        </w:rPr>
        <w:t xml:space="preserve"> of it</w:t>
      </w:r>
      <w:r w:rsidR="00D50171" w:rsidRPr="00D50171">
        <w:rPr>
          <w:rFonts w:ascii="Times New Roman" w:hAnsi="Times New Roman" w:cs="Times New Roman"/>
          <w:sz w:val="22"/>
          <w:szCs w:val="24"/>
        </w:rPr>
        <w:t xml:space="preserve"> to get the attention distribution</w:t>
      </w:r>
      <w:r w:rsidR="00D50171"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=softmax(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)</m:t>
        </m:r>
        <m:r>
          <w:rPr>
            <w:rFonts w:ascii="Cambria Math" w:hAnsi="Cambria Math" w:cs="Times New Roman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N</m:t>
            </m:r>
          </m:sup>
        </m:sSup>
      </m:oMath>
      <w:r w:rsidR="00111D53">
        <w:rPr>
          <w:rFonts w:ascii="Times New Roman" w:hAnsi="Times New Roman" w:cs="Times New Roman" w:hint="eastAsia"/>
          <w:sz w:val="22"/>
          <w:szCs w:val="24"/>
        </w:rPr>
        <w:t>.</w:t>
      </w:r>
      <w:r w:rsidR="009A0AAC">
        <w:rPr>
          <w:rFonts w:ascii="Times New Roman" w:hAnsi="Times New Roman" w:cs="Times New Roman"/>
          <w:sz w:val="22"/>
          <w:szCs w:val="24"/>
        </w:rPr>
        <w:t xml:space="preserve"> </w:t>
      </w:r>
      <w:r w:rsidR="00CF5DDF">
        <w:rPr>
          <w:rFonts w:ascii="Times New Roman" w:hAnsi="Times New Roman" w:cs="Times New Roman"/>
          <w:sz w:val="22"/>
          <w:szCs w:val="24"/>
        </w:rPr>
        <w:t>At this step,</w:t>
      </w:r>
      <w:r w:rsidR="00CF5DDF">
        <w:rPr>
          <w:rFonts w:ascii="Times New Roman" w:hAnsi="Times New Roman" w:cs="Times New Roman"/>
          <w:sz w:val="22"/>
          <w:szCs w:val="24"/>
        </w:rPr>
        <w:t xml:space="preserve"> </w:t>
      </w:r>
      <w:r w:rsidR="00CF5DDF">
        <w:rPr>
          <w:rFonts w:ascii="Times New Roman" w:hAnsi="Times New Roman" w:cs="Times New Roman"/>
          <w:sz w:val="22"/>
          <w:szCs w:val="24"/>
        </w:rPr>
        <w:t>ADT</w:t>
      </w:r>
      <w:r w:rsidR="00652AAB">
        <w:rPr>
          <w:rFonts w:ascii="Times New Roman" w:hAnsi="Times New Roman" w:cs="Times New Roman"/>
          <w:sz w:val="22"/>
          <w:szCs w:val="24"/>
        </w:rPr>
        <w:t xml:space="preserve"> </w:t>
      </w:r>
      <w:r w:rsidR="00ED0E7F" w:rsidRPr="00ED0E7F">
        <w:rPr>
          <w:rFonts w:ascii="Times New Roman" w:hAnsi="Times New Roman" w:cs="Times New Roman"/>
          <w:sz w:val="22"/>
          <w:szCs w:val="24"/>
        </w:rPr>
        <w:t xml:space="preserve">simply pass the initial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ED0E7F" w:rsidRPr="00ED0E7F">
        <w:rPr>
          <w:rFonts w:ascii="Times New Roman" w:hAnsi="Times New Roman" w:cs="Times New Roman"/>
          <w:sz w:val="22"/>
          <w:szCs w:val="24"/>
        </w:rPr>
        <w:t xml:space="preserve"> to a fc layer to get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ED0E7F" w:rsidRPr="00ED0E7F">
        <w:rPr>
          <w:rFonts w:ascii="Times New Roman" w:hAnsi="Times New Roman" w:cs="Times New Roman"/>
          <w:sz w:val="22"/>
          <w:szCs w:val="24"/>
        </w:rPr>
        <w:t>.</w:t>
      </w:r>
      <w:r w:rsidR="00803094">
        <w:rPr>
          <w:rFonts w:ascii="Times New Roman" w:hAnsi="Times New Roman" w:cs="Times New Roman"/>
          <w:sz w:val="22"/>
          <w:szCs w:val="24"/>
        </w:rPr>
        <w:t xml:space="preserve"> </w:t>
      </w:r>
      <w:r w:rsidR="0033096C" w:rsidRPr="0033096C">
        <w:rPr>
          <w:rFonts w:ascii="Times New Roman" w:hAnsi="Times New Roman" w:cs="Times New Roman"/>
          <w:sz w:val="22"/>
          <w:szCs w:val="24"/>
        </w:rPr>
        <w:t xml:space="preserve">It doesn't use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33096C" w:rsidRPr="0033096C">
        <w:rPr>
          <w:rFonts w:ascii="Times New Roman" w:hAnsi="Times New Roman" w:cs="Times New Roman"/>
          <w:sz w:val="22"/>
          <w:szCs w:val="24"/>
        </w:rPr>
        <w:t xml:space="preserve"> to attend to anything of the encoder.</w:t>
      </w:r>
      <w:r w:rsidR="00885478">
        <w:rPr>
          <w:rFonts w:ascii="Times New Roman" w:hAnsi="Times New Roman" w:cs="Times New Roman"/>
          <w:sz w:val="22"/>
          <w:szCs w:val="24"/>
        </w:rPr>
        <w:t xml:space="preserve"> While </w:t>
      </w:r>
      <w:r w:rsidR="00AE5838" w:rsidRPr="00853F44">
        <w:rPr>
          <w:rFonts w:ascii="Times New Roman" w:hAnsi="Times New Roman" w:cs="Times New Roman"/>
          <w:sz w:val="22"/>
          <w:szCs w:val="24"/>
        </w:rPr>
        <w:t>ADL</w:t>
      </w:r>
      <w:r w:rsidR="00D80717">
        <w:rPr>
          <w:rFonts w:ascii="Times New Roman" w:hAnsi="Times New Roman" w:cs="Times New Roman"/>
          <w:sz w:val="22"/>
          <w:szCs w:val="24"/>
        </w:rPr>
        <w:t xml:space="preserve"> </w:t>
      </w:r>
      <w:r w:rsidR="00770ABE">
        <w:rPr>
          <w:rFonts w:ascii="Times New Roman" w:hAnsi="Times New Roman" w:cs="Times New Roman"/>
          <w:sz w:val="22"/>
          <w:szCs w:val="24"/>
        </w:rPr>
        <w:t xml:space="preserve">uses </w:t>
      </w:r>
      <w:r w:rsidR="00770ABE" w:rsidRPr="00ED0E7F">
        <w:rPr>
          <w:rFonts w:ascii="Times New Roman" w:hAnsi="Times New Roman" w:cs="Times New Roman"/>
          <w:sz w:val="22"/>
          <w:szCs w:val="24"/>
        </w:rPr>
        <w:t xml:space="preserve">the initial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770ABE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770ABE">
        <w:rPr>
          <w:rFonts w:ascii="Times New Roman" w:hAnsi="Times New Roman" w:cs="Times New Roman"/>
          <w:sz w:val="22"/>
          <w:szCs w:val="24"/>
        </w:rPr>
        <w:t xml:space="preserve">to </w:t>
      </w:r>
      <w:r w:rsidR="00770ABE" w:rsidRPr="0033096C">
        <w:rPr>
          <w:rFonts w:ascii="Times New Roman" w:hAnsi="Times New Roman" w:cs="Times New Roman"/>
          <w:sz w:val="22"/>
          <w:szCs w:val="24"/>
        </w:rPr>
        <w:t>attend to</w:t>
      </w:r>
      <w:r w:rsidR="00770ABE">
        <w:rPr>
          <w:rFonts w:ascii="Times New Roman" w:hAnsi="Times New Roman" w:cs="Times New Roman"/>
          <w:sz w:val="22"/>
          <w:szCs w:val="24"/>
        </w:rPr>
        <w:t xml:space="preserve"> the </w:t>
      </w:r>
      <w:r w:rsidR="00770ABE" w:rsidRPr="00F97585">
        <w:rPr>
          <w:rFonts w:ascii="Times New Roman" w:hAnsi="Times New Roman" w:cs="Times New Roman"/>
          <w:sz w:val="22"/>
          <w:szCs w:val="24"/>
        </w:rPr>
        <w:t>encoder hidden states</w:t>
      </w:r>
      <w:r w:rsidR="00770ABE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H</m:t>
        </m:r>
      </m:oMath>
      <w:r w:rsidR="00770ABE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770ABE">
        <w:rPr>
          <w:rFonts w:ascii="Times New Roman" w:hAnsi="Times New Roman" w:cs="Times New Roman"/>
          <w:sz w:val="22"/>
          <w:szCs w:val="24"/>
        </w:rPr>
        <w:t xml:space="preserve">by applying a function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attn</m:t>
            </m:r>
          </m:sub>
        </m:sSub>
      </m:oMath>
      <w:r w:rsidR="00770ABE">
        <w:rPr>
          <w:rFonts w:ascii="Times New Roman" w:hAnsi="Times New Roman" w:cs="Times New Roman" w:hint="eastAsia"/>
          <w:sz w:val="22"/>
          <w:szCs w:val="24"/>
        </w:rPr>
        <w:t>.</w:t>
      </w:r>
    </w:p>
    <w:p w14:paraId="030A21C3" w14:textId="25E08CB7" w:rsidR="00EC36B1" w:rsidRPr="008B0C9C" w:rsidRDefault="00B211F1" w:rsidP="008B52F1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H</w:t>
      </w:r>
      <w:r>
        <w:rPr>
          <w:rFonts w:ascii="Times New Roman" w:hAnsi="Times New Roman" w:cs="Times New Roman"/>
          <w:sz w:val="22"/>
          <w:szCs w:val="24"/>
        </w:rPr>
        <w:t xml:space="preserve">ere the </w:t>
      </w:r>
      <w:r w:rsidR="00EA3175">
        <w:rPr>
          <w:rFonts w:ascii="Times New Roman" w:hAnsi="Times New Roman" w:cs="Times New Roman"/>
          <w:sz w:val="22"/>
          <w:szCs w:val="24"/>
        </w:rPr>
        <w:t>function</w:t>
      </w:r>
      <w:r w:rsidR="00EA3175"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attn</m:t>
            </m:r>
          </m:sub>
        </m:sSub>
      </m:oMath>
      <w:r w:rsidR="00EA3175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EA3175">
        <w:rPr>
          <w:rFonts w:ascii="Times New Roman" w:hAnsi="Times New Roman" w:cs="Times New Roman"/>
          <w:sz w:val="22"/>
          <w:szCs w:val="24"/>
        </w:rPr>
        <w:t xml:space="preserve">can be </w:t>
      </w:r>
      <w:r w:rsidR="00BB0209">
        <w:rPr>
          <w:rFonts w:ascii="Times New Roman" w:hAnsi="Times New Roman" w:cs="Times New Roman"/>
          <w:sz w:val="22"/>
          <w:szCs w:val="24"/>
        </w:rPr>
        <w:t>v</w:t>
      </w:r>
      <w:r w:rsidR="00BB0209" w:rsidRPr="00BB0209">
        <w:rPr>
          <w:rFonts w:ascii="Times New Roman" w:hAnsi="Times New Roman" w:cs="Times New Roman"/>
          <w:sz w:val="22"/>
          <w:szCs w:val="24"/>
        </w:rPr>
        <w:t>arious</w:t>
      </w:r>
      <w:r w:rsidR="00F46208">
        <w:rPr>
          <w:rFonts w:ascii="Times New Roman" w:hAnsi="Times New Roman" w:cs="Times New Roman"/>
          <w:sz w:val="22"/>
          <w:szCs w:val="24"/>
        </w:rPr>
        <w:t xml:space="preserve">, such as </w:t>
      </w:r>
      <w:r w:rsidR="009B3143">
        <w:rPr>
          <w:rFonts w:ascii="Times New Roman" w:hAnsi="Times New Roman" w:cs="Times New Roman"/>
          <w:sz w:val="22"/>
          <w:szCs w:val="24"/>
        </w:rPr>
        <w:t>the b</w:t>
      </w:r>
      <w:r w:rsidR="009B3143" w:rsidRPr="009B3143">
        <w:rPr>
          <w:rFonts w:ascii="Times New Roman" w:hAnsi="Times New Roman" w:cs="Times New Roman"/>
          <w:sz w:val="22"/>
          <w:szCs w:val="24"/>
        </w:rPr>
        <w:t>asic dot-product attention</w:t>
      </w:r>
      <w:r w:rsidR="00C37CFB">
        <w:rPr>
          <w:rFonts w:ascii="Times New Roman" w:hAnsi="Times New Roman" w:cs="Times New Roman"/>
          <w:sz w:val="22"/>
          <w:szCs w:val="24"/>
        </w:rPr>
        <w:t>, the m</w:t>
      </w:r>
      <w:r w:rsidR="00C37CFB" w:rsidRPr="00C37CFB">
        <w:rPr>
          <w:rFonts w:ascii="Times New Roman" w:hAnsi="Times New Roman" w:cs="Times New Roman"/>
          <w:sz w:val="22"/>
          <w:szCs w:val="24"/>
        </w:rPr>
        <w:t>ultiplicative attention</w:t>
      </w:r>
      <w:r w:rsidR="00622C3F">
        <w:rPr>
          <w:rFonts w:ascii="Times New Roman" w:hAnsi="Times New Roman" w:cs="Times New Roman"/>
          <w:sz w:val="22"/>
          <w:szCs w:val="24"/>
        </w:rPr>
        <w:t xml:space="preserve">, the </w:t>
      </w:r>
      <w:r w:rsidR="00F21AA5">
        <w:rPr>
          <w:rFonts w:ascii="Times New Roman" w:hAnsi="Times New Roman" w:cs="Times New Roman"/>
          <w:sz w:val="22"/>
          <w:szCs w:val="24"/>
        </w:rPr>
        <w:t>additive attention and so on.</w:t>
      </w:r>
    </w:p>
    <w:p w14:paraId="245D4288" w14:textId="733F752B" w:rsidR="002F4CDF" w:rsidRDefault="00D631C9" w:rsidP="008B52F1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 xml:space="preserve">In the </w:t>
      </w:r>
      <w:r>
        <w:rPr>
          <w:rFonts w:ascii="Times New Roman" w:hAnsi="Times New Roman" w:cs="Times New Roman"/>
          <w:sz w:val="22"/>
          <w:szCs w:val="24"/>
        </w:rPr>
        <w:t>third</w:t>
      </w:r>
      <w:r>
        <w:rPr>
          <w:rFonts w:ascii="Times New Roman" w:hAnsi="Times New Roman" w:cs="Times New Roman"/>
          <w:sz w:val="22"/>
          <w:szCs w:val="24"/>
        </w:rPr>
        <w:t xml:space="preserve"> step,</w:t>
      </w:r>
      <w:r w:rsidR="00AB35C4">
        <w:rPr>
          <w:rFonts w:ascii="Times New Roman" w:hAnsi="Times New Roman" w:cs="Times New Roman"/>
          <w:sz w:val="22"/>
          <w:szCs w:val="24"/>
        </w:rPr>
        <w:t xml:space="preserve"> </w:t>
      </w:r>
      <w:r w:rsidR="00531DE7">
        <w:rPr>
          <w:rFonts w:ascii="Times New Roman" w:hAnsi="Times New Roman" w:cs="Times New Roman"/>
          <w:sz w:val="22"/>
          <w:szCs w:val="24"/>
        </w:rPr>
        <w:t>w</w:t>
      </w:r>
      <w:r w:rsidR="00531DE7" w:rsidRPr="00531DE7">
        <w:rPr>
          <w:rFonts w:ascii="Times New Roman" w:hAnsi="Times New Roman" w:cs="Times New Roman"/>
          <w:sz w:val="22"/>
          <w:szCs w:val="24"/>
        </w:rPr>
        <w:t xml:space="preserve">e </w:t>
      </w:r>
      <w:r w:rsidR="000414F5">
        <w:rPr>
          <w:rFonts w:ascii="Times New Roman" w:hAnsi="Times New Roman" w:cs="Times New Roman"/>
          <w:sz w:val="22"/>
          <w:szCs w:val="24"/>
        </w:rPr>
        <w:t xml:space="preserve">should </w:t>
      </w:r>
      <w:r w:rsidR="00531DE7" w:rsidRPr="00531DE7">
        <w:rPr>
          <w:rFonts w:ascii="Times New Roman" w:hAnsi="Times New Roman" w:cs="Times New Roman"/>
          <w:sz w:val="22"/>
          <w:szCs w:val="24"/>
        </w:rPr>
        <w:t>use</w:t>
      </w:r>
      <w:r w:rsidR="00760DEB"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0414F5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D15B71">
        <w:rPr>
          <w:rFonts w:ascii="Times New Roman" w:hAnsi="Times New Roman" w:cs="Times New Roman"/>
          <w:sz w:val="22"/>
          <w:szCs w:val="24"/>
        </w:rPr>
        <w:t xml:space="preserve">as </w:t>
      </w:r>
      <w:r w:rsidR="00D15B71" w:rsidRPr="00D15B71">
        <w:rPr>
          <w:rFonts w:ascii="Times New Roman" w:hAnsi="Times New Roman" w:cs="Times New Roman"/>
          <w:sz w:val="22"/>
          <w:szCs w:val="24"/>
        </w:rPr>
        <w:t>the weights</w:t>
      </w:r>
      <w:r w:rsidR="00D15B71">
        <w:rPr>
          <w:rFonts w:ascii="Times New Roman" w:hAnsi="Times New Roman" w:cs="Times New Roman"/>
          <w:sz w:val="22"/>
          <w:szCs w:val="24"/>
        </w:rPr>
        <w:t xml:space="preserve"> to </w:t>
      </w:r>
      <w:r w:rsidR="00131179" w:rsidRPr="00131179">
        <w:rPr>
          <w:rFonts w:ascii="Times New Roman" w:hAnsi="Times New Roman" w:cs="Times New Roman"/>
          <w:sz w:val="22"/>
          <w:szCs w:val="24"/>
        </w:rPr>
        <w:t xml:space="preserve">summarize </w:t>
      </w:r>
      <w:r w:rsidR="00106D1D">
        <w:rPr>
          <w:rFonts w:ascii="Times New Roman" w:hAnsi="Times New Roman" w:cs="Times New Roman"/>
          <w:sz w:val="22"/>
          <w:szCs w:val="24"/>
        </w:rPr>
        <w:t xml:space="preserve">all </w:t>
      </w:r>
      <w:r w:rsidR="00131179" w:rsidRPr="00131179">
        <w:rPr>
          <w:rFonts w:ascii="Times New Roman" w:hAnsi="Times New Roman" w:cs="Times New Roman"/>
          <w:sz w:val="22"/>
          <w:szCs w:val="24"/>
        </w:rPr>
        <w:t>the information of the encoder</w:t>
      </w:r>
      <w:r w:rsidR="00106D1D">
        <w:rPr>
          <w:rFonts w:ascii="Times New Roman" w:hAnsi="Times New Roman" w:cs="Times New Roman"/>
          <w:sz w:val="22"/>
          <w:szCs w:val="24"/>
        </w:rPr>
        <w:t xml:space="preserve"> to get a context vector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106D1D">
        <w:rPr>
          <w:rFonts w:ascii="Times New Roman" w:hAnsi="Times New Roman" w:cs="Times New Roman" w:hint="eastAsia"/>
          <w:sz w:val="22"/>
          <w:szCs w:val="24"/>
        </w:rPr>
        <w:t>.</w:t>
      </w:r>
      <w:r w:rsidR="00E737AB">
        <w:rPr>
          <w:rFonts w:ascii="Times New Roman" w:hAnsi="Times New Roman" w:cs="Times New Roman"/>
          <w:sz w:val="22"/>
          <w:szCs w:val="24"/>
        </w:rPr>
        <w:t xml:space="preserve"> </w:t>
      </w:r>
      <w:r w:rsidR="00B367D5">
        <w:rPr>
          <w:rFonts w:ascii="Times New Roman" w:hAnsi="Times New Roman" w:cs="Times New Roman"/>
          <w:sz w:val="22"/>
          <w:szCs w:val="24"/>
        </w:rPr>
        <w:t>At this step, ADT</w:t>
      </w:r>
      <w:r w:rsidR="00B367D5">
        <w:rPr>
          <w:rFonts w:ascii="Times New Roman" w:hAnsi="Times New Roman" w:cs="Times New Roman"/>
          <w:sz w:val="22"/>
          <w:szCs w:val="24"/>
        </w:rPr>
        <w:t xml:space="preserve"> </w:t>
      </w:r>
      <w:r w:rsidR="004466E3">
        <w:rPr>
          <w:rFonts w:ascii="Times New Roman" w:hAnsi="Times New Roman" w:cs="Times New Roman"/>
          <w:sz w:val="22"/>
          <w:szCs w:val="24"/>
        </w:rPr>
        <w:t>get</w:t>
      </w:r>
      <w:r w:rsidR="004466E3">
        <w:rPr>
          <w:rFonts w:ascii="Times New Roman" w:hAnsi="Times New Roman" w:cs="Times New Roman"/>
          <w:sz w:val="22"/>
          <w:szCs w:val="24"/>
        </w:rPr>
        <w:t>s</w:t>
      </w:r>
      <w:r w:rsidR="004466E3">
        <w:rPr>
          <w:rFonts w:ascii="Times New Roman" w:hAnsi="Times New Roman" w:cs="Times New Roman"/>
          <w:sz w:val="22"/>
          <w:szCs w:val="24"/>
        </w:rPr>
        <w:t xml:space="preserve"> </w:t>
      </w:r>
      <w:r w:rsidR="00E8206C">
        <w:rPr>
          <w:rFonts w:ascii="Times New Roman" w:hAnsi="Times New Roman" w:cs="Times New Roman"/>
          <w:sz w:val="22"/>
          <w:szCs w:val="24"/>
        </w:rPr>
        <w:t>the</w:t>
      </w:r>
      <w:r w:rsidR="004466E3">
        <w:rPr>
          <w:rFonts w:ascii="Times New Roman" w:hAnsi="Times New Roman" w:cs="Times New Roman"/>
          <w:sz w:val="22"/>
          <w:szCs w:val="24"/>
        </w:rPr>
        <w:t xml:space="preserve"> context vector</w:t>
      </w:r>
      <w:r w:rsidR="00FD4728"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4545D3">
        <w:rPr>
          <w:rFonts w:ascii="Times New Roman" w:hAnsi="Times New Roman" w:cs="Times New Roman"/>
          <w:sz w:val="22"/>
          <w:szCs w:val="24"/>
        </w:rPr>
        <w:t xml:space="preserve"> by </w:t>
      </w:r>
      <w:r w:rsidR="0037183E" w:rsidRPr="00531DE7">
        <w:rPr>
          <w:rFonts w:ascii="Times New Roman" w:hAnsi="Times New Roman" w:cs="Times New Roman"/>
          <w:sz w:val="22"/>
          <w:szCs w:val="24"/>
        </w:rPr>
        <w:t>tak</w:t>
      </w:r>
      <w:r w:rsidR="002A4914">
        <w:rPr>
          <w:rFonts w:ascii="Times New Roman" w:hAnsi="Times New Roman" w:cs="Times New Roman"/>
          <w:sz w:val="22"/>
          <w:szCs w:val="24"/>
        </w:rPr>
        <w:t>ing</w:t>
      </w:r>
      <w:r w:rsidR="0037183E" w:rsidRPr="00531DE7">
        <w:rPr>
          <w:rFonts w:ascii="Times New Roman" w:hAnsi="Times New Roman" w:cs="Times New Roman"/>
          <w:sz w:val="22"/>
          <w:szCs w:val="24"/>
        </w:rPr>
        <w:t xml:space="preserve"> a weighted sum of the encoder hidden </w:t>
      </w:r>
      <w:r w:rsidR="00460AAC">
        <w:rPr>
          <w:rFonts w:ascii="Times New Roman" w:hAnsi="Times New Roman" w:cs="Times New Roman"/>
          <w:sz w:val="22"/>
          <w:szCs w:val="24"/>
        </w:rPr>
        <w:t>outputs</w:t>
      </w:r>
      <w:r w:rsidR="00460AAC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O</m:t>
        </m:r>
      </m:oMath>
      <w:r w:rsidR="00082FBC">
        <w:rPr>
          <w:rFonts w:ascii="Times New Roman" w:hAnsi="Times New Roman" w:cs="Times New Roman"/>
          <w:sz w:val="22"/>
          <w:szCs w:val="24"/>
        </w:rPr>
        <w:t>, that is,</w:t>
      </w:r>
      <w:r w:rsidR="008C56DA"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=O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987BE5">
        <w:rPr>
          <w:rFonts w:ascii="Times New Roman" w:hAnsi="Times New Roman" w:cs="Times New Roman" w:hint="eastAsia"/>
          <w:sz w:val="22"/>
          <w:szCs w:val="24"/>
        </w:rPr>
        <w:t>.</w:t>
      </w:r>
      <w:r w:rsidR="004564F0">
        <w:rPr>
          <w:rFonts w:ascii="Times New Roman" w:hAnsi="Times New Roman" w:cs="Times New Roman"/>
          <w:sz w:val="22"/>
          <w:szCs w:val="24"/>
        </w:rPr>
        <w:t xml:space="preserve"> While </w:t>
      </w:r>
      <w:r w:rsidR="00B27F81" w:rsidRPr="00853F44">
        <w:rPr>
          <w:rFonts w:ascii="Times New Roman" w:hAnsi="Times New Roman" w:cs="Times New Roman"/>
          <w:sz w:val="22"/>
          <w:szCs w:val="24"/>
        </w:rPr>
        <w:t>ADL</w:t>
      </w:r>
      <w:r w:rsidR="00B27F81">
        <w:rPr>
          <w:rFonts w:ascii="Times New Roman" w:hAnsi="Times New Roman" w:cs="Times New Roman"/>
          <w:sz w:val="22"/>
          <w:szCs w:val="24"/>
        </w:rPr>
        <w:t xml:space="preserve"> </w:t>
      </w:r>
      <w:r w:rsidR="00DA48B6">
        <w:rPr>
          <w:rFonts w:ascii="Times New Roman" w:hAnsi="Times New Roman" w:cs="Times New Roman"/>
          <w:sz w:val="22"/>
          <w:szCs w:val="24"/>
        </w:rPr>
        <w:t xml:space="preserve">takes </w:t>
      </w:r>
      <w:r w:rsidR="00DA48B6" w:rsidRPr="00531DE7">
        <w:rPr>
          <w:rFonts w:ascii="Times New Roman" w:hAnsi="Times New Roman" w:cs="Times New Roman"/>
          <w:sz w:val="22"/>
          <w:szCs w:val="24"/>
        </w:rPr>
        <w:t xml:space="preserve">a weighted sum of the encoder hidden </w:t>
      </w:r>
      <w:r w:rsidR="00DA48B6" w:rsidRPr="00F97585">
        <w:rPr>
          <w:rFonts w:ascii="Times New Roman" w:hAnsi="Times New Roman" w:cs="Times New Roman"/>
          <w:sz w:val="22"/>
          <w:szCs w:val="24"/>
        </w:rPr>
        <w:t>states</w:t>
      </w:r>
      <w:r w:rsidR="00DA48B6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H</m:t>
        </m:r>
      </m:oMath>
      <w:r w:rsidR="00DA48B6">
        <w:rPr>
          <w:rFonts w:ascii="Times New Roman" w:hAnsi="Times New Roman" w:cs="Times New Roman" w:hint="eastAsia"/>
          <w:sz w:val="22"/>
          <w:szCs w:val="24"/>
        </w:rPr>
        <w:t>,</w:t>
      </w:r>
      <w:r w:rsidR="00DA48B6">
        <w:rPr>
          <w:rFonts w:ascii="Times New Roman" w:hAnsi="Times New Roman" w:cs="Times New Roman"/>
          <w:sz w:val="22"/>
          <w:szCs w:val="24"/>
        </w:rPr>
        <w:t xml:space="preserve"> that is,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/>
            <w:sz w:val="22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B40D40">
        <w:rPr>
          <w:rFonts w:ascii="Times New Roman" w:hAnsi="Times New Roman" w:cs="Times New Roman" w:hint="eastAsia"/>
          <w:sz w:val="22"/>
          <w:szCs w:val="24"/>
        </w:rPr>
        <w:t>.</w:t>
      </w:r>
    </w:p>
    <w:p w14:paraId="1591CECB" w14:textId="4CCE8D44" w:rsidR="002F4CDF" w:rsidRDefault="00824291" w:rsidP="008B52F1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040758">
        <w:rPr>
          <w:rFonts w:ascii="Times New Roman" w:hAnsi="Times New Roman" w:cs="Times New Roman"/>
          <w:sz w:val="22"/>
          <w:szCs w:val="24"/>
        </w:rPr>
        <w:t xml:space="preserve">In the </w:t>
      </w:r>
      <w:r w:rsidR="00040758">
        <w:rPr>
          <w:rFonts w:ascii="Times New Roman" w:hAnsi="Times New Roman" w:cs="Times New Roman"/>
          <w:sz w:val="22"/>
          <w:szCs w:val="24"/>
        </w:rPr>
        <w:t>last</w:t>
      </w:r>
      <w:r w:rsidR="00040758">
        <w:rPr>
          <w:rFonts w:ascii="Times New Roman" w:hAnsi="Times New Roman" w:cs="Times New Roman"/>
          <w:sz w:val="22"/>
          <w:szCs w:val="24"/>
        </w:rPr>
        <w:t xml:space="preserve"> step,</w:t>
      </w:r>
      <w:r w:rsidR="001153D1">
        <w:rPr>
          <w:rFonts w:ascii="Times New Roman" w:hAnsi="Times New Roman" w:cs="Times New Roman"/>
          <w:sz w:val="22"/>
          <w:szCs w:val="24"/>
        </w:rPr>
        <w:t xml:space="preserve"> </w:t>
      </w:r>
      <w:r w:rsidR="00474EC0" w:rsidRPr="00474EC0">
        <w:rPr>
          <w:rFonts w:ascii="Times New Roman" w:hAnsi="Times New Roman" w:cs="Times New Roman"/>
          <w:sz w:val="22"/>
          <w:szCs w:val="24"/>
        </w:rPr>
        <w:t xml:space="preserve">we pass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474EC0" w:rsidRPr="00474EC0">
        <w:rPr>
          <w:rFonts w:ascii="Times New Roman" w:hAnsi="Times New Roman" w:cs="Times New Roman"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474EC0" w:rsidRPr="00474EC0">
        <w:rPr>
          <w:rFonts w:ascii="Times New Roman" w:hAnsi="Times New Roman" w:cs="Times New Roman"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t-1</m:t>
            </m:r>
          </m:sub>
        </m:sSub>
      </m:oMath>
      <w:r w:rsidR="00474EC0" w:rsidRPr="00474EC0">
        <w:rPr>
          <w:rFonts w:ascii="Times New Roman" w:hAnsi="Times New Roman" w:cs="Times New Roman"/>
          <w:sz w:val="22"/>
          <w:szCs w:val="24"/>
        </w:rPr>
        <w:t xml:space="preserve"> to the current decode unit</w:t>
      </w:r>
      <w:r w:rsidR="00023C87">
        <w:rPr>
          <w:rFonts w:ascii="Times New Roman" w:hAnsi="Times New Roman" w:cs="Times New Roman"/>
          <w:sz w:val="22"/>
          <w:szCs w:val="24"/>
        </w:rPr>
        <w:t xml:space="preserve"> (we use GRU here)</w:t>
      </w:r>
      <w:r w:rsidR="00474EC0" w:rsidRPr="00474EC0">
        <w:rPr>
          <w:rFonts w:ascii="Times New Roman" w:hAnsi="Times New Roman" w:cs="Times New Roman"/>
          <w:sz w:val="22"/>
          <w:szCs w:val="24"/>
        </w:rPr>
        <w:t xml:space="preserve"> to get the final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474EC0" w:rsidRPr="00474EC0">
        <w:rPr>
          <w:rFonts w:ascii="Times New Roman" w:hAnsi="Times New Roman" w:cs="Times New Roman"/>
          <w:sz w:val="22"/>
          <w:szCs w:val="24"/>
        </w:rPr>
        <w:t xml:space="preserve"> and the current output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474EC0" w:rsidRPr="00474EC0">
        <w:rPr>
          <w:rFonts w:ascii="Times New Roman" w:hAnsi="Times New Roman" w:cs="Times New Roman"/>
          <w:sz w:val="22"/>
          <w:szCs w:val="24"/>
        </w:rPr>
        <w:t>.</w:t>
      </w:r>
      <w:r w:rsidR="009256B1">
        <w:rPr>
          <w:rFonts w:ascii="Times New Roman" w:hAnsi="Times New Roman" w:cs="Times New Roman"/>
          <w:sz w:val="22"/>
          <w:szCs w:val="24"/>
        </w:rPr>
        <w:t xml:space="preserve"> </w:t>
      </w:r>
      <w:r w:rsidR="005A34D5">
        <w:rPr>
          <w:rFonts w:ascii="Times New Roman" w:hAnsi="Times New Roman" w:cs="Times New Roman"/>
          <w:sz w:val="22"/>
          <w:szCs w:val="24"/>
        </w:rPr>
        <w:t>At this step, ADT</w:t>
      </w:r>
      <w:r w:rsidR="005A34D5">
        <w:rPr>
          <w:rFonts w:ascii="Times New Roman" w:hAnsi="Times New Roman" w:cs="Times New Roman"/>
          <w:sz w:val="22"/>
          <w:szCs w:val="24"/>
        </w:rPr>
        <w:t xml:space="preserve"> </w:t>
      </w:r>
      <w:r w:rsidR="00A16869">
        <w:rPr>
          <w:rFonts w:ascii="Times New Roman" w:hAnsi="Times New Roman" w:cs="Times New Roman"/>
          <w:sz w:val="22"/>
          <w:szCs w:val="24"/>
        </w:rPr>
        <w:t xml:space="preserve">first </w:t>
      </w:r>
      <w:r w:rsidR="006346CB" w:rsidRPr="005E74B8">
        <w:rPr>
          <w:rFonts w:ascii="Times New Roman" w:hAnsi="Times New Roman" w:cs="Times New Roman"/>
          <w:sz w:val="22"/>
          <w:szCs w:val="24"/>
        </w:rPr>
        <w:t>concatenate</w:t>
      </w:r>
      <w:r w:rsidR="006346CB">
        <w:rPr>
          <w:rFonts w:ascii="Times New Roman" w:hAnsi="Times New Roman" w:cs="Times New Roman"/>
          <w:sz w:val="22"/>
          <w:szCs w:val="24"/>
        </w:rPr>
        <w:t>s</w:t>
      </w:r>
      <w:r w:rsidR="00614B47"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A16869">
        <w:rPr>
          <w:rFonts w:ascii="Times New Roman" w:hAnsi="Times New Roman" w:cs="Times New Roman"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EA4A2F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EA4A2F">
        <w:rPr>
          <w:rFonts w:ascii="Times New Roman" w:hAnsi="Times New Roman" w:cs="Times New Roman"/>
          <w:sz w:val="22"/>
          <w:szCs w:val="24"/>
        </w:rPr>
        <w:t>and pass</w:t>
      </w:r>
      <w:r w:rsidR="00A16869">
        <w:rPr>
          <w:rFonts w:ascii="Times New Roman" w:hAnsi="Times New Roman" w:cs="Times New Roman"/>
          <w:sz w:val="22"/>
          <w:szCs w:val="24"/>
        </w:rPr>
        <w:t>es</w:t>
      </w:r>
      <w:r w:rsidR="00EA4A2F">
        <w:rPr>
          <w:rFonts w:ascii="Times New Roman" w:hAnsi="Times New Roman" w:cs="Times New Roman"/>
          <w:sz w:val="22"/>
          <w:szCs w:val="24"/>
        </w:rPr>
        <w:t xml:space="preserve"> it </w:t>
      </w:r>
      <w:r w:rsidR="00955E8F">
        <w:rPr>
          <w:rFonts w:ascii="Times New Roman" w:hAnsi="Times New Roman" w:cs="Times New Roman"/>
          <w:sz w:val="22"/>
          <w:szCs w:val="24"/>
        </w:rPr>
        <w:t xml:space="preserve">to </w:t>
      </w:r>
      <w:r w:rsidR="00015429" w:rsidRPr="00ED0E7F">
        <w:rPr>
          <w:rFonts w:ascii="Times New Roman" w:hAnsi="Times New Roman" w:cs="Times New Roman"/>
          <w:sz w:val="22"/>
          <w:szCs w:val="24"/>
        </w:rPr>
        <w:t>a fc layer</w:t>
      </w:r>
      <w:r w:rsidR="00015429">
        <w:rPr>
          <w:rFonts w:ascii="Times New Roman" w:hAnsi="Times New Roman" w:cs="Times New Roman"/>
          <w:sz w:val="22"/>
          <w:szCs w:val="24"/>
        </w:rPr>
        <w:t xml:space="preserve"> followed by a relu layer </w:t>
      </w:r>
      <w:r w:rsidR="00A16869">
        <w:rPr>
          <w:rFonts w:ascii="Times New Roman" w:hAnsi="Times New Roman" w:cs="Times New Roman"/>
          <w:sz w:val="22"/>
          <w:szCs w:val="24"/>
        </w:rPr>
        <w:t xml:space="preserve">to get the </w:t>
      </w:r>
      <w:r w:rsidR="00A16869" w:rsidRPr="00474EC0">
        <w:rPr>
          <w:rFonts w:ascii="Times New Roman" w:hAnsi="Times New Roman" w:cs="Times New Roman"/>
          <w:sz w:val="22"/>
          <w:szCs w:val="24"/>
        </w:rPr>
        <w:t>current</w:t>
      </w:r>
      <w:r w:rsidR="00A16869">
        <w:rPr>
          <w:rFonts w:ascii="Times New Roman" w:hAnsi="Times New Roman" w:cs="Times New Roman"/>
          <w:sz w:val="22"/>
          <w:szCs w:val="24"/>
        </w:rPr>
        <w:t xml:space="preserve"> input, then passes </w:t>
      </w:r>
      <w:r w:rsidR="001C0566">
        <w:rPr>
          <w:rFonts w:ascii="Times New Roman" w:hAnsi="Times New Roman" w:cs="Times New Roman"/>
          <w:sz w:val="22"/>
          <w:szCs w:val="24"/>
        </w:rPr>
        <w:t xml:space="preserve">the </w:t>
      </w:r>
      <w:r w:rsidR="001C0566" w:rsidRPr="00474EC0">
        <w:rPr>
          <w:rFonts w:ascii="Times New Roman" w:hAnsi="Times New Roman" w:cs="Times New Roman"/>
          <w:sz w:val="22"/>
          <w:szCs w:val="24"/>
        </w:rPr>
        <w:t>current</w:t>
      </w:r>
      <w:r w:rsidR="001C0566">
        <w:rPr>
          <w:rFonts w:ascii="Times New Roman" w:hAnsi="Times New Roman" w:cs="Times New Roman"/>
          <w:sz w:val="22"/>
          <w:szCs w:val="24"/>
        </w:rPr>
        <w:t xml:space="preserve"> input</w:t>
      </w:r>
      <w:r w:rsidR="001C0566">
        <w:rPr>
          <w:rFonts w:ascii="Times New Roman" w:hAnsi="Times New Roman" w:cs="Times New Roman"/>
          <w:sz w:val="22"/>
          <w:szCs w:val="24"/>
        </w:rPr>
        <w:t xml:space="preserve"> </w:t>
      </w:r>
      <w:r w:rsidR="00B66668">
        <w:rPr>
          <w:rFonts w:ascii="Times New Roman" w:hAnsi="Times New Roman" w:cs="Times New Roman"/>
          <w:sz w:val="22"/>
          <w:szCs w:val="24"/>
        </w:rPr>
        <w:t xml:space="preserve">as well as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t-1</m:t>
            </m:r>
          </m:sub>
        </m:sSub>
      </m:oMath>
      <w:r w:rsidR="00F40CB3">
        <w:rPr>
          <w:rFonts w:ascii="Times New Roman" w:hAnsi="Times New Roman" w:cs="Times New Roman"/>
          <w:sz w:val="22"/>
          <w:szCs w:val="24"/>
        </w:rPr>
        <w:t xml:space="preserve"> to</w:t>
      </w:r>
      <w:r w:rsidR="006154B8">
        <w:rPr>
          <w:rFonts w:ascii="Times New Roman" w:hAnsi="Times New Roman" w:cs="Times New Roman"/>
          <w:sz w:val="22"/>
          <w:szCs w:val="24"/>
        </w:rPr>
        <w:t xml:space="preserve"> the</w:t>
      </w:r>
      <w:r w:rsidR="00F40CB3">
        <w:rPr>
          <w:rFonts w:ascii="Times New Roman" w:hAnsi="Times New Roman" w:cs="Times New Roman"/>
          <w:sz w:val="22"/>
          <w:szCs w:val="24"/>
        </w:rPr>
        <w:t xml:space="preserve"> </w:t>
      </w:r>
      <w:r w:rsidR="00632134">
        <w:rPr>
          <w:rFonts w:ascii="Times New Roman" w:hAnsi="Times New Roman" w:cs="Times New Roman"/>
          <w:sz w:val="22"/>
          <w:szCs w:val="24"/>
        </w:rPr>
        <w:t>GRU</w:t>
      </w:r>
      <w:r w:rsidR="00F40CB3">
        <w:rPr>
          <w:rFonts w:ascii="Times New Roman" w:hAnsi="Times New Roman" w:cs="Times New Roman"/>
          <w:sz w:val="22"/>
          <w:szCs w:val="24"/>
        </w:rPr>
        <w:t xml:space="preserve"> </w:t>
      </w:r>
      <w:r w:rsidR="004F383D">
        <w:rPr>
          <w:rFonts w:ascii="Times New Roman" w:hAnsi="Times New Roman" w:cs="Times New Roman"/>
          <w:sz w:val="22"/>
          <w:szCs w:val="24"/>
        </w:rPr>
        <w:t xml:space="preserve">to get </w:t>
      </w:r>
      <w:r w:rsidR="009E6A45" w:rsidRPr="00474EC0">
        <w:rPr>
          <w:rFonts w:ascii="Times New Roman" w:hAnsi="Times New Roman" w:cs="Times New Roman"/>
          <w:sz w:val="22"/>
          <w:szCs w:val="24"/>
        </w:rPr>
        <w:t xml:space="preserve">the final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9E6A45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9E6A45">
        <w:rPr>
          <w:rFonts w:ascii="Times New Roman" w:hAnsi="Times New Roman" w:cs="Times New Roman"/>
          <w:sz w:val="22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B2109F" w:rsidRPr="00474EC0">
        <w:rPr>
          <w:rFonts w:ascii="Times New Roman" w:hAnsi="Times New Roman" w:cs="Times New Roman"/>
          <w:sz w:val="22"/>
          <w:szCs w:val="24"/>
        </w:rPr>
        <w:t>.</w:t>
      </w:r>
      <w:r w:rsidR="00B2109F">
        <w:rPr>
          <w:rFonts w:ascii="Times New Roman" w:hAnsi="Times New Roman" w:cs="Times New Roman"/>
          <w:sz w:val="22"/>
          <w:szCs w:val="24"/>
        </w:rPr>
        <w:t xml:space="preserve"> </w:t>
      </w:r>
      <w:r w:rsidR="00F3475F">
        <w:rPr>
          <w:rFonts w:ascii="Times New Roman" w:hAnsi="Times New Roman" w:cs="Times New Roman"/>
          <w:sz w:val="22"/>
          <w:szCs w:val="24"/>
        </w:rPr>
        <w:t xml:space="preserve">That is,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/>
            <w:sz w:val="22"/>
            <w:szCs w:val="24"/>
          </w:rPr>
          <m:t>gru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,relu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fc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]</m:t>
                    </m:r>
                  </m:e>
                </m:d>
              </m:e>
            </m:d>
          </m:e>
        </m:d>
      </m:oMath>
      <w:r w:rsidR="007C62A8">
        <w:rPr>
          <w:rFonts w:ascii="Times New Roman" w:hAnsi="Times New Roman" w:cs="Times New Roman" w:hint="eastAsia"/>
          <w:sz w:val="22"/>
          <w:szCs w:val="24"/>
        </w:rPr>
        <w:t>.</w:t>
      </w:r>
      <w:r w:rsidR="00C35935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C35935">
        <w:rPr>
          <w:rFonts w:ascii="Times New Roman" w:hAnsi="Times New Roman" w:cs="Times New Roman"/>
          <w:sz w:val="22"/>
          <w:szCs w:val="24"/>
        </w:rPr>
        <w:t xml:space="preserve">While </w:t>
      </w:r>
      <w:r w:rsidR="00241AAC">
        <w:rPr>
          <w:rFonts w:ascii="Times New Roman" w:hAnsi="Times New Roman" w:cs="Times New Roman"/>
          <w:sz w:val="22"/>
          <w:szCs w:val="24"/>
        </w:rPr>
        <w:t>the lecture</w:t>
      </w:r>
      <w:r w:rsidR="00CB1175" w:rsidRPr="00CB1175">
        <w:rPr>
          <w:rFonts w:ascii="Times New Roman" w:hAnsi="Times New Roman" w:cs="Times New Roman"/>
          <w:sz w:val="22"/>
          <w:szCs w:val="24"/>
        </w:rPr>
        <w:t xml:space="preserve"> only said that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CB1175" w:rsidRPr="00CB1175">
        <w:rPr>
          <w:rFonts w:ascii="Times New Roman" w:hAnsi="Times New Roman" w:cs="Times New Roman"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CB1175" w:rsidRPr="00CB1175">
        <w:rPr>
          <w:rFonts w:ascii="Times New Roman" w:hAnsi="Times New Roman" w:cs="Times New Roman"/>
          <w:sz w:val="22"/>
          <w:szCs w:val="24"/>
        </w:rPr>
        <w:t xml:space="preserve"> should be </w:t>
      </w:r>
      <w:r w:rsidR="00CD1823" w:rsidRPr="005E74B8">
        <w:rPr>
          <w:rFonts w:ascii="Times New Roman" w:hAnsi="Times New Roman" w:cs="Times New Roman"/>
          <w:sz w:val="22"/>
          <w:szCs w:val="24"/>
        </w:rPr>
        <w:t>concatenate</w:t>
      </w:r>
      <w:r w:rsidR="00CD1823">
        <w:rPr>
          <w:rFonts w:ascii="Times New Roman" w:hAnsi="Times New Roman" w:cs="Times New Roman"/>
          <w:sz w:val="22"/>
          <w:szCs w:val="24"/>
        </w:rPr>
        <w:t>d</w:t>
      </w:r>
      <w:r w:rsidR="00CB1175" w:rsidRPr="00CB1175">
        <w:rPr>
          <w:rFonts w:ascii="Times New Roman" w:hAnsi="Times New Roman" w:cs="Times New Roman"/>
          <w:sz w:val="22"/>
          <w:szCs w:val="24"/>
        </w:rPr>
        <w:t xml:space="preserve"> first, and the subsequent details were not discussed.</w:t>
      </w:r>
      <w:r w:rsidR="005145D3">
        <w:rPr>
          <w:rFonts w:ascii="Times New Roman" w:hAnsi="Times New Roman" w:cs="Times New Roman"/>
          <w:sz w:val="22"/>
          <w:szCs w:val="24"/>
        </w:rPr>
        <w:t xml:space="preserve"> One possible way is to</w:t>
      </w:r>
      <w:r w:rsidR="005962C6">
        <w:rPr>
          <w:rFonts w:ascii="Times New Roman" w:hAnsi="Times New Roman" w:cs="Times New Roman"/>
          <w:sz w:val="22"/>
          <w:szCs w:val="24"/>
        </w:rPr>
        <w:t xml:space="preserve"> </w:t>
      </w:r>
      <w:r w:rsidR="00F16F3B">
        <w:rPr>
          <w:rFonts w:ascii="Times New Roman" w:hAnsi="Times New Roman" w:cs="Times New Roman"/>
          <w:sz w:val="22"/>
          <w:szCs w:val="24"/>
        </w:rPr>
        <w:t>transform</w:t>
      </w:r>
      <w:r w:rsidR="005962C6">
        <w:rPr>
          <w:rFonts w:ascii="Times New Roman" w:hAnsi="Times New Roman" w:cs="Times New Roman"/>
          <w:sz w:val="22"/>
          <w:szCs w:val="24"/>
        </w:rPr>
        <w:t xml:space="preserve"> </w:t>
      </w:r>
      <w:r w:rsidR="000B60AE">
        <w:rPr>
          <w:rFonts w:ascii="Times New Roman" w:hAnsi="Times New Roman" w:cs="Times New Roman"/>
          <w:sz w:val="22"/>
          <w:szCs w:val="24"/>
        </w:rPr>
        <w:t xml:space="preserve">the </w:t>
      </w:r>
      <w:r w:rsidR="000B60AE" w:rsidRPr="005E74B8">
        <w:rPr>
          <w:rFonts w:ascii="Times New Roman" w:hAnsi="Times New Roman" w:cs="Times New Roman"/>
          <w:sz w:val="22"/>
          <w:szCs w:val="24"/>
        </w:rPr>
        <w:t>concatenate</w:t>
      </w:r>
      <w:r w:rsidR="000B60AE">
        <w:rPr>
          <w:rFonts w:ascii="Times New Roman" w:hAnsi="Times New Roman" w:cs="Times New Roman"/>
          <w:sz w:val="22"/>
          <w:szCs w:val="24"/>
        </w:rPr>
        <w:t>d</w:t>
      </w:r>
      <w:r w:rsidR="000B60AE">
        <w:rPr>
          <w:rFonts w:ascii="Times New Roman" w:hAnsi="Times New Roman" w:cs="Times New Roman"/>
          <w:sz w:val="22"/>
          <w:szCs w:val="24"/>
        </w:rPr>
        <w:t xml:space="preserve"> vector </w:t>
      </w:r>
      <w:r w:rsidR="0097170F">
        <w:rPr>
          <w:rFonts w:ascii="Times New Roman" w:hAnsi="Times New Roman" w:cs="Times New Roman"/>
          <w:sz w:val="22"/>
          <w:szCs w:val="24"/>
        </w:rPr>
        <w:t xml:space="preserve">to </w:t>
      </w:r>
      <w:r w:rsidR="00023C87" w:rsidRPr="00023C87">
        <w:rPr>
          <w:rFonts w:ascii="Times New Roman" w:hAnsi="Times New Roman" w:cs="Times New Roman"/>
          <w:sz w:val="22"/>
          <w:szCs w:val="24"/>
        </w:rPr>
        <w:t>a</w:t>
      </w:r>
      <w:r w:rsidR="00284AE6" w:rsidRPr="00284AE6">
        <w:t xml:space="preserve"> </w:t>
      </w:r>
      <w:r w:rsidR="00284AE6" w:rsidRPr="00284AE6">
        <w:rPr>
          <w:rFonts w:ascii="Times New Roman" w:hAnsi="Times New Roman" w:cs="Times New Roman"/>
          <w:sz w:val="22"/>
          <w:szCs w:val="24"/>
        </w:rPr>
        <w:t>legally</w:t>
      </w:r>
      <w:r w:rsidR="00AD0D2E">
        <w:rPr>
          <w:rFonts w:ascii="Times New Roman" w:hAnsi="Times New Roman" w:cs="Times New Roman"/>
          <w:sz w:val="22"/>
          <w:szCs w:val="24"/>
        </w:rPr>
        <w:t>-</w:t>
      </w:r>
      <w:r w:rsidR="00284AE6" w:rsidRPr="00284AE6">
        <w:rPr>
          <w:rFonts w:ascii="Times New Roman" w:hAnsi="Times New Roman" w:cs="Times New Roman"/>
          <w:sz w:val="22"/>
          <w:szCs w:val="24"/>
        </w:rPr>
        <w:t>shaped vector</w:t>
      </w:r>
      <w:r w:rsidR="006154B8">
        <w:rPr>
          <w:rFonts w:ascii="Times New Roman" w:hAnsi="Times New Roman" w:cs="Times New Roman"/>
          <w:sz w:val="22"/>
          <w:szCs w:val="24"/>
        </w:rPr>
        <w:t xml:space="preserve"> and feed it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6154B8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6154B8">
        <w:rPr>
          <w:rFonts w:ascii="Times New Roman" w:hAnsi="Times New Roman" w:cs="Times New Roman"/>
          <w:sz w:val="22"/>
          <w:szCs w:val="24"/>
        </w:rPr>
        <w:t>to</w:t>
      </w:r>
      <w:r w:rsidR="006154B8" w:rsidRPr="006154B8">
        <w:rPr>
          <w:rFonts w:ascii="Times New Roman" w:hAnsi="Times New Roman" w:cs="Times New Roman"/>
          <w:sz w:val="22"/>
          <w:szCs w:val="24"/>
        </w:rPr>
        <w:t xml:space="preserve"> </w:t>
      </w:r>
      <w:r w:rsidR="006154B8">
        <w:rPr>
          <w:rFonts w:ascii="Times New Roman" w:hAnsi="Times New Roman" w:cs="Times New Roman"/>
          <w:sz w:val="22"/>
          <w:szCs w:val="24"/>
        </w:rPr>
        <w:t xml:space="preserve">the GRU to get </w:t>
      </w:r>
      <w:r w:rsidR="006154B8" w:rsidRPr="00474EC0">
        <w:rPr>
          <w:rFonts w:ascii="Times New Roman" w:hAnsi="Times New Roman" w:cs="Times New Roman"/>
          <w:sz w:val="22"/>
          <w:szCs w:val="24"/>
        </w:rPr>
        <w:t xml:space="preserve">the final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6154B8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6154B8">
        <w:rPr>
          <w:rFonts w:ascii="Times New Roman" w:hAnsi="Times New Roman" w:cs="Times New Roman"/>
          <w:sz w:val="22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</m:oMath>
      <w:r w:rsidR="00637D8E">
        <w:rPr>
          <w:rFonts w:ascii="Times New Roman" w:hAnsi="Times New Roman" w:cs="Times New Roman"/>
          <w:sz w:val="22"/>
          <w:szCs w:val="24"/>
        </w:rPr>
        <w:t xml:space="preserve">, that is,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=gru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</m:sub>
            </m:sSub>
          </m:e>
        </m:d>
      </m:oMath>
      <w:r w:rsidR="000447BA">
        <w:rPr>
          <w:rFonts w:ascii="Times New Roman" w:hAnsi="Times New Roman" w:cs="Times New Roman" w:hint="eastAsia"/>
          <w:sz w:val="22"/>
          <w:szCs w:val="24"/>
        </w:rPr>
        <w:t>.</w:t>
      </w:r>
    </w:p>
    <w:p w14:paraId="0594466B" w14:textId="15CB13CD" w:rsidR="002F4CDF" w:rsidRPr="007171B7" w:rsidRDefault="00C14472" w:rsidP="008B52F1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1524FE">
        <w:rPr>
          <w:rFonts w:ascii="Times New Roman" w:hAnsi="Times New Roman" w:cs="Times New Roman"/>
          <w:sz w:val="22"/>
          <w:szCs w:val="24"/>
        </w:rPr>
        <w:t>All t</w:t>
      </w:r>
      <w:r w:rsidR="001524FE" w:rsidRPr="001524FE">
        <w:rPr>
          <w:rFonts w:ascii="Times New Roman" w:hAnsi="Times New Roman" w:cs="Times New Roman"/>
          <w:sz w:val="22"/>
          <w:szCs w:val="24"/>
        </w:rPr>
        <w:t xml:space="preserve">he above are the differences between these two </w:t>
      </w:r>
      <w:r w:rsidR="008451C8">
        <w:rPr>
          <w:rFonts w:ascii="Times New Roman" w:hAnsi="Times New Roman" w:cs="Times New Roman"/>
          <w:sz w:val="22"/>
          <w:szCs w:val="24"/>
        </w:rPr>
        <w:t>a</w:t>
      </w:r>
      <w:r w:rsidR="008451C8" w:rsidRPr="00853F44">
        <w:rPr>
          <w:rFonts w:ascii="Times New Roman" w:hAnsi="Times New Roman" w:cs="Times New Roman"/>
          <w:sz w:val="22"/>
          <w:szCs w:val="24"/>
        </w:rPr>
        <w:t xml:space="preserve">ttention </w:t>
      </w:r>
      <w:r w:rsidR="008451C8">
        <w:rPr>
          <w:rFonts w:ascii="Times New Roman" w:hAnsi="Times New Roman" w:cs="Times New Roman"/>
          <w:sz w:val="22"/>
          <w:szCs w:val="24"/>
        </w:rPr>
        <w:t>d</w:t>
      </w:r>
      <w:r w:rsidR="008451C8" w:rsidRPr="00853F44">
        <w:rPr>
          <w:rFonts w:ascii="Times New Roman" w:hAnsi="Times New Roman" w:cs="Times New Roman"/>
          <w:sz w:val="22"/>
          <w:szCs w:val="24"/>
        </w:rPr>
        <w:t>ecoder</w:t>
      </w:r>
      <w:r w:rsidR="001524FE" w:rsidRPr="001524FE">
        <w:rPr>
          <w:rFonts w:ascii="Times New Roman" w:hAnsi="Times New Roman" w:cs="Times New Roman"/>
          <w:sz w:val="22"/>
          <w:szCs w:val="24"/>
        </w:rPr>
        <w:t>s.</w:t>
      </w:r>
      <w:r w:rsidR="008451C8">
        <w:rPr>
          <w:rFonts w:ascii="Times New Roman" w:hAnsi="Times New Roman" w:cs="Times New Roman"/>
          <w:sz w:val="22"/>
          <w:szCs w:val="24"/>
        </w:rPr>
        <w:t xml:space="preserve"> </w:t>
      </w:r>
      <w:r w:rsidR="00B61915" w:rsidRPr="00B61915">
        <w:rPr>
          <w:rFonts w:ascii="Times New Roman" w:hAnsi="Times New Roman" w:cs="Times New Roman"/>
          <w:sz w:val="22"/>
          <w:szCs w:val="24"/>
        </w:rPr>
        <w:t>For more clarity, I also show the architectures of them in the following figures.</w:t>
      </w:r>
    </w:p>
    <w:p w14:paraId="00CA17F7" w14:textId="225D693F" w:rsidR="004D426C" w:rsidRDefault="003D1B24" w:rsidP="003D1B24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49B4B4F" wp14:editId="1D4BC1D7">
            <wp:extent cx="3985604" cy="43334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766" cy="44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43A7" w14:textId="2DD94319" w:rsidR="00234069" w:rsidRPr="003017A9" w:rsidRDefault="00C56856" w:rsidP="003017A9">
      <w:pPr>
        <w:jc w:val="center"/>
        <w:rPr>
          <w:rFonts w:ascii="Times New Roman" w:hAnsi="Times New Roman" w:cs="Times New Roman" w:hint="eastAsia"/>
        </w:rPr>
      </w:pPr>
      <w:r w:rsidRPr="009C0831">
        <w:rPr>
          <w:rFonts w:ascii="Times New Roman" w:hAnsi="Times New Roman" w:cs="Times New Roman" w:hint="eastAsia"/>
          <w:szCs w:val="21"/>
        </w:rPr>
        <w:t>F</w:t>
      </w:r>
      <w:r w:rsidRPr="009C0831">
        <w:rPr>
          <w:rFonts w:ascii="Times New Roman" w:hAnsi="Times New Roman" w:cs="Times New Roman"/>
          <w:szCs w:val="21"/>
        </w:rPr>
        <w:t xml:space="preserve">igure </w:t>
      </w:r>
      <w:r>
        <w:rPr>
          <w:rFonts w:ascii="Times New Roman" w:hAnsi="Times New Roman" w:cs="Times New Roman"/>
          <w:szCs w:val="21"/>
        </w:rPr>
        <w:t>4</w:t>
      </w:r>
      <w:r w:rsidRPr="009C0831">
        <w:rPr>
          <w:rFonts w:ascii="Times New Roman" w:hAnsi="Times New Roman" w:cs="Times New Roman"/>
          <w:szCs w:val="21"/>
        </w:rPr>
        <w:t>.</w:t>
      </w:r>
      <w:r w:rsidR="00406DDA">
        <w:rPr>
          <w:rFonts w:ascii="Times New Roman" w:hAnsi="Times New Roman" w:cs="Times New Roman"/>
          <w:szCs w:val="21"/>
        </w:rPr>
        <w:t xml:space="preserve"> </w:t>
      </w:r>
      <w:r w:rsidR="00B64E59" w:rsidRPr="00B64E59">
        <w:rPr>
          <w:rFonts w:ascii="Times New Roman" w:hAnsi="Times New Roman" w:cs="Times New Roman"/>
          <w:szCs w:val="21"/>
        </w:rPr>
        <w:t>The architecture of the Attention Decoder of Tutorial 6, taken from</w:t>
      </w:r>
      <w:r w:rsidR="0077341D">
        <w:rPr>
          <w:rFonts w:ascii="Times New Roman" w:hAnsi="Times New Roman" w:cs="Times New Roman"/>
          <w:szCs w:val="21"/>
        </w:rPr>
        <w:t xml:space="preserve"> </w:t>
      </w:r>
      <w:r w:rsidR="009248C5">
        <w:rPr>
          <w:rFonts w:ascii="Times New Roman" w:hAnsi="Times New Roman" w:cs="Times New Roman"/>
          <w:szCs w:val="21"/>
        </w:rPr>
        <w:t>here</w:t>
      </w:r>
      <w:r w:rsidR="006B13BE">
        <w:rPr>
          <w:rStyle w:val="a7"/>
          <w:rFonts w:ascii="Times New Roman" w:hAnsi="Times New Roman" w:cs="Times New Roman"/>
          <w:szCs w:val="21"/>
        </w:rPr>
        <w:footnoteReference w:id="2"/>
      </w:r>
      <w:r w:rsidR="006B13BE">
        <w:rPr>
          <w:rFonts w:ascii="Times New Roman" w:hAnsi="Times New Roman" w:cs="Times New Roman"/>
          <w:szCs w:val="21"/>
        </w:rPr>
        <w:t>.</w:t>
      </w:r>
    </w:p>
    <w:p w14:paraId="177A5AD1" w14:textId="4F021518" w:rsidR="00D76BF6" w:rsidRDefault="006F78CC" w:rsidP="006F78C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5608BA73" wp14:editId="1F94E31B">
            <wp:extent cx="3165475" cy="3586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06" cy="3597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D3F73" w14:textId="6906D1AE" w:rsidR="00D76BF6" w:rsidRDefault="00E123B8" w:rsidP="009D55AF">
      <w:pPr>
        <w:jc w:val="center"/>
        <w:rPr>
          <w:rFonts w:ascii="Times New Roman" w:hAnsi="Times New Roman" w:cs="Times New Roman" w:hint="eastAsia"/>
          <w:sz w:val="22"/>
          <w:szCs w:val="24"/>
        </w:rPr>
      </w:pPr>
      <w:r w:rsidRPr="009C0831">
        <w:rPr>
          <w:rFonts w:ascii="Times New Roman" w:hAnsi="Times New Roman" w:cs="Times New Roman" w:hint="eastAsia"/>
          <w:szCs w:val="21"/>
        </w:rPr>
        <w:t>F</w:t>
      </w:r>
      <w:r w:rsidRPr="009C0831">
        <w:rPr>
          <w:rFonts w:ascii="Times New Roman" w:hAnsi="Times New Roman" w:cs="Times New Roman"/>
          <w:szCs w:val="21"/>
        </w:rPr>
        <w:t xml:space="preserve">igure </w:t>
      </w:r>
      <w:r>
        <w:rPr>
          <w:rFonts w:ascii="Times New Roman" w:hAnsi="Times New Roman" w:cs="Times New Roman"/>
          <w:szCs w:val="21"/>
        </w:rPr>
        <w:t>5</w:t>
      </w:r>
      <w:r w:rsidRPr="009C0831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Pr="00B64E59">
        <w:rPr>
          <w:rFonts w:ascii="Times New Roman" w:hAnsi="Times New Roman" w:cs="Times New Roman"/>
          <w:szCs w:val="21"/>
        </w:rPr>
        <w:t xml:space="preserve">The architecture of the Attention Decoder of </w:t>
      </w:r>
      <w:r w:rsidR="00CC3C9E" w:rsidRPr="00CC3C9E">
        <w:rPr>
          <w:rFonts w:ascii="Times New Roman" w:hAnsi="Times New Roman" w:cs="Times New Roman"/>
          <w:szCs w:val="21"/>
        </w:rPr>
        <w:t>the lecture</w:t>
      </w:r>
      <w:r w:rsidR="008C7AD4">
        <w:rPr>
          <w:rFonts w:ascii="Times New Roman" w:hAnsi="Times New Roman" w:cs="Times New Roman" w:hint="eastAsia"/>
          <w:sz w:val="22"/>
          <w:szCs w:val="24"/>
        </w:rPr>
        <w:t>.</w:t>
      </w:r>
    </w:p>
    <w:p w14:paraId="58570887" w14:textId="57908E10" w:rsidR="004D426C" w:rsidRPr="00BC2E04" w:rsidRDefault="004D426C" w:rsidP="008B52F1">
      <w:pPr>
        <w:rPr>
          <w:rFonts w:ascii="Times New Roman" w:hAnsi="Times New Roman" w:cs="Times New Roman"/>
          <w:sz w:val="24"/>
          <w:szCs w:val="28"/>
        </w:rPr>
      </w:pPr>
      <w:r w:rsidRPr="00BC2E04">
        <w:rPr>
          <w:rFonts w:ascii="Times New Roman" w:hAnsi="Times New Roman" w:cs="Times New Roman" w:hint="eastAsia"/>
          <w:sz w:val="24"/>
          <w:szCs w:val="28"/>
        </w:rPr>
        <w:lastRenderedPageBreak/>
        <w:t>i</w:t>
      </w:r>
      <w:r w:rsidRPr="00BC2E04">
        <w:rPr>
          <w:rFonts w:ascii="Times New Roman" w:hAnsi="Times New Roman" w:cs="Times New Roman"/>
          <w:sz w:val="24"/>
          <w:szCs w:val="28"/>
        </w:rPr>
        <w:t>i.</w:t>
      </w:r>
    </w:p>
    <w:p w14:paraId="5FA6DBDE" w14:textId="57643567" w:rsidR="004D426C" w:rsidRDefault="00095860" w:rsidP="008B52F1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>ince the results here need to be c</w:t>
      </w:r>
      <w:r w:rsidRPr="00095860">
        <w:rPr>
          <w:rFonts w:ascii="Times New Roman" w:hAnsi="Times New Roman" w:cs="Times New Roman"/>
          <w:sz w:val="22"/>
          <w:szCs w:val="24"/>
        </w:rPr>
        <w:t>ompare</w:t>
      </w:r>
      <w:r>
        <w:rPr>
          <w:rFonts w:ascii="Times New Roman" w:hAnsi="Times New Roman" w:cs="Times New Roman"/>
          <w:sz w:val="22"/>
          <w:szCs w:val="24"/>
        </w:rPr>
        <w:t xml:space="preserve">d with </w:t>
      </w:r>
      <w:r w:rsidR="007A1757" w:rsidRPr="007A1757">
        <w:rPr>
          <w:rFonts w:ascii="Times New Roman" w:hAnsi="Times New Roman" w:cs="Times New Roman"/>
          <w:sz w:val="22"/>
          <w:szCs w:val="24"/>
        </w:rPr>
        <w:t>the results from</w:t>
      </w:r>
      <w:r w:rsidR="0052353D">
        <w:rPr>
          <w:rFonts w:ascii="Times New Roman" w:hAnsi="Times New Roman" w:cs="Times New Roman"/>
          <w:sz w:val="22"/>
          <w:szCs w:val="24"/>
        </w:rPr>
        <w:t xml:space="preserve"> Question b, I also used </w:t>
      </w:r>
      <w:r w:rsidR="0052353D" w:rsidRPr="0052353D">
        <w:rPr>
          <w:rFonts w:ascii="Times New Roman" w:hAnsi="Times New Roman" w:cs="Times New Roman"/>
          <w:sz w:val="22"/>
          <w:szCs w:val="24"/>
        </w:rPr>
        <w:t>the</w:t>
      </w:r>
      <w:r w:rsidR="0052353D">
        <w:rPr>
          <w:rFonts w:ascii="Times New Roman" w:hAnsi="Times New Roman" w:cs="Times New Roman"/>
          <w:sz w:val="22"/>
          <w:szCs w:val="24"/>
        </w:rPr>
        <w:t xml:space="preserve"> same</w:t>
      </w:r>
      <w:r w:rsidR="0052353D" w:rsidRPr="0052353D">
        <w:rPr>
          <w:rFonts w:ascii="Times New Roman" w:hAnsi="Times New Roman" w:cs="Times New Roman"/>
          <w:sz w:val="22"/>
          <w:szCs w:val="24"/>
        </w:rPr>
        <w:t xml:space="preserve"> pre-trained word embeddings</w:t>
      </w:r>
      <w:r w:rsidR="0052353D">
        <w:rPr>
          <w:rFonts w:ascii="Times New Roman" w:hAnsi="Times New Roman" w:cs="Times New Roman"/>
          <w:sz w:val="22"/>
          <w:szCs w:val="24"/>
        </w:rPr>
        <w:t xml:space="preserve"> here.</w:t>
      </w:r>
      <w:r w:rsidR="00313C56">
        <w:rPr>
          <w:rFonts w:ascii="Times New Roman" w:hAnsi="Times New Roman" w:cs="Times New Roman"/>
          <w:sz w:val="22"/>
          <w:szCs w:val="24"/>
        </w:rPr>
        <w:t xml:space="preserve"> </w:t>
      </w:r>
      <w:r w:rsidR="00B1737E">
        <w:rPr>
          <w:rFonts w:ascii="Times New Roman" w:hAnsi="Times New Roman" w:cs="Times New Roman"/>
          <w:sz w:val="22"/>
          <w:szCs w:val="24"/>
        </w:rPr>
        <w:t>The following table</w:t>
      </w:r>
      <w:r w:rsidR="00B1737E">
        <w:rPr>
          <w:rFonts w:ascii="Times New Roman" w:hAnsi="Times New Roman" w:cs="Times New Roman"/>
          <w:sz w:val="22"/>
          <w:szCs w:val="24"/>
        </w:rPr>
        <w:t>s</w:t>
      </w:r>
      <w:r w:rsidR="00B1737E">
        <w:rPr>
          <w:rFonts w:ascii="Times New Roman" w:hAnsi="Times New Roman" w:cs="Times New Roman"/>
          <w:sz w:val="22"/>
          <w:szCs w:val="24"/>
        </w:rPr>
        <w:t xml:space="preserve"> show the test results.</w:t>
      </w:r>
    </w:p>
    <w:p w14:paraId="7C103B42" w14:textId="77777777" w:rsidR="00194714" w:rsidRDefault="00194714" w:rsidP="008B52F1">
      <w:pPr>
        <w:rPr>
          <w:rFonts w:ascii="Times New Roman" w:hAnsi="Times New Roman" w:cs="Times New Roman" w:hint="eastAsia"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436"/>
        <w:gridCol w:w="2436"/>
      </w:tblGrid>
      <w:tr w:rsidR="008C77BB" w14:paraId="756C17EF" w14:textId="77777777" w:rsidTr="00293965">
        <w:tc>
          <w:tcPr>
            <w:tcW w:w="988" w:type="dxa"/>
          </w:tcPr>
          <w:p w14:paraId="7575D75E" w14:textId="77777777" w:rsidR="008C77BB" w:rsidRDefault="008C77BB" w:rsidP="00293965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436" w:type="dxa"/>
          </w:tcPr>
          <w:p w14:paraId="44D41E05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-1</w:t>
            </w:r>
          </w:p>
        </w:tc>
        <w:tc>
          <w:tcPr>
            <w:tcW w:w="2436" w:type="dxa"/>
          </w:tcPr>
          <w:p w14:paraId="18907CD0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-2</w:t>
            </w:r>
          </w:p>
        </w:tc>
        <w:tc>
          <w:tcPr>
            <w:tcW w:w="2436" w:type="dxa"/>
          </w:tcPr>
          <w:p w14:paraId="7A10E69D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-3</w:t>
            </w:r>
          </w:p>
        </w:tc>
      </w:tr>
      <w:tr w:rsidR="008204E5" w14:paraId="16C8FAAF" w14:textId="77777777" w:rsidTr="00293965">
        <w:tc>
          <w:tcPr>
            <w:tcW w:w="988" w:type="dxa"/>
          </w:tcPr>
          <w:p w14:paraId="4EDF1240" w14:textId="77777777" w:rsidR="008204E5" w:rsidRDefault="008204E5" w:rsidP="008204E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CS-EN</w:t>
            </w:r>
          </w:p>
        </w:tc>
        <w:tc>
          <w:tcPr>
            <w:tcW w:w="2436" w:type="dxa"/>
          </w:tcPr>
          <w:p w14:paraId="5ECC06C7" w14:textId="727AA9B9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0.1876</w:t>
            </w:r>
          </w:p>
        </w:tc>
        <w:tc>
          <w:tcPr>
            <w:tcW w:w="2436" w:type="dxa"/>
          </w:tcPr>
          <w:p w14:paraId="542CDEDA" w14:textId="3925B2D7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0.0550</w:t>
            </w:r>
          </w:p>
        </w:tc>
        <w:tc>
          <w:tcPr>
            <w:tcW w:w="2436" w:type="dxa"/>
          </w:tcPr>
          <w:p w14:paraId="586E33E0" w14:textId="08CE1DCC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0.0137</w:t>
            </w:r>
          </w:p>
        </w:tc>
      </w:tr>
      <w:tr w:rsidR="008204E5" w14:paraId="14CA1E5A" w14:textId="77777777" w:rsidTr="00422530">
        <w:tc>
          <w:tcPr>
            <w:tcW w:w="988" w:type="dxa"/>
          </w:tcPr>
          <w:p w14:paraId="3745CB0A" w14:textId="77777777" w:rsidR="008204E5" w:rsidRDefault="008204E5" w:rsidP="008204E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E-EN</w:t>
            </w:r>
          </w:p>
        </w:tc>
        <w:tc>
          <w:tcPr>
            <w:tcW w:w="2436" w:type="dxa"/>
            <w:vAlign w:val="center"/>
          </w:tcPr>
          <w:p w14:paraId="0B8B12B5" w14:textId="6DF84DFC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sz w:val="22"/>
              </w:rPr>
              <w:t>0.2048</w:t>
            </w:r>
          </w:p>
        </w:tc>
        <w:tc>
          <w:tcPr>
            <w:tcW w:w="2436" w:type="dxa"/>
            <w:vAlign w:val="center"/>
          </w:tcPr>
          <w:p w14:paraId="71595596" w14:textId="764AA7DC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sz w:val="22"/>
              </w:rPr>
              <w:t>0.0580</w:t>
            </w:r>
          </w:p>
        </w:tc>
        <w:tc>
          <w:tcPr>
            <w:tcW w:w="2436" w:type="dxa"/>
            <w:vAlign w:val="center"/>
          </w:tcPr>
          <w:p w14:paraId="0B353F4D" w14:textId="1D661106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sz w:val="22"/>
              </w:rPr>
              <w:t>0.0129</w:t>
            </w:r>
          </w:p>
        </w:tc>
      </w:tr>
      <w:tr w:rsidR="008204E5" w14:paraId="624B222A" w14:textId="77777777" w:rsidTr="00F03BC4">
        <w:tc>
          <w:tcPr>
            <w:tcW w:w="988" w:type="dxa"/>
          </w:tcPr>
          <w:p w14:paraId="28FB3112" w14:textId="77777777" w:rsidR="008204E5" w:rsidRDefault="008204E5" w:rsidP="008204E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R-EN</w:t>
            </w:r>
          </w:p>
        </w:tc>
        <w:tc>
          <w:tcPr>
            <w:tcW w:w="2436" w:type="dxa"/>
            <w:vAlign w:val="center"/>
          </w:tcPr>
          <w:p w14:paraId="4796593A" w14:textId="0352F271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sz w:val="22"/>
              </w:rPr>
              <w:t>0.1839</w:t>
            </w:r>
          </w:p>
        </w:tc>
        <w:tc>
          <w:tcPr>
            <w:tcW w:w="2436" w:type="dxa"/>
            <w:vAlign w:val="center"/>
          </w:tcPr>
          <w:p w14:paraId="6DE9F02B" w14:textId="202B8962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sz w:val="22"/>
              </w:rPr>
              <w:t>0.0467</w:t>
            </w:r>
          </w:p>
        </w:tc>
        <w:tc>
          <w:tcPr>
            <w:tcW w:w="2436" w:type="dxa"/>
            <w:vAlign w:val="center"/>
          </w:tcPr>
          <w:p w14:paraId="42AF8341" w14:textId="41422E26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sz w:val="22"/>
              </w:rPr>
              <w:t>0.0088</w:t>
            </w:r>
          </w:p>
        </w:tc>
      </w:tr>
      <w:tr w:rsidR="008204E5" w14:paraId="26AEB3A2" w14:textId="77777777" w:rsidTr="00293965">
        <w:tc>
          <w:tcPr>
            <w:tcW w:w="988" w:type="dxa"/>
          </w:tcPr>
          <w:p w14:paraId="776A7F05" w14:textId="77777777" w:rsidR="008204E5" w:rsidRDefault="008204E5" w:rsidP="008204E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U-EN</w:t>
            </w:r>
          </w:p>
        </w:tc>
        <w:tc>
          <w:tcPr>
            <w:tcW w:w="2436" w:type="dxa"/>
          </w:tcPr>
          <w:p w14:paraId="4B97D3E2" w14:textId="259FAD4A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0.1529</w:t>
            </w:r>
          </w:p>
        </w:tc>
        <w:tc>
          <w:tcPr>
            <w:tcW w:w="2436" w:type="dxa"/>
          </w:tcPr>
          <w:p w14:paraId="1AA862B1" w14:textId="79C7C539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0.0379</w:t>
            </w:r>
          </w:p>
        </w:tc>
        <w:tc>
          <w:tcPr>
            <w:tcW w:w="2436" w:type="dxa"/>
          </w:tcPr>
          <w:p w14:paraId="48DECEC2" w14:textId="7FE617A3" w:rsidR="008204E5" w:rsidRPr="00A66B75" w:rsidRDefault="008204E5" w:rsidP="008204E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0.0082</w:t>
            </w:r>
          </w:p>
        </w:tc>
      </w:tr>
      <w:tr w:rsidR="008C77BB" w14:paraId="399C1C55" w14:textId="77777777" w:rsidTr="00293965">
        <w:tc>
          <w:tcPr>
            <w:tcW w:w="988" w:type="dxa"/>
          </w:tcPr>
          <w:p w14:paraId="172E0873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verage</w:t>
            </w:r>
          </w:p>
        </w:tc>
        <w:tc>
          <w:tcPr>
            <w:tcW w:w="2436" w:type="dxa"/>
          </w:tcPr>
          <w:p w14:paraId="5C06D8E6" w14:textId="48682679" w:rsidR="008C77BB" w:rsidRDefault="00A66B75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hAnsi="Times New Roman" w:cs="Times New Roman"/>
                <w:sz w:val="22"/>
                <w:szCs w:val="24"/>
              </w:rPr>
              <w:t>0.1823</w:t>
            </w:r>
          </w:p>
        </w:tc>
        <w:tc>
          <w:tcPr>
            <w:tcW w:w="2436" w:type="dxa"/>
          </w:tcPr>
          <w:p w14:paraId="0DBBE771" w14:textId="21EB4913" w:rsidR="008C77BB" w:rsidRDefault="00A66B75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hAnsi="Times New Roman" w:cs="Times New Roman"/>
                <w:sz w:val="22"/>
                <w:szCs w:val="24"/>
              </w:rPr>
              <w:t>0.0494</w:t>
            </w:r>
          </w:p>
        </w:tc>
        <w:tc>
          <w:tcPr>
            <w:tcW w:w="2436" w:type="dxa"/>
          </w:tcPr>
          <w:p w14:paraId="7CAAA580" w14:textId="684720CA" w:rsidR="008C77BB" w:rsidRDefault="00A66B75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A66B75">
              <w:rPr>
                <w:rFonts w:ascii="Times New Roman" w:hAnsi="Times New Roman" w:cs="Times New Roman"/>
                <w:sz w:val="22"/>
                <w:szCs w:val="24"/>
              </w:rPr>
              <w:t>0.0109</w:t>
            </w:r>
          </w:p>
        </w:tc>
      </w:tr>
    </w:tbl>
    <w:p w14:paraId="22C57463" w14:textId="699CD238" w:rsidR="00234069" w:rsidRDefault="00254482" w:rsidP="00254482">
      <w:pPr>
        <w:jc w:val="center"/>
        <w:rPr>
          <w:rFonts w:ascii="Times New Roman" w:hAnsi="Times New Roman" w:cs="Times New Roman"/>
          <w:sz w:val="22"/>
          <w:szCs w:val="24"/>
        </w:rPr>
      </w:pPr>
      <w:r w:rsidRPr="00136777">
        <w:rPr>
          <w:rFonts w:ascii="Times New Roman" w:hAnsi="Times New Roman" w:cs="Times New Roman" w:hint="eastAsia"/>
        </w:rPr>
        <w:t>T</w:t>
      </w:r>
      <w:r w:rsidRPr="00136777">
        <w:rPr>
          <w:rFonts w:ascii="Times New Roman" w:hAnsi="Times New Roman" w:cs="Times New Roman"/>
        </w:rPr>
        <w:t xml:space="preserve">able </w:t>
      </w:r>
      <w:r w:rsidR="00363591">
        <w:rPr>
          <w:rFonts w:ascii="Times New Roman" w:hAnsi="Times New Roman" w:cs="Times New Roman"/>
        </w:rPr>
        <w:t>7</w:t>
      </w:r>
      <w:r w:rsidRPr="00136777">
        <w:rPr>
          <w:rFonts w:ascii="Times New Roman" w:hAnsi="Times New Roman" w:cs="Times New Roman"/>
        </w:rPr>
        <w:t xml:space="preserve">. </w:t>
      </w:r>
      <w:r w:rsidR="006942E5" w:rsidRPr="00136777">
        <w:rPr>
          <w:rFonts w:ascii="Times New Roman" w:hAnsi="Times New Roman" w:cs="Times New Roman"/>
        </w:rPr>
        <w:t>The</w:t>
      </w:r>
      <w:r w:rsidR="006942E5" w:rsidRPr="00876D5C">
        <w:t xml:space="preserve"> </w:t>
      </w:r>
      <w:r w:rsidR="006942E5" w:rsidRPr="00876D5C">
        <w:rPr>
          <w:rFonts w:ascii="Times New Roman" w:hAnsi="Times New Roman" w:cs="Times New Roman"/>
        </w:rPr>
        <w:t>test results</w:t>
      </w:r>
      <w:r w:rsidR="006942E5">
        <w:rPr>
          <w:rFonts w:ascii="Times New Roman" w:hAnsi="Times New Roman" w:cs="Times New Roman"/>
        </w:rPr>
        <w:t xml:space="preserve"> </w:t>
      </w:r>
      <w:r w:rsidR="006942E5" w:rsidRPr="00DA3B64">
        <w:rPr>
          <w:rFonts w:ascii="Times New Roman" w:hAnsi="Times New Roman" w:cs="Times New Roman"/>
        </w:rPr>
        <w:t>with the</w:t>
      </w:r>
      <w:r w:rsidR="006942E5">
        <w:rPr>
          <w:rFonts w:ascii="Times New Roman" w:hAnsi="Times New Roman" w:cs="Times New Roman"/>
        </w:rPr>
        <w:t xml:space="preserve"> m</w:t>
      </w:r>
      <w:r w:rsidR="006942E5" w:rsidRPr="006942E5">
        <w:rPr>
          <w:rFonts w:ascii="Times New Roman" w:hAnsi="Times New Roman" w:cs="Times New Roman"/>
        </w:rPr>
        <w:t>ultiplicative attention</w:t>
      </w:r>
      <w:r w:rsidR="00A1106A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436"/>
        <w:gridCol w:w="2436"/>
      </w:tblGrid>
      <w:tr w:rsidR="008C77BB" w14:paraId="6DCD6A97" w14:textId="77777777" w:rsidTr="00293965">
        <w:tc>
          <w:tcPr>
            <w:tcW w:w="988" w:type="dxa"/>
          </w:tcPr>
          <w:p w14:paraId="34F7B408" w14:textId="77777777" w:rsidR="008C77BB" w:rsidRDefault="008C77BB" w:rsidP="00293965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436" w:type="dxa"/>
          </w:tcPr>
          <w:p w14:paraId="1DC277DE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-1</w:t>
            </w:r>
          </w:p>
        </w:tc>
        <w:tc>
          <w:tcPr>
            <w:tcW w:w="2436" w:type="dxa"/>
          </w:tcPr>
          <w:p w14:paraId="487D34C6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-2</w:t>
            </w:r>
          </w:p>
        </w:tc>
        <w:tc>
          <w:tcPr>
            <w:tcW w:w="2436" w:type="dxa"/>
          </w:tcPr>
          <w:p w14:paraId="065E6175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-3</w:t>
            </w:r>
          </w:p>
        </w:tc>
      </w:tr>
      <w:tr w:rsidR="006D2777" w14:paraId="073425A4" w14:textId="77777777" w:rsidTr="00AB70A1">
        <w:tc>
          <w:tcPr>
            <w:tcW w:w="988" w:type="dxa"/>
          </w:tcPr>
          <w:p w14:paraId="7C7F1FAF" w14:textId="77777777" w:rsidR="006D2777" w:rsidRDefault="006D2777" w:rsidP="006D2777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CS-EN</w:t>
            </w:r>
          </w:p>
        </w:tc>
        <w:tc>
          <w:tcPr>
            <w:tcW w:w="2436" w:type="dxa"/>
            <w:vAlign w:val="center"/>
          </w:tcPr>
          <w:p w14:paraId="33EF6E17" w14:textId="60C20715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sz w:val="22"/>
              </w:rPr>
              <w:t>0.1560</w:t>
            </w:r>
          </w:p>
        </w:tc>
        <w:tc>
          <w:tcPr>
            <w:tcW w:w="2436" w:type="dxa"/>
            <w:vAlign w:val="center"/>
          </w:tcPr>
          <w:p w14:paraId="035F4964" w14:textId="4049C886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sz w:val="22"/>
              </w:rPr>
              <w:t>0.0405</w:t>
            </w:r>
          </w:p>
        </w:tc>
        <w:tc>
          <w:tcPr>
            <w:tcW w:w="2436" w:type="dxa"/>
            <w:vAlign w:val="center"/>
          </w:tcPr>
          <w:p w14:paraId="798F3D6B" w14:textId="01AE38C3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sz w:val="22"/>
              </w:rPr>
              <w:t>0.0085</w:t>
            </w:r>
          </w:p>
        </w:tc>
      </w:tr>
      <w:tr w:rsidR="006D2777" w14:paraId="4DAFB97E" w14:textId="77777777" w:rsidTr="00725E37">
        <w:tc>
          <w:tcPr>
            <w:tcW w:w="988" w:type="dxa"/>
          </w:tcPr>
          <w:p w14:paraId="7694AA1D" w14:textId="77777777" w:rsidR="006D2777" w:rsidRDefault="006D2777" w:rsidP="006D2777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E-EN</w:t>
            </w:r>
          </w:p>
        </w:tc>
        <w:tc>
          <w:tcPr>
            <w:tcW w:w="2436" w:type="dxa"/>
            <w:vAlign w:val="center"/>
          </w:tcPr>
          <w:p w14:paraId="404F1AD0" w14:textId="1C66E622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sz w:val="22"/>
              </w:rPr>
              <w:t>0.1371</w:t>
            </w:r>
          </w:p>
        </w:tc>
        <w:tc>
          <w:tcPr>
            <w:tcW w:w="2436" w:type="dxa"/>
            <w:vAlign w:val="center"/>
          </w:tcPr>
          <w:p w14:paraId="35C47634" w14:textId="7346ECB8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sz w:val="22"/>
              </w:rPr>
              <w:t>0.0301</w:t>
            </w:r>
          </w:p>
        </w:tc>
        <w:tc>
          <w:tcPr>
            <w:tcW w:w="2436" w:type="dxa"/>
            <w:vAlign w:val="center"/>
          </w:tcPr>
          <w:p w14:paraId="4CF77E29" w14:textId="70A91B31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sz w:val="22"/>
              </w:rPr>
              <w:t>0.0016</w:t>
            </w:r>
          </w:p>
        </w:tc>
      </w:tr>
      <w:tr w:rsidR="006D2777" w14:paraId="6571B2D3" w14:textId="77777777" w:rsidTr="00BB492D">
        <w:tc>
          <w:tcPr>
            <w:tcW w:w="988" w:type="dxa"/>
          </w:tcPr>
          <w:p w14:paraId="696C055E" w14:textId="77777777" w:rsidR="006D2777" w:rsidRDefault="006D2777" w:rsidP="006D2777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R-EN</w:t>
            </w:r>
          </w:p>
        </w:tc>
        <w:tc>
          <w:tcPr>
            <w:tcW w:w="2436" w:type="dxa"/>
            <w:vAlign w:val="center"/>
          </w:tcPr>
          <w:p w14:paraId="7016C4E2" w14:textId="5BB213AD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sz w:val="22"/>
              </w:rPr>
              <w:t>0.1492</w:t>
            </w:r>
          </w:p>
        </w:tc>
        <w:tc>
          <w:tcPr>
            <w:tcW w:w="2436" w:type="dxa"/>
            <w:vAlign w:val="center"/>
          </w:tcPr>
          <w:p w14:paraId="348BF4DC" w14:textId="5F2DF6F3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sz w:val="22"/>
              </w:rPr>
              <w:t>0.0337</w:t>
            </w:r>
          </w:p>
        </w:tc>
        <w:tc>
          <w:tcPr>
            <w:tcW w:w="2436" w:type="dxa"/>
            <w:vAlign w:val="center"/>
          </w:tcPr>
          <w:p w14:paraId="783D5EFB" w14:textId="038EBEDD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sz w:val="22"/>
              </w:rPr>
              <w:t>0.0029</w:t>
            </w:r>
          </w:p>
        </w:tc>
      </w:tr>
      <w:tr w:rsidR="006D2777" w14:paraId="507157F1" w14:textId="77777777" w:rsidTr="00293965">
        <w:tc>
          <w:tcPr>
            <w:tcW w:w="988" w:type="dxa"/>
          </w:tcPr>
          <w:p w14:paraId="55E63B5E" w14:textId="77777777" w:rsidR="006D2777" w:rsidRDefault="006D2777" w:rsidP="006D2777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U-EN</w:t>
            </w:r>
          </w:p>
        </w:tc>
        <w:tc>
          <w:tcPr>
            <w:tcW w:w="2436" w:type="dxa"/>
          </w:tcPr>
          <w:p w14:paraId="7C806281" w14:textId="5CB1EF93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0.1434</w:t>
            </w:r>
          </w:p>
        </w:tc>
        <w:tc>
          <w:tcPr>
            <w:tcW w:w="2436" w:type="dxa"/>
          </w:tcPr>
          <w:p w14:paraId="644FFB80" w14:textId="1E041585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0.0323</w:t>
            </w:r>
          </w:p>
        </w:tc>
        <w:tc>
          <w:tcPr>
            <w:tcW w:w="2436" w:type="dxa"/>
          </w:tcPr>
          <w:p w14:paraId="6B705B74" w14:textId="10BA93BA" w:rsidR="006D2777" w:rsidRPr="006D2777" w:rsidRDefault="006D2777" w:rsidP="006D2777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0.0025</w:t>
            </w:r>
          </w:p>
        </w:tc>
      </w:tr>
      <w:tr w:rsidR="008C77BB" w14:paraId="2803F5A8" w14:textId="77777777" w:rsidTr="00293965">
        <w:tc>
          <w:tcPr>
            <w:tcW w:w="988" w:type="dxa"/>
          </w:tcPr>
          <w:p w14:paraId="27479A7C" w14:textId="77777777" w:rsidR="008C77BB" w:rsidRDefault="008C77BB" w:rsidP="0029396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verage</w:t>
            </w:r>
          </w:p>
        </w:tc>
        <w:tc>
          <w:tcPr>
            <w:tcW w:w="2436" w:type="dxa"/>
          </w:tcPr>
          <w:p w14:paraId="00FE4A09" w14:textId="0C8D7B5E" w:rsidR="008C77BB" w:rsidRDefault="006D2777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hAnsi="Times New Roman" w:cs="Times New Roman"/>
                <w:sz w:val="22"/>
                <w:szCs w:val="24"/>
              </w:rPr>
              <w:t>0.1464</w:t>
            </w:r>
          </w:p>
        </w:tc>
        <w:tc>
          <w:tcPr>
            <w:tcW w:w="2436" w:type="dxa"/>
          </w:tcPr>
          <w:p w14:paraId="366AFD95" w14:textId="4B2F4AD1" w:rsidR="008C77BB" w:rsidRDefault="006D2777" w:rsidP="00293965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6D2777">
              <w:rPr>
                <w:rFonts w:ascii="Times New Roman" w:hAnsi="Times New Roman" w:cs="Times New Roman"/>
                <w:sz w:val="22"/>
                <w:szCs w:val="24"/>
              </w:rPr>
              <w:t>0.0341</w:t>
            </w:r>
          </w:p>
        </w:tc>
        <w:tc>
          <w:tcPr>
            <w:tcW w:w="2436" w:type="dxa"/>
          </w:tcPr>
          <w:p w14:paraId="418F0D74" w14:textId="28817C45" w:rsidR="008C77BB" w:rsidRDefault="006D2777" w:rsidP="00293965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 w:rsidRPr="006D2777">
              <w:rPr>
                <w:rFonts w:ascii="Times New Roman" w:hAnsi="Times New Roman" w:cs="Times New Roman"/>
                <w:sz w:val="22"/>
                <w:szCs w:val="24"/>
              </w:rPr>
              <w:t>0.003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9</w:t>
            </w:r>
          </w:p>
        </w:tc>
      </w:tr>
    </w:tbl>
    <w:p w14:paraId="2F8A1B64" w14:textId="23519140" w:rsidR="00234069" w:rsidRDefault="00222A48" w:rsidP="00254482">
      <w:pPr>
        <w:jc w:val="center"/>
        <w:rPr>
          <w:rFonts w:ascii="Times New Roman" w:hAnsi="Times New Roman" w:cs="Times New Roman"/>
        </w:rPr>
      </w:pPr>
      <w:r w:rsidRPr="00136777">
        <w:rPr>
          <w:rFonts w:ascii="Times New Roman" w:hAnsi="Times New Roman" w:cs="Times New Roman" w:hint="eastAsia"/>
        </w:rPr>
        <w:t>T</w:t>
      </w:r>
      <w:r w:rsidRPr="00136777">
        <w:rPr>
          <w:rFonts w:ascii="Times New Roman" w:hAnsi="Times New Roman" w:cs="Times New Roman"/>
        </w:rPr>
        <w:t xml:space="preserve">able </w:t>
      </w:r>
      <w:r>
        <w:rPr>
          <w:rFonts w:ascii="Times New Roman" w:hAnsi="Times New Roman" w:cs="Times New Roman"/>
        </w:rPr>
        <w:t>8</w:t>
      </w:r>
      <w:r w:rsidRPr="00136777">
        <w:rPr>
          <w:rFonts w:ascii="Times New Roman" w:hAnsi="Times New Roman" w:cs="Times New Roman"/>
        </w:rPr>
        <w:t>.</w:t>
      </w:r>
      <w:r w:rsidR="00254482" w:rsidRPr="00136777">
        <w:rPr>
          <w:rFonts w:ascii="Times New Roman" w:hAnsi="Times New Roman" w:cs="Times New Roman"/>
        </w:rPr>
        <w:t xml:space="preserve"> </w:t>
      </w:r>
      <w:r w:rsidR="00A1106A" w:rsidRPr="00136777">
        <w:rPr>
          <w:rFonts w:ascii="Times New Roman" w:hAnsi="Times New Roman" w:cs="Times New Roman"/>
        </w:rPr>
        <w:t>The</w:t>
      </w:r>
      <w:r w:rsidR="00A1106A" w:rsidRPr="00876D5C">
        <w:t xml:space="preserve"> </w:t>
      </w:r>
      <w:r w:rsidR="00A1106A" w:rsidRPr="00876D5C">
        <w:rPr>
          <w:rFonts w:ascii="Times New Roman" w:hAnsi="Times New Roman" w:cs="Times New Roman"/>
        </w:rPr>
        <w:t>test results</w:t>
      </w:r>
      <w:r w:rsidR="00A1106A">
        <w:rPr>
          <w:rFonts w:ascii="Times New Roman" w:hAnsi="Times New Roman" w:cs="Times New Roman"/>
        </w:rPr>
        <w:t xml:space="preserve"> </w:t>
      </w:r>
      <w:r w:rsidR="00A1106A" w:rsidRPr="00DA3B64">
        <w:rPr>
          <w:rFonts w:ascii="Times New Roman" w:hAnsi="Times New Roman" w:cs="Times New Roman"/>
        </w:rPr>
        <w:t>with the</w:t>
      </w:r>
      <w:r w:rsidR="00A1106A">
        <w:rPr>
          <w:rFonts w:ascii="Times New Roman" w:hAnsi="Times New Roman" w:cs="Times New Roman"/>
        </w:rPr>
        <w:t xml:space="preserve"> </w:t>
      </w:r>
      <w:r w:rsidR="00A1106A">
        <w:rPr>
          <w:rFonts w:ascii="Times New Roman" w:hAnsi="Times New Roman" w:cs="Times New Roman"/>
        </w:rPr>
        <w:t>a</w:t>
      </w:r>
      <w:r w:rsidR="00A1106A" w:rsidRPr="00A1106A">
        <w:rPr>
          <w:rFonts w:ascii="Times New Roman" w:hAnsi="Times New Roman" w:cs="Times New Roman"/>
        </w:rPr>
        <w:t>dditive</w:t>
      </w:r>
      <w:r w:rsidR="00A1106A" w:rsidRPr="006942E5">
        <w:rPr>
          <w:rFonts w:ascii="Times New Roman" w:hAnsi="Times New Roman" w:cs="Times New Roman"/>
        </w:rPr>
        <w:t xml:space="preserve"> attention</w:t>
      </w:r>
      <w:r w:rsidR="00A1106A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74"/>
        <w:gridCol w:w="1775"/>
        <w:gridCol w:w="1775"/>
      </w:tblGrid>
      <w:tr w:rsidR="00784A38" w14:paraId="39B65E03" w14:textId="77777777" w:rsidTr="00892B11">
        <w:tc>
          <w:tcPr>
            <w:tcW w:w="2972" w:type="dxa"/>
          </w:tcPr>
          <w:p w14:paraId="698B5B4C" w14:textId="77777777" w:rsidR="00784A38" w:rsidRDefault="00784A38" w:rsidP="00784A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223A50F2" w14:textId="4D9D2EA0" w:rsidR="00784A38" w:rsidRDefault="00784A38" w:rsidP="00784A38">
            <w:pPr>
              <w:jc w:val="center"/>
              <w:rPr>
                <w:rFonts w:ascii="Times New Roman" w:hAnsi="Times New Roman" w:cs="Times New Roman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-1</w:t>
            </w:r>
          </w:p>
        </w:tc>
        <w:tc>
          <w:tcPr>
            <w:tcW w:w="1775" w:type="dxa"/>
          </w:tcPr>
          <w:p w14:paraId="324021B1" w14:textId="2212956E" w:rsidR="00784A38" w:rsidRDefault="00784A38" w:rsidP="00784A38">
            <w:pPr>
              <w:jc w:val="center"/>
              <w:rPr>
                <w:rFonts w:ascii="Times New Roman" w:hAnsi="Times New Roman" w:cs="Times New Roman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-2</w:t>
            </w:r>
          </w:p>
        </w:tc>
        <w:tc>
          <w:tcPr>
            <w:tcW w:w="1775" w:type="dxa"/>
          </w:tcPr>
          <w:p w14:paraId="61594B9B" w14:textId="3DFB669E" w:rsidR="00784A38" w:rsidRDefault="00784A38" w:rsidP="00784A38">
            <w:pPr>
              <w:jc w:val="center"/>
              <w:rPr>
                <w:rFonts w:ascii="Times New Roman" w:hAnsi="Times New Roman" w:cs="Times New Roman"/>
              </w:rPr>
            </w:pPr>
            <w:r w:rsidRPr="001211AD">
              <w:rPr>
                <w:rFonts w:ascii="Times New Roman" w:hAnsi="Times New Roman" w:cs="Times New Roman"/>
                <w:sz w:val="22"/>
                <w:szCs w:val="24"/>
              </w:rPr>
              <w:t>BLEU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-3</w:t>
            </w:r>
          </w:p>
        </w:tc>
      </w:tr>
      <w:tr w:rsidR="00B93582" w14:paraId="5BF99C7D" w14:textId="77777777" w:rsidTr="00892B11">
        <w:tc>
          <w:tcPr>
            <w:tcW w:w="2972" w:type="dxa"/>
          </w:tcPr>
          <w:p w14:paraId="244177BA" w14:textId="5B7B8334" w:rsidR="00B93582" w:rsidRDefault="00B93582" w:rsidP="00B93582">
            <w:pPr>
              <w:jc w:val="center"/>
              <w:rPr>
                <w:rFonts w:ascii="Times New Roman" w:hAnsi="Times New Roman" w:cs="Times New Roman" w:hint="eastAsia"/>
              </w:rPr>
            </w:pPr>
            <w:r w:rsidRPr="00B93582">
              <w:rPr>
                <w:rFonts w:ascii="Times New Roman" w:hAnsi="Times New Roman" w:cs="Times New Roman" w:hint="eastAsia"/>
                <w:sz w:val="22"/>
                <w:szCs w:val="24"/>
              </w:rPr>
              <w:t>Q</w:t>
            </w:r>
            <w:r w:rsidRPr="00B93582">
              <w:rPr>
                <w:rFonts w:ascii="Times New Roman" w:hAnsi="Times New Roman" w:cs="Times New Roman"/>
                <w:sz w:val="22"/>
                <w:szCs w:val="24"/>
              </w:rPr>
              <w:t>uestion b</w:t>
            </w:r>
            <w:r w:rsidR="00892B11">
              <w:rPr>
                <w:rFonts w:ascii="Times New Roman" w:hAnsi="Times New Roman" w:cs="Times New Roman"/>
                <w:sz w:val="22"/>
                <w:szCs w:val="24"/>
              </w:rPr>
              <w:t xml:space="preserve"> (Tutorial attention)</w:t>
            </w:r>
          </w:p>
        </w:tc>
        <w:tc>
          <w:tcPr>
            <w:tcW w:w="1774" w:type="dxa"/>
          </w:tcPr>
          <w:p w14:paraId="7E9ADDDA" w14:textId="21443100" w:rsidR="00B93582" w:rsidRDefault="00B93582" w:rsidP="004157AC">
            <w:pPr>
              <w:jc w:val="right"/>
              <w:rPr>
                <w:rFonts w:ascii="Times New Roman" w:hAnsi="Times New Roman" w:cs="Times New Roman"/>
              </w:rPr>
            </w:pPr>
            <w:r w:rsidRPr="00146DBA">
              <w:rPr>
                <w:rFonts w:ascii="Times New Roman" w:hAnsi="Times New Roman" w:cs="Times New Roman"/>
                <w:sz w:val="22"/>
                <w:szCs w:val="24"/>
              </w:rPr>
              <w:t>0.2012</w:t>
            </w:r>
          </w:p>
        </w:tc>
        <w:tc>
          <w:tcPr>
            <w:tcW w:w="1775" w:type="dxa"/>
          </w:tcPr>
          <w:p w14:paraId="163DF8BF" w14:textId="501897B4" w:rsidR="00B93582" w:rsidRDefault="00B93582" w:rsidP="004157AC">
            <w:pPr>
              <w:jc w:val="right"/>
              <w:rPr>
                <w:rFonts w:ascii="Times New Roman" w:hAnsi="Times New Roman" w:cs="Times New Roman"/>
              </w:rPr>
            </w:pPr>
            <w:r w:rsidRPr="00146DBA">
              <w:rPr>
                <w:rFonts w:ascii="Times New Roman" w:hAnsi="Times New Roman" w:cs="Times New Roman"/>
                <w:sz w:val="22"/>
                <w:szCs w:val="24"/>
              </w:rPr>
              <w:t>0.0563</w:t>
            </w:r>
          </w:p>
        </w:tc>
        <w:tc>
          <w:tcPr>
            <w:tcW w:w="1775" w:type="dxa"/>
          </w:tcPr>
          <w:p w14:paraId="627C774C" w14:textId="5A80B1E6" w:rsidR="00B93582" w:rsidRDefault="00B93582" w:rsidP="004157AC">
            <w:pPr>
              <w:jc w:val="right"/>
              <w:rPr>
                <w:rFonts w:ascii="Times New Roman" w:hAnsi="Times New Roman" w:cs="Times New Roman"/>
              </w:rPr>
            </w:pPr>
            <w:r w:rsidRPr="00146DBA">
              <w:rPr>
                <w:rFonts w:ascii="Times New Roman" w:hAnsi="Times New Roman" w:cs="Times New Roman"/>
                <w:sz w:val="22"/>
                <w:szCs w:val="24"/>
              </w:rPr>
              <w:t>0.0125</w:t>
            </w:r>
          </w:p>
        </w:tc>
      </w:tr>
      <w:tr w:rsidR="00A4187F" w14:paraId="5112A177" w14:textId="77777777" w:rsidTr="00892B11">
        <w:tc>
          <w:tcPr>
            <w:tcW w:w="2972" w:type="dxa"/>
          </w:tcPr>
          <w:p w14:paraId="11F5473F" w14:textId="0112B964" w:rsidR="00A4187F" w:rsidRDefault="00A4187F" w:rsidP="00A4187F">
            <w:pPr>
              <w:jc w:val="center"/>
              <w:rPr>
                <w:rFonts w:ascii="Times New Roman" w:hAnsi="Times New Roman" w:cs="Times New Roman"/>
              </w:rPr>
            </w:pPr>
            <w:r w:rsidRPr="00A4187F">
              <w:rPr>
                <w:rFonts w:ascii="Times New Roman" w:hAnsi="Times New Roman" w:cs="Times New Roman"/>
                <w:sz w:val="22"/>
                <w:szCs w:val="24"/>
              </w:rPr>
              <w:t>Multiplicative attention</w:t>
            </w:r>
          </w:p>
        </w:tc>
        <w:tc>
          <w:tcPr>
            <w:tcW w:w="1774" w:type="dxa"/>
          </w:tcPr>
          <w:p w14:paraId="09BAFB94" w14:textId="57362C6F" w:rsidR="00A4187F" w:rsidRDefault="00A4187F" w:rsidP="004157AC">
            <w:pPr>
              <w:jc w:val="right"/>
              <w:rPr>
                <w:rFonts w:ascii="Times New Roman" w:hAnsi="Times New Roman" w:cs="Times New Roman"/>
              </w:rPr>
            </w:pPr>
            <w:r w:rsidRPr="00A66B75">
              <w:rPr>
                <w:rFonts w:ascii="Times New Roman" w:hAnsi="Times New Roman" w:cs="Times New Roman"/>
                <w:sz w:val="22"/>
                <w:szCs w:val="24"/>
              </w:rPr>
              <w:t>0.1823</w:t>
            </w:r>
          </w:p>
        </w:tc>
        <w:tc>
          <w:tcPr>
            <w:tcW w:w="1775" w:type="dxa"/>
          </w:tcPr>
          <w:p w14:paraId="65521F60" w14:textId="5453819A" w:rsidR="00A4187F" w:rsidRDefault="00A4187F" w:rsidP="004157AC">
            <w:pPr>
              <w:jc w:val="right"/>
              <w:rPr>
                <w:rFonts w:ascii="Times New Roman" w:hAnsi="Times New Roman" w:cs="Times New Roman"/>
              </w:rPr>
            </w:pPr>
            <w:r w:rsidRPr="00A66B75">
              <w:rPr>
                <w:rFonts w:ascii="Times New Roman" w:hAnsi="Times New Roman" w:cs="Times New Roman"/>
                <w:sz w:val="22"/>
                <w:szCs w:val="24"/>
              </w:rPr>
              <w:t>0.0494</w:t>
            </w:r>
          </w:p>
        </w:tc>
        <w:tc>
          <w:tcPr>
            <w:tcW w:w="1775" w:type="dxa"/>
          </w:tcPr>
          <w:p w14:paraId="1A8A9213" w14:textId="229FE4A3" w:rsidR="00A4187F" w:rsidRDefault="00A4187F" w:rsidP="004157AC">
            <w:pPr>
              <w:jc w:val="right"/>
              <w:rPr>
                <w:rFonts w:ascii="Times New Roman" w:hAnsi="Times New Roman" w:cs="Times New Roman"/>
              </w:rPr>
            </w:pPr>
            <w:r w:rsidRPr="00A66B75">
              <w:rPr>
                <w:rFonts w:ascii="Times New Roman" w:hAnsi="Times New Roman" w:cs="Times New Roman"/>
                <w:sz w:val="22"/>
                <w:szCs w:val="24"/>
              </w:rPr>
              <w:t>0.0109</w:t>
            </w:r>
          </w:p>
        </w:tc>
      </w:tr>
      <w:tr w:rsidR="00A4187F" w14:paraId="440D16F5" w14:textId="77777777" w:rsidTr="00892B11">
        <w:tc>
          <w:tcPr>
            <w:tcW w:w="2972" w:type="dxa"/>
          </w:tcPr>
          <w:p w14:paraId="52C945C5" w14:textId="78AE1A09" w:rsidR="00A4187F" w:rsidRDefault="00A4187F" w:rsidP="00A4187F">
            <w:pPr>
              <w:jc w:val="center"/>
              <w:rPr>
                <w:rFonts w:ascii="Times New Roman" w:hAnsi="Times New Roman" w:cs="Times New Roman"/>
              </w:rPr>
            </w:pPr>
            <w:r w:rsidRPr="00A4187F">
              <w:rPr>
                <w:rFonts w:ascii="Times New Roman" w:hAnsi="Times New Roman" w:cs="Times New Roman"/>
                <w:sz w:val="22"/>
                <w:szCs w:val="24"/>
              </w:rPr>
              <w:t>Additive attention</w:t>
            </w:r>
          </w:p>
        </w:tc>
        <w:tc>
          <w:tcPr>
            <w:tcW w:w="1774" w:type="dxa"/>
          </w:tcPr>
          <w:p w14:paraId="0E8673DB" w14:textId="3E548F3E" w:rsidR="00A4187F" w:rsidRDefault="00A4187F" w:rsidP="004157AC">
            <w:pPr>
              <w:jc w:val="right"/>
              <w:rPr>
                <w:rFonts w:ascii="Times New Roman" w:hAnsi="Times New Roman" w:cs="Times New Roman"/>
              </w:rPr>
            </w:pPr>
            <w:r w:rsidRPr="006D2777">
              <w:rPr>
                <w:rFonts w:ascii="Times New Roman" w:hAnsi="Times New Roman" w:cs="Times New Roman"/>
                <w:sz w:val="22"/>
                <w:szCs w:val="24"/>
              </w:rPr>
              <w:t>0.1464</w:t>
            </w:r>
          </w:p>
        </w:tc>
        <w:tc>
          <w:tcPr>
            <w:tcW w:w="1775" w:type="dxa"/>
          </w:tcPr>
          <w:p w14:paraId="57175181" w14:textId="4D081F74" w:rsidR="00A4187F" w:rsidRDefault="00A4187F" w:rsidP="004157AC">
            <w:pPr>
              <w:jc w:val="right"/>
              <w:rPr>
                <w:rFonts w:ascii="Times New Roman" w:hAnsi="Times New Roman" w:cs="Times New Roman"/>
              </w:rPr>
            </w:pPr>
            <w:r w:rsidRPr="006D2777">
              <w:rPr>
                <w:rFonts w:ascii="Times New Roman" w:hAnsi="Times New Roman" w:cs="Times New Roman"/>
                <w:sz w:val="22"/>
                <w:szCs w:val="24"/>
              </w:rPr>
              <w:t>0.0341</w:t>
            </w:r>
          </w:p>
        </w:tc>
        <w:tc>
          <w:tcPr>
            <w:tcW w:w="1775" w:type="dxa"/>
          </w:tcPr>
          <w:p w14:paraId="349E9D80" w14:textId="4BAB8E7D" w:rsidR="00A4187F" w:rsidRDefault="00A4187F" w:rsidP="004157AC">
            <w:pPr>
              <w:jc w:val="right"/>
              <w:rPr>
                <w:rFonts w:ascii="Times New Roman" w:hAnsi="Times New Roman" w:cs="Times New Roman"/>
              </w:rPr>
            </w:pPr>
            <w:r w:rsidRPr="006D2777">
              <w:rPr>
                <w:rFonts w:ascii="Times New Roman" w:hAnsi="Times New Roman" w:cs="Times New Roman"/>
                <w:sz w:val="22"/>
                <w:szCs w:val="24"/>
              </w:rPr>
              <w:t>0.003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9</w:t>
            </w:r>
          </w:p>
        </w:tc>
      </w:tr>
    </w:tbl>
    <w:p w14:paraId="172FA752" w14:textId="09735491" w:rsidR="00AA5712" w:rsidRDefault="00222A48" w:rsidP="0037245F">
      <w:pPr>
        <w:jc w:val="center"/>
        <w:rPr>
          <w:rFonts w:ascii="Times New Roman" w:hAnsi="Times New Roman" w:cs="Times New Roman"/>
        </w:rPr>
      </w:pPr>
      <w:r w:rsidRPr="00136777">
        <w:rPr>
          <w:rFonts w:ascii="Times New Roman" w:hAnsi="Times New Roman" w:cs="Times New Roman" w:hint="eastAsia"/>
        </w:rPr>
        <w:t>T</w:t>
      </w:r>
      <w:r w:rsidRPr="00136777">
        <w:rPr>
          <w:rFonts w:ascii="Times New Roman" w:hAnsi="Times New Roman" w:cs="Times New Roman"/>
        </w:rPr>
        <w:t xml:space="preserve">able </w:t>
      </w:r>
      <w:r>
        <w:rPr>
          <w:rFonts w:ascii="Times New Roman" w:hAnsi="Times New Roman" w:cs="Times New Roman"/>
        </w:rPr>
        <w:t>9</w:t>
      </w:r>
      <w:r w:rsidRPr="001367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953B9">
        <w:rPr>
          <w:rFonts w:ascii="Times New Roman" w:hAnsi="Times New Roman" w:cs="Times New Roman"/>
        </w:rPr>
        <w:t xml:space="preserve">The </w:t>
      </w:r>
      <w:r w:rsidR="00276693" w:rsidRPr="00276693">
        <w:rPr>
          <w:rFonts w:ascii="Times New Roman" w:hAnsi="Times New Roman" w:cs="Times New Roman"/>
        </w:rPr>
        <w:t>comparison</w:t>
      </w:r>
      <w:r w:rsidR="005953B9" w:rsidRPr="005953B9">
        <w:rPr>
          <w:rFonts w:ascii="Times New Roman" w:hAnsi="Times New Roman" w:cs="Times New Roman"/>
        </w:rPr>
        <w:t xml:space="preserve"> </w:t>
      </w:r>
      <w:r w:rsidR="00892B11">
        <w:rPr>
          <w:rFonts w:ascii="Times New Roman" w:hAnsi="Times New Roman" w:cs="Times New Roman"/>
        </w:rPr>
        <w:t>of</w:t>
      </w:r>
      <w:r w:rsidR="005953B9" w:rsidRPr="005953B9">
        <w:rPr>
          <w:rFonts w:ascii="Times New Roman" w:hAnsi="Times New Roman" w:cs="Times New Roman"/>
        </w:rPr>
        <w:t xml:space="preserve"> the results from Questions b and</w:t>
      </w:r>
      <w:r w:rsidR="0037245F">
        <w:rPr>
          <w:rFonts w:ascii="Times New Roman" w:hAnsi="Times New Roman" w:cs="Times New Roman" w:hint="eastAsia"/>
        </w:rPr>
        <w:t xml:space="preserve"> </w:t>
      </w:r>
      <w:r w:rsidR="005953B9" w:rsidRPr="005953B9">
        <w:rPr>
          <w:rFonts w:ascii="Times New Roman" w:hAnsi="Times New Roman" w:cs="Times New Roman"/>
        </w:rPr>
        <w:t>2.c.ii of this assignment</w:t>
      </w:r>
      <w:r w:rsidR="00892B11">
        <w:rPr>
          <w:rFonts w:ascii="Times New Roman" w:hAnsi="Times New Roman" w:cs="Times New Roman"/>
        </w:rPr>
        <w:t>.</w:t>
      </w:r>
    </w:p>
    <w:p w14:paraId="4BEB7B1D" w14:textId="77777777" w:rsidR="00D72F2A" w:rsidRDefault="00D72F2A" w:rsidP="00977493">
      <w:pPr>
        <w:ind w:firstLine="420"/>
        <w:rPr>
          <w:rFonts w:ascii="Times New Roman" w:hAnsi="Times New Roman" w:cs="Times New Roman"/>
          <w:sz w:val="22"/>
          <w:szCs w:val="24"/>
        </w:rPr>
      </w:pPr>
    </w:p>
    <w:p w14:paraId="50F97605" w14:textId="1F7279CA" w:rsidR="00977493" w:rsidRDefault="00D72F2A" w:rsidP="00977493">
      <w:pPr>
        <w:ind w:firstLine="4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We can observe from Table 9 that </w:t>
      </w:r>
      <w:r w:rsidR="00CE25B7">
        <w:rPr>
          <w:rFonts w:ascii="Times New Roman" w:hAnsi="Times New Roman" w:cs="Times New Roman"/>
          <w:sz w:val="22"/>
          <w:szCs w:val="24"/>
        </w:rPr>
        <w:t>both two</w:t>
      </w:r>
      <w:r w:rsidR="004F438B" w:rsidRPr="004F438B">
        <w:rPr>
          <w:rFonts w:ascii="Times New Roman" w:hAnsi="Times New Roman" w:cs="Times New Roman"/>
          <w:sz w:val="22"/>
          <w:szCs w:val="24"/>
        </w:rPr>
        <w:t xml:space="preserve"> attention variants perform worse than attention used in</w:t>
      </w:r>
      <w:r w:rsidR="00FC3362">
        <w:rPr>
          <w:rFonts w:ascii="Times New Roman" w:hAnsi="Times New Roman" w:cs="Times New Roman"/>
          <w:sz w:val="22"/>
          <w:szCs w:val="24"/>
        </w:rPr>
        <w:t xml:space="preserve"> the</w:t>
      </w:r>
      <w:r w:rsidR="004F438B" w:rsidRPr="004F438B">
        <w:rPr>
          <w:rFonts w:ascii="Times New Roman" w:hAnsi="Times New Roman" w:cs="Times New Roman"/>
          <w:sz w:val="22"/>
          <w:szCs w:val="24"/>
        </w:rPr>
        <w:t xml:space="preserve"> Tutorial and the additive attention performs worse than multiplicative attention.</w:t>
      </w:r>
      <w:r w:rsidR="006A7497">
        <w:rPr>
          <w:rFonts w:ascii="Times New Roman" w:hAnsi="Times New Roman" w:cs="Times New Roman"/>
          <w:sz w:val="22"/>
          <w:szCs w:val="24"/>
        </w:rPr>
        <w:t xml:space="preserve"> </w:t>
      </w:r>
      <w:r w:rsidR="004C38ED" w:rsidRPr="004C38ED">
        <w:rPr>
          <w:rFonts w:ascii="Times New Roman" w:hAnsi="Times New Roman" w:cs="Times New Roman"/>
          <w:sz w:val="22"/>
          <w:szCs w:val="24"/>
        </w:rPr>
        <w:t xml:space="preserve">In </w:t>
      </w:r>
      <w:r w:rsidR="00916624" w:rsidRPr="00916624">
        <w:rPr>
          <w:rFonts w:ascii="Times New Roman" w:hAnsi="Times New Roman" w:cs="Times New Roman"/>
          <w:sz w:val="22"/>
          <w:szCs w:val="24"/>
        </w:rPr>
        <w:t>summary</w:t>
      </w:r>
      <w:r w:rsidR="004C38ED" w:rsidRPr="004C38ED">
        <w:rPr>
          <w:rFonts w:ascii="Times New Roman" w:hAnsi="Times New Roman" w:cs="Times New Roman"/>
          <w:sz w:val="22"/>
          <w:szCs w:val="24"/>
        </w:rPr>
        <w:t>, the more complex the attention mechanism, the worse the performance.</w:t>
      </w:r>
    </w:p>
    <w:p w14:paraId="07250471" w14:textId="5420CA67" w:rsidR="005F00B6" w:rsidRPr="00977493" w:rsidRDefault="00053AD2" w:rsidP="00977493">
      <w:pPr>
        <w:ind w:firstLine="420"/>
        <w:rPr>
          <w:rFonts w:ascii="Times New Roman" w:hAnsi="Times New Roman" w:cs="Times New Roman" w:hint="eastAsia"/>
          <w:sz w:val="22"/>
          <w:szCs w:val="24"/>
        </w:rPr>
      </w:pPr>
      <w:r w:rsidRPr="00053AD2">
        <w:rPr>
          <w:rFonts w:ascii="Times New Roman" w:hAnsi="Times New Roman" w:cs="Times New Roman"/>
          <w:sz w:val="22"/>
          <w:szCs w:val="24"/>
        </w:rPr>
        <w:t>As far as I'm concerned, I don't think there are some clear reasons to explain this phenomenon well.</w:t>
      </w:r>
      <w:r w:rsidR="001B4A7E">
        <w:rPr>
          <w:rFonts w:ascii="Times New Roman" w:hAnsi="Times New Roman" w:cs="Times New Roman"/>
          <w:sz w:val="22"/>
          <w:szCs w:val="24"/>
        </w:rPr>
        <w:t xml:space="preserve"> </w:t>
      </w:r>
      <w:r w:rsidR="00473B0C" w:rsidRPr="00473B0C">
        <w:rPr>
          <w:rFonts w:ascii="Times New Roman" w:hAnsi="Times New Roman" w:cs="Times New Roman"/>
          <w:sz w:val="22"/>
          <w:szCs w:val="24"/>
        </w:rPr>
        <w:t>Perhaps the hyperparameters used here or subsequent part of the architecture do not match these two attention mechanisms.</w:t>
      </w:r>
      <w:r w:rsidR="00473B0C">
        <w:rPr>
          <w:rFonts w:ascii="Times New Roman" w:hAnsi="Times New Roman" w:cs="Times New Roman"/>
          <w:sz w:val="22"/>
          <w:szCs w:val="24"/>
        </w:rPr>
        <w:t xml:space="preserve"> </w:t>
      </w:r>
      <w:r w:rsidR="00E76224" w:rsidRPr="00E76224">
        <w:rPr>
          <w:rFonts w:ascii="Times New Roman" w:hAnsi="Times New Roman" w:cs="Times New Roman"/>
          <w:sz w:val="22"/>
          <w:szCs w:val="24"/>
        </w:rPr>
        <w:t>Since the more complex the model has the stronger the expressive power, I guess they may need more data and more training time to perform better than the simple one.</w:t>
      </w:r>
      <w:r w:rsidR="001E2574">
        <w:rPr>
          <w:rFonts w:ascii="Times New Roman" w:hAnsi="Times New Roman" w:cs="Times New Roman"/>
          <w:sz w:val="22"/>
          <w:szCs w:val="24"/>
        </w:rPr>
        <w:t xml:space="preserve"> </w:t>
      </w:r>
      <w:r w:rsidR="001E2574" w:rsidRPr="001E2574">
        <w:rPr>
          <w:rFonts w:ascii="Times New Roman" w:hAnsi="Times New Roman" w:cs="Times New Roman"/>
          <w:sz w:val="22"/>
          <w:szCs w:val="24"/>
        </w:rPr>
        <w:t>Or their model capacity is too strong, thus they capture some features irrelevant of this translation task.</w:t>
      </w:r>
      <w:r w:rsidR="001E2574">
        <w:rPr>
          <w:rFonts w:ascii="Times New Roman" w:hAnsi="Times New Roman" w:cs="Times New Roman"/>
          <w:sz w:val="22"/>
          <w:szCs w:val="24"/>
        </w:rPr>
        <w:t xml:space="preserve"> </w:t>
      </w:r>
      <w:r w:rsidR="00D95E12" w:rsidRPr="00D95E12">
        <w:rPr>
          <w:rFonts w:ascii="Times New Roman" w:hAnsi="Times New Roman" w:cs="Times New Roman"/>
          <w:sz w:val="22"/>
          <w:szCs w:val="24"/>
        </w:rPr>
        <w:t>And these features decrease test performance eventually.</w:t>
      </w:r>
      <w:r w:rsidR="00D95E12">
        <w:rPr>
          <w:rFonts w:ascii="Times New Roman" w:hAnsi="Times New Roman" w:cs="Times New Roman"/>
          <w:sz w:val="22"/>
          <w:szCs w:val="24"/>
        </w:rPr>
        <w:t xml:space="preserve"> </w:t>
      </w:r>
    </w:p>
    <w:sectPr w:rsidR="005F00B6" w:rsidRPr="00977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2151" w14:textId="77777777" w:rsidR="00D925B0" w:rsidRDefault="00D925B0" w:rsidP="00B45A24">
      <w:r>
        <w:separator/>
      </w:r>
    </w:p>
  </w:endnote>
  <w:endnote w:type="continuationSeparator" w:id="0">
    <w:p w14:paraId="5190C8FE" w14:textId="77777777" w:rsidR="00D925B0" w:rsidRDefault="00D925B0" w:rsidP="00B4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EDBC" w14:textId="77777777" w:rsidR="00D925B0" w:rsidRDefault="00D925B0" w:rsidP="00B45A24">
      <w:r>
        <w:separator/>
      </w:r>
    </w:p>
  </w:footnote>
  <w:footnote w:type="continuationSeparator" w:id="0">
    <w:p w14:paraId="74D72D4F" w14:textId="77777777" w:rsidR="00D925B0" w:rsidRDefault="00D925B0" w:rsidP="00B45A24">
      <w:r>
        <w:continuationSeparator/>
      </w:r>
    </w:p>
  </w:footnote>
  <w:footnote w:id="1">
    <w:p w14:paraId="4FA49640" w14:textId="63C2272C" w:rsidR="00B45A24" w:rsidRDefault="00B45A24">
      <w:pPr>
        <w:pStyle w:val="a5"/>
      </w:pPr>
      <w:r>
        <w:rPr>
          <w:rStyle w:val="a7"/>
        </w:rPr>
        <w:footnoteRef/>
      </w:r>
      <w:r>
        <w:t xml:space="preserve"> </w:t>
      </w:r>
      <w:r w:rsidRPr="00B45A24">
        <w:t>https://github.com/stanfordnlp/GloVe</w:t>
      </w:r>
    </w:p>
  </w:footnote>
  <w:footnote w:id="2">
    <w:p w14:paraId="40DAB37A" w14:textId="057AEECE" w:rsidR="006B13BE" w:rsidRDefault="006B13BE">
      <w:pPr>
        <w:pStyle w:val="a5"/>
      </w:pPr>
      <w:r>
        <w:rPr>
          <w:rStyle w:val="a7"/>
        </w:rPr>
        <w:footnoteRef/>
      </w:r>
      <w:r>
        <w:t xml:space="preserve"> </w:t>
      </w:r>
      <w:r w:rsidR="00EE4931" w:rsidRPr="00EE4931">
        <w:t>https://pytorch.org/tutorials/intermediate/seq2seq_translation_tutorial.html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B4"/>
    <w:rsid w:val="00002347"/>
    <w:rsid w:val="0000470D"/>
    <w:rsid w:val="0001052D"/>
    <w:rsid w:val="00015429"/>
    <w:rsid w:val="000159D9"/>
    <w:rsid w:val="000172C2"/>
    <w:rsid w:val="00023C87"/>
    <w:rsid w:val="00040758"/>
    <w:rsid w:val="000414F5"/>
    <w:rsid w:val="000447BA"/>
    <w:rsid w:val="00044C9F"/>
    <w:rsid w:val="00053AD2"/>
    <w:rsid w:val="00065CC9"/>
    <w:rsid w:val="00072139"/>
    <w:rsid w:val="00082FBC"/>
    <w:rsid w:val="00091E3A"/>
    <w:rsid w:val="00092261"/>
    <w:rsid w:val="00095860"/>
    <w:rsid w:val="000B60AE"/>
    <w:rsid w:val="000C3061"/>
    <w:rsid w:val="000C744A"/>
    <w:rsid w:val="000D5FD5"/>
    <w:rsid w:val="000E132F"/>
    <w:rsid w:val="000F12B1"/>
    <w:rsid w:val="00106D1D"/>
    <w:rsid w:val="00107DC4"/>
    <w:rsid w:val="00107FB4"/>
    <w:rsid w:val="00111D53"/>
    <w:rsid w:val="001153D1"/>
    <w:rsid w:val="001211AD"/>
    <w:rsid w:val="001259D8"/>
    <w:rsid w:val="00131179"/>
    <w:rsid w:val="00136777"/>
    <w:rsid w:val="00136D06"/>
    <w:rsid w:val="00146DBA"/>
    <w:rsid w:val="001524FE"/>
    <w:rsid w:val="00153C48"/>
    <w:rsid w:val="00155B01"/>
    <w:rsid w:val="00157E53"/>
    <w:rsid w:val="00163E6C"/>
    <w:rsid w:val="00174B77"/>
    <w:rsid w:val="0017521C"/>
    <w:rsid w:val="0018181F"/>
    <w:rsid w:val="0018305F"/>
    <w:rsid w:val="00184255"/>
    <w:rsid w:val="00194714"/>
    <w:rsid w:val="00195A75"/>
    <w:rsid w:val="001A03B8"/>
    <w:rsid w:val="001A3C38"/>
    <w:rsid w:val="001B33A4"/>
    <w:rsid w:val="001B4A7E"/>
    <w:rsid w:val="001C0566"/>
    <w:rsid w:val="001C75E0"/>
    <w:rsid w:val="001D3342"/>
    <w:rsid w:val="001E0FE0"/>
    <w:rsid w:val="001E2574"/>
    <w:rsid w:val="001E6038"/>
    <w:rsid w:val="001E714F"/>
    <w:rsid w:val="002179F8"/>
    <w:rsid w:val="00222A48"/>
    <w:rsid w:val="00234069"/>
    <w:rsid w:val="00236246"/>
    <w:rsid w:val="00237E67"/>
    <w:rsid w:val="00241AAC"/>
    <w:rsid w:val="00251127"/>
    <w:rsid w:val="00254482"/>
    <w:rsid w:val="00261D0B"/>
    <w:rsid w:val="00274FBD"/>
    <w:rsid w:val="00276693"/>
    <w:rsid w:val="0027750C"/>
    <w:rsid w:val="00284AE6"/>
    <w:rsid w:val="002952BE"/>
    <w:rsid w:val="00296F4D"/>
    <w:rsid w:val="002A44EF"/>
    <w:rsid w:val="002A4914"/>
    <w:rsid w:val="002A5762"/>
    <w:rsid w:val="002B08B0"/>
    <w:rsid w:val="002C3967"/>
    <w:rsid w:val="002C4437"/>
    <w:rsid w:val="002C799C"/>
    <w:rsid w:val="002F0A95"/>
    <w:rsid w:val="002F4CDF"/>
    <w:rsid w:val="003017A9"/>
    <w:rsid w:val="003107E3"/>
    <w:rsid w:val="00313C56"/>
    <w:rsid w:val="00317284"/>
    <w:rsid w:val="0033096C"/>
    <w:rsid w:val="003501FC"/>
    <w:rsid w:val="00353693"/>
    <w:rsid w:val="00363591"/>
    <w:rsid w:val="00367055"/>
    <w:rsid w:val="0037183E"/>
    <w:rsid w:val="0037245F"/>
    <w:rsid w:val="0037334C"/>
    <w:rsid w:val="00381296"/>
    <w:rsid w:val="00387440"/>
    <w:rsid w:val="003A5521"/>
    <w:rsid w:val="003C53B3"/>
    <w:rsid w:val="003D1B24"/>
    <w:rsid w:val="003D6B03"/>
    <w:rsid w:val="003E66A3"/>
    <w:rsid w:val="00406DDA"/>
    <w:rsid w:val="004108C0"/>
    <w:rsid w:val="00411160"/>
    <w:rsid w:val="004157AC"/>
    <w:rsid w:val="00420275"/>
    <w:rsid w:val="00422722"/>
    <w:rsid w:val="00425675"/>
    <w:rsid w:val="00440606"/>
    <w:rsid w:val="00444B39"/>
    <w:rsid w:val="004466E3"/>
    <w:rsid w:val="004545D3"/>
    <w:rsid w:val="004564F0"/>
    <w:rsid w:val="00460AAC"/>
    <w:rsid w:val="00462419"/>
    <w:rsid w:val="0046364B"/>
    <w:rsid w:val="00473B0C"/>
    <w:rsid w:val="00474EC0"/>
    <w:rsid w:val="004A23DB"/>
    <w:rsid w:val="004B5701"/>
    <w:rsid w:val="004C38ED"/>
    <w:rsid w:val="004C466A"/>
    <w:rsid w:val="004D15B6"/>
    <w:rsid w:val="004D426C"/>
    <w:rsid w:val="004D7F2B"/>
    <w:rsid w:val="004F1C69"/>
    <w:rsid w:val="004F29F6"/>
    <w:rsid w:val="004F383D"/>
    <w:rsid w:val="004F438B"/>
    <w:rsid w:val="00502CBB"/>
    <w:rsid w:val="00507310"/>
    <w:rsid w:val="005145D3"/>
    <w:rsid w:val="00520885"/>
    <w:rsid w:val="0052353D"/>
    <w:rsid w:val="00531DE7"/>
    <w:rsid w:val="0055089E"/>
    <w:rsid w:val="005677B9"/>
    <w:rsid w:val="0057067A"/>
    <w:rsid w:val="00571893"/>
    <w:rsid w:val="005953B9"/>
    <w:rsid w:val="005962C6"/>
    <w:rsid w:val="005A34D5"/>
    <w:rsid w:val="005A3E74"/>
    <w:rsid w:val="005B6C2E"/>
    <w:rsid w:val="005D172D"/>
    <w:rsid w:val="005E0B4A"/>
    <w:rsid w:val="005E74B8"/>
    <w:rsid w:val="005F00B6"/>
    <w:rsid w:val="005F690F"/>
    <w:rsid w:val="00614B47"/>
    <w:rsid w:val="006154B8"/>
    <w:rsid w:val="00622C3F"/>
    <w:rsid w:val="00632134"/>
    <w:rsid w:val="006346CB"/>
    <w:rsid w:val="00634B15"/>
    <w:rsid w:val="00637D8E"/>
    <w:rsid w:val="00643EBB"/>
    <w:rsid w:val="00645215"/>
    <w:rsid w:val="00652AAB"/>
    <w:rsid w:val="006538A4"/>
    <w:rsid w:val="00657E35"/>
    <w:rsid w:val="00661486"/>
    <w:rsid w:val="00685EF1"/>
    <w:rsid w:val="006942E5"/>
    <w:rsid w:val="006A49CB"/>
    <w:rsid w:val="006A62B9"/>
    <w:rsid w:val="006A7497"/>
    <w:rsid w:val="006B13BE"/>
    <w:rsid w:val="006B4484"/>
    <w:rsid w:val="006B76C2"/>
    <w:rsid w:val="006C2A6B"/>
    <w:rsid w:val="006C49AD"/>
    <w:rsid w:val="006D2777"/>
    <w:rsid w:val="006D6435"/>
    <w:rsid w:val="006D6B66"/>
    <w:rsid w:val="006F78CC"/>
    <w:rsid w:val="00712A8B"/>
    <w:rsid w:val="007155FF"/>
    <w:rsid w:val="007171B7"/>
    <w:rsid w:val="00721DE8"/>
    <w:rsid w:val="00722A97"/>
    <w:rsid w:val="007304F4"/>
    <w:rsid w:val="00734E4C"/>
    <w:rsid w:val="00754704"/>
    <w:rsid w:val="00760DEB"/>
    <w:rsid w:val="00770ABE"/>
    <w:rsid w:val="0077341D"/>
    <w:rsid w:val="00784A38"/>
    <w:rsid w:val="00785B6E"/>
    <w:rsid w:val="00786ECB"/>
    <w:rsid w:val="00791C9C"/>
    <w:rsid w:val="007A1757"/>
    <w:rsid w:val="007C3A66"/>
    <w:rsid w:val="007C62A8"/>
    <w:rsid w:val="007D5C68"/>
    <w:rsid w:val="007F7615"/>
    <w:rsid w:val="00802F73"/>
    <w:rsid w:val="00803094"/>
    <w:rsid w:val="0080560A"/>
    <w:rsid w:val="008058C9"/>
    <w:rsid w:val="008074A5"/>
    <w:rsid w:val="008204E5"/>
    <w:rsid w:val="00824291"/>
    <w:rsid w:val="0083238C"/>
    <w:rsid w:val="008406A9"/>
    <w:rsid w:val="0084483C"/>
    <w:rsid w:val="008451C8"/>
    <w:rsid w:val="00845FC8"/>
    <w:rsid w:val="0084655F"/>
    <w:rsid w:val="00853F44"/>
    <w:rsid w:val="00856E4F"/>
    <w:rsid w:val="00862D25"/>
    <w:rsid w:val="0086439A"/>
    <w:rsid w:val="00864416"/>
    <w:rsid w:val="00871256"/>
    <w:rsid w:val="00876D5C"/>
    <w:rsid w:val="00885478"/>
    <w:rsid w:val="00885C84"/>
    <w:rsid w:val="00892B11"/>
    <w:rsid w:val="008B0C9C"/>
    <w:rsid w:val="008B52F1"/>
    <w:rsid w:val="008C56DA"/>
    <w:rsid w:val="008C77BB"/>
    <w:rsid w:val="008C7AD4"/>
    <w:rsid w:val="008D32A9"/>
    <w:rsid w:val="008E447E"/>
    <w:rsid w:val="008E5E46"/>
    <w:rsid w:val="008F0DB4"/>
    <w:rsid w:val="008F2E61"/>
    <w:rsid w:val="009063DF"/>
    <w:rsid w:val="00916624"/>
    <w:rsid w:val="009242BA"/>
    <w:rsid w:val="009248C5"/>
    <w:rsid w:val="009256B1"/>
    <w:rsid w:val="00927863"/>
    <w:rsid w:val="00932A03"/>
    <w:rsid w:val="00955E8F"/>
    <w:rsid w:val="00960DBD"/>
    <w:rsid w:val="0097170F"/>
    <w:rsid w:val="009746C7"/>
    <w:rsid w:val="00977493"/>
    <w:rsid w:val="00987BE5"/>
    <w:rsid w:val="009A00FB"/>
    <w:rsid w:val="009A0AAC"/>
    <w:rsid w:val="009A1C44"/>
    <w:rsid w:val="009A6F70"/>
    <w:rsid w:val="009B3143"/>
    <w:rsid w:val="009C0831"/>
    <w:rsid w:val="009C1660"/>
    <w:rsid w:val="009C43B5"/>
    <w:rsid w:val="009D222D"/>
    <w:rsid w:val="009D55AF"/>
    <w:rsid w:val="009D6A6A"/>
    <w:rsid w:val="009D7C4B"/>
    <w:rsid w:val="009E31C5"/>
    <w:rsid w:val="009E6A45"/>
    <w:rsid w:val="00A1106A"/>
    <w:rsid w:val="00A13EC1"/>
    <w:rsid w:val="00A14517"/>
    <w:rsid w:val="00A16869"/>
    <w:rsid w:val="00A25979"/>
    <w:rsid w:val="00A4187F"/>
    <w:rsid w:val="00A5522F"/>
    <w:rsid w:val="00A62507"/>
    <w:rsid w:val="00A63A9E"/>
    <w:rsid w:val="00A66B75"/>
    <w:rsid w:val="00A80252"/>
    <w:rsid w:val="00A87126"/>
    <w:rsid w:val="00A87BDB"/>
    <w:rsid w:val="00A90683"/>
    <w:rsid w:val="00A9419D"/>
    <w:rsid w:val="00AA5712"/>
    <w:rsid w:val="00AB1252"/>
    <w:rsid w:val="00AB2E98"/>
    <w:rsid w:val="00AB35C4"/>
    <w:rsid w:val="00AB3F0D"/>
    <w:rsid w:val="00AB5051"/>
    <w:rsid w:val="00AD0D2E"/>
    <w:rsid w:val="00AE18A3"/>
    <w:rsid w:val="00AE5838"/>
    <w:rsid w:val="00B1737E"/>
    <w:rsid w:val="00B2109F"/>
    <w:rsid w:val="00B211F1"/>
    <w:rsid w:val="00B24003"/>
    <w:rsid w:val="00B265D2"/>
    <w:rsid w:val="00B27F81"/>
    <w:rsid w:val="00B367D5"/>
    <w:rsid w:val="00B4046C"/>
    <w:rsid w:val="00B40C01"/>
    <w:rsid w:val="00B40D40"/>
    <w:rsid w:val="00B429A3"/>
    <w:rsid w:val="00B42FC5"/>
    <w:rsid w:val="00B45A24"/>
    <w:rsid w:val="00B51199"/>
    <w:rsid w:val="00B61915"/>
    <w:rsid w:val="00B64E59"/>
    <w:rsid w:val="00B66668"/>
    <w:rsid w:val="00B93582"/>
    <w:rsid w:val="00BB0209"/>
    <w:rsid w:val="00BB2497"/>
    <w:rsid w:val="00BC2E04"/>
    <w:rsid w:val="00BD36E8"/>
    <w:rsid w:val="00BD70E8"/>
    <w:rsid w:val="00BE136A"/>
    <w:rsid w:val="00BE2B74"/>
    <w:rsid w:val="00BE5355"/>
    <w:rsid w:val="00BF1D75"/>
    <w:rsid w:val="00BF4EA0"/>
    <w:rsid w:val="00C05FE8"/>
    <w:rsid w:val="00C12DFA"/>
    <w:rsid w:val="00C14472"/>
    <w:rsid w:val="00C35935"/>
    <w:rsid w:val="00C37CFB"/>
    <w:rsid w:val="00C451AD"/>
    <w:rsid w:val="00C5004C"/>
    <w:rsid w:val="00C526FC"/>
    <w:rsid w:val="00C53E7E"/>
    <w:rsid w:val="00C56856"/>
    <w:rsid w:val="00C66729"/>
    <w:rsid w:val="00C670B3"/>
    <w:rsid w:val="00C72311"/>
    <w:rsid w:val="00C83246"/>
    <w:rsid w:val="00C95AAC"/>
    <w:rsid w:val="00C96291"/>
    <w:rsid w:val="00C96E85"/>
    <w:rsid w:val="00CA1538"/>
    <w:rsid w:val="00CA37F1"/>
    <w:rsid w:val="00CB1175"/>
    <w:rsid w:val="00CB2E1F"/>
    <w:rsid w:val="00CC3C9E"/>
    <w:rsid w:val="00CC6072"/>
    <w:rsid w:val="00CC7970"/>
    <w:rsid w:val="00CD1823"/>
    <w:rsid w:val="00CD2007"/>
    <w:rsid w:val="00CE25B7"/>
    <w:rsid w:val="00CF4FAA"/>
    <w:rsid w:val="00CF5DDF"/>
    <w:rsid w:val="00D00264"/>
    <w:rsid w:val="00D04645"/>
    <w:rsid w:val="00D13A06"/>
    <w:rsid w:val="00D13DBF"/>
    <w:rsid w:val="00D15B71"/>
    <w:rsid w:val="00D22776"/>
    <w:rsid w:val="00D269B7"/>
    <w:rsid w:val="00D50171"/>
    <w:rsid w:val="00D50E8C"/>
    <w:rsid w:val="00D631C9"/>
    <w:rsid w:val="00D72F2A"/>
    <w:rsid w:val="00D76314"/>
    <w:rsid w:val="00D766CE"/>
    <w:rsid w:val="00D76BF6"/>
    <w:rsid w:val="00D77DF6"/>
    <w:rsid w:val="00D80717"/>
    <w:rsid w:val="00D925B0"/>
    <w:rsid w:val="00D959DD"/>
    <w:rsid w:val="00D95E12"/>
    <w:rsid w:val="00DA1E2F"/>
    <w:rsid w:val="00DA3B64"/>
    <w:rsid w:val="00DA48B6"/>
    <w:rsid w:val="00DA576E"/>
    <w:rsid w:val="00DD1A38"/>
    <w:rsid w:val="00DD1DFC"/>
    <w:rsid w:val="00DD322A"/>
    <w:rsid w:val="00DE4A02"/>
    <w:rsid w:val="00DF3BF1"/>
    <w:rsid w:val="00E123B8"/>
    <w:rsid w:val="00E21832"/>
    <w:rsid w:val="00E233B3"/>
    <w:rsid w:val="00E23C87"/>
    <w:rsid w:val="00E24C22"/>
    <w:rsid w:val="00E2781F"/>
    <w:rsid w:val="00E32310"/>
    <w:rsid w:val="00E36119"/>
    <w:rsid w:val="00E376BD"/>
    <w:rsid w:val="00E61F27"/>
    <w:rsid w:val="00E62AF3"/>
    <w:rsid w:val="00E65552"/>
    <w:rsid w:val="00E737AB"/>
    <w:rsid w:val="00E747A8"/>
    <w:rsid w:val="00E76224"/>
    <w:rsid w:val="00E8206C"/>
    <w:rsid w:val="00E91233"/>
    <w:rsid w:val="00E91266"/>
    <w:rsid w:val="00E93E27"/>
    <w:rsid w:val="00EA3175"/>
    <w:rsid w:val="00EA4A2F"/>
    <w:rsid w:val="00EC36B1"/>
    <w:rsid w:val="00ED0279"/>
    <w:rsid w:val="00ED0E7F"/>
    <w:rsid w:val="00EE47D4"/>
    <w:rsid w:val="00EE4931"/>
    <w:rsid w:val="00EF250D"/>
    <w:rsid w:val="00EF3F59"/>
    <w:rsid w:val="00EF773D"/>
    <w:rsid w:val="00F127D3"/>
    <w:rsid w:val="00F13ECE"/>
    <w:rsid w:val="00F16BE6"/>
    <w:rsid w:val="00F16F3B"/>
    <w:rsid w:val="00F21AA5"/>
    <w:rsid w:val="00F248E1"/>
    <w:rsid w:val="00F3475F"/>
    <w:rsid w:val="00F3522F"/>
    <w:rsid w:val="00F40CB3"/>
    <w:rsid w:val="00F4396C"/>
    <w:rsid w:val="00F46208"/>
    <w:rsid w:val="00F54E36"/>
    <w:rsid w:val="00F57E66"/>
    <w:rsid w:val="00F62DE1"/>
    <w:rsid w:val="00F82CB0"/>
    <w:rsid w:val="00F97289"/>
    <w:rsid w:val="00F97585"/>
    <w:rsid w:val="00FA1283"/>
    <w:rsid w:val="00FC1C32"/>
    <w:rsid w:val="00FC2298"/>
    <w:rsid w:val="00FC3362"/>
    <w:rsid w:val="00FD1E4C"/>
    <w:rsid w:val="00FD4728"/>
    <w:rsid w:val="00FE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2061"/>
  <w15:chartTrackingRefBased/>
  <w15:docId w15:val="{188A1D2F-0170-48EE-919A-787B60C7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296"/>
    <w:pPr>
      <w:ind w:firstLineChars="200" w:firstLine="420"/>
    </w:pPr>
  </w:style>
  <w:style w:type="paragraph" w:styleId="a5">
    <w:name w:val="footnote text"/>
    <w:basedOn w:val="a"/>
    <w:link w:val="a6"/>
    <w:uiPriority w:val="99"/>
    <w:semiHidden/>
    <w:unhideWhenUsed/>
    <w:rsid w:val="00B45A24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B45A24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B45A24"/>
    <w:rPr>
      <w:vertAlign w:val="superscript"/>
    </w:rPr>
  </w:style>
  <w:style w:type="character" w:styleId="a8">
    <w:name w:val="Placeholder Text"/>
    <w:basedOn w:val="a0"/>
    <w:uiPriority w:val="99"/>
    <w:semiHidden/>
    <w:rsid w:val="00463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047FF-C055-44C2-8ADE-4F459E75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6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413</cp:revision>
  <dcterms:created xsi:type="dcterms:W3CDTF">2022-03-08T14:06:00Z</dcterms:created>
  <dcterms:modified xsi:type="dcterms:W3CDTF">2022-03-15T00:30:00Z</dcterms:modified>
</cp:coreProperties>
</file>