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6546C" w14:textId="0086E256" w:rsidR="00CE4C46" w:rsidRPr="00B16E84" w:rsidRDefault="00CE4C46">
      <w:pPr>
        <w:rPr>
          <w:rFonts w:ascii="Aptos" w:hAnsi="Aptos"/>
          <w:b/>
          <w:bCs/>
          <w:sz w:val="28"/>
          <w:szCs w:val="28"/>
          <w:lang w:val="en-US"/>
        </w:rPr>
      </w:pPr>
      <w:r w:rsidRPr="00B16E84">
        <w:rPr>
          <w:rFonts w:ascii="Aptos" w:hAnsi="Aptos"/>
          <w:b/>
          <w:bCs/>
          <w:sz w:val="28"/>
          <w:szCs w:val="28"/>
          <w:lang w:val="en-US"/>
        </w:rPr>
        <w:t>Batch 2: Group 1</w:t>
      </w:r>
    </w:p>
    <w:p w14:paraId="129C4915" w14:textId="77777777" w:rsidR="00CE4C46" w:rsidRPr="00B16E84" w:rsidRDefault="00CE4C46">
      <w:pPr>
        <w:rPr>
          <w:rFonts w:ascii="Aptos" w:hAnsi="Aptos"/>
          <w:b/>
          <w:bCs/>
          <w:sz w:val="28"/>
          <w:szCs w:val="28"/>
          <w:lang w:val="en-US"/>
        </w:rPr>
      </w:pPr>
    </w:p>
    <w:p w14:paraId="371808EF" w14:textId="27917759" w:rsidR="003C6ED8" w:rsidRPr="00B16E84" w:rsidRDefault="000D05F4">
      <w:pPr>
        <w:rPr>
          <w:rFonts w:ascii="Aptos" w:hAnsi="Aptos"/>
          <w:lang w:val="en-US"/>
        </w:rPr>
      </w:pPr>
      <w:r w:rsidRPr="00B16E84">
        <w:rPr>
          <w:rFonts w:ascii="Aptos" w:hAnsi="Aptos"/>
          <w:noProof/>
          <w:lang w:val="en-US"/>
        </w:rPr>
        <mc:AlternateContent>
          <mc:Choice Requires="wps">
            <w:drawing>
              <wp:anchor distT="0" distB="0" distL="114300" distR="114300" simplePos="0" relativeHeight="251658240" behindDoc="0" locked="0" layoutInCell="1" allowOverlap="1" wp14:anchorId="121C4067" wp14:editId="78183086">
                <wp:simplePos x="0" y="0"/>
                <wp:positionH relativeFrom="margin">
                  <wp:align>center</wp:align>
                </wp:positionH>
                <wp:positionV relativeFrom="paragraph">
                  <wp:posOffset>92710</wp:posOffset>
                </wp:positionV>
                <wp:extent cx="6797040" cy="0"/>
                <wp:effectExtent l="0" t="0" r="0" b="0"/>
                <wp:wrapNone/>
                <wp:docPr id="1056737600" name="Straight Connector 1"/>
                <wp:cNvGraphicFramePr/>
                <a:graphic xmlns:a="http://schemas.openxmlformats.org/drawingml/2006/main">
                  <a:graphicData uri="http://schemas.microsoft.com/office/word/2010/wordprocessingShape">
                    <wps:wsp>
                      <wps:cNvCnPr/>
                      <wps:spPr>
                        <a:xfrm>
                          <a:off x="0" y="0"/>
                          <a:ext cx="67970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303B68" id="Straight Connector 1" o:spid="_x0000_s1026" style="position:absolute;z-index:251658240;visibility:visible;mso-wrap-style:square;mso-wrap-distance-left:9pt;mso-wrap-distance-top:0;mso-wrap-distance-right:9pt;mso-wrap-distance-bottom:0;mso-position-horizontal:center;mso-position-horizontal-relative:margin;mso-position-vertical:absolute;mso-position-vertical-relative:text" from="0,7.3pt" to="535.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" strokecolor="black [3200]" strokeweight="1pt">
                <v:stroke joinstyle="miter"/>
                <w10:wrap anchorx="margin"/>
              </v:line>
            </w:pict>
          </mc:Fallback>
        </mc:AlternateContent>
      </w:r>
    </w:p>
    <w:p w14:paraId="0C05A80A" w14:textId="01763AA5" w:rsidR="003C6ED8" w:rsidRPr="00B16E84" w:rsidRDefault="003C6ED8" w:rsidP="003C6ED8">
      <w:pPr>
        <w:jc w:val="center"/>
        <w:rPr>
          <w:rFonts w:ascii="Aptos" w:hAnsi="Aptos"/>
          <w:b/>
          <w:bCs/>
          <w:sz w:val="52"/>
          <w:szCs w:val="52"/>
          <w:lang w:val="en-US"/>
        </w:rPr>
      </w:pPr>
      <w:r w:rsidRPr="00B16E84">
        <w:rPr>
          <w:rFonts w:ascii="Aptos" w:hAnsi="Aptos"/>
          <w:b/>
          <w:bCs/>
          <w:sz w:val="52"/>
          <w:szCs w:val="52"/>
          <w:lang w:val="en-US"/>
        </w:rPr>
        <w:t xml:space="preserve">Assignment </w:t>
      </w:r>
      <w:r w:rsidR="0096282B" w:rsidRPr="00B16E84">
        <w:rPr>
          <w:rFonts w:ascii="Aptos" w:hAnsi="Aptos"/>
          <w:b/>
          <w:bCs/>
          <w:sz w:val="52"/>
          <w:szCs w:val="52"/>
          <w:lang w:val="en-US"/>
        </w:rPr>
        <w:t>11</w:t>
      </w:r>
    </w:p>
    <w:p w14:paraId="5FDBD432" w14:textId="0155621E" w:rsidR="00EB7D7B" w:rsidRPr="00B16E84" w:rsidRDefault="003C6ED8" w:rsidP="00EB7D7B">
      <w:pPr>
        <w:rPr>
          <w:rFonts w:ascii="Aptos" w:hAnsi="Aptos"/>
          <w:sz w:val="32"/>
          <w:szCs w:val="32"/>
          <w:lang w:val="en-US"/>
        </w:rPr>
      </w:pPr>
      <w:r w:rsidRPr="00B16E84">
        <w:rPr>
          <w:rFonts w:ascii="Aptos" w:hAnsi="Aptos"/>
          <w:b/>
          <w:bCs/>
          <w:sz w:val="32"/>
          <w:szCs w:val="32"/>
          <w:lang w:val="en-US"/>
        </w:rPr>
        <w:t>Aim:</w:t>
      </w:r>
      <w:r w:rsidRPr="00B16E84">
        <w:rPr>
          <w:rFonts w:ascii="Aptos" w:hAnsi="Aptos"/>
          <w:sz w:val="32"/>
          <w:szCs w:val="32"/>
          <w:lang w:val="en-US"/>
        </w:rPr>
        <w:t xml:space="preserve"> </w:t>
      </w:r>
      <w:r w:rsidR="00317101" w:rsidRPr="00B16E84">
        <w:rPr>
          <w:rFonts w:ascii="Aptos" w:hAnsi="Aptos"/>
          <w:sz w:val="28"/>
          <w:szCs w:val="28"/>
        </w:rPr>
        <w:t>Create your initial product backlog: Create initial product backlog items as user stories, order your product backlog.</w:t>
      </w:r>
    </w:p>
    <w:p w14:paraId="471E1754" w14:textId="77777777" w:rsidR="006C0600" w:rsidRPr="00B16E84" w:rsidRDefault="006C0600" w:rsidP="00EB7D7B">
      <w:pPr>
        <w:rPr>
          <w:rFonts w:ascii="Aptos" w:hAnsi="Aptos"/>
          <w:sz w:val="32"/>
          <w:szCs w:val="32"/>
          <w:lang w:val="en-US"/>
        </w:rPr>
      </w:pPr>
    </w:p>
    <w:p w14:paraId="2EA182B4" w14:textId="77777777" w:rsidR="00B16E84" w:rsidRPr="00B16E84" w:rsidRDefault="00B16E84" w:rsidP="00B16E84">
      <w:pPr>
        <w:rPr>
          <w:rFonts w:ascii="Aptos" w:hAnsi="Aptos"/>
          <w:b/>
          <w:bCs/>
          <w:sz w:val="32"/>
          <w:szCs w:val="32"/>
          <w:lang w:val="en-US"/>
        </w:rPr>
      </w:pPr>
      <w:r w:rsidRPr="00B16E84">
        <w:rPr>
          <w:rFonts w:ascii="Aptos" w:hAnsi="Aptos"/>
          <w:b/>
          <w:bCs/>
          <w:sz w:val="32"/>
          <w:szCs w:val="32"/>
          <w:lang w:val="en-US"/>
        </w:rPr>
        <w:t>Objectives:</w:t>
      </w:r>
    </w:p>
    <w:p w14:paraId="051FF1A9" w14:textId="4EB45D12" w:rsidR="00B16E84" w:rsidRPr="00B16E84" w:rsidRDefault="00B16E84" w:rsidP="00B16E84">
      <w:pPr>
        <w:pStyle w:val="ListParagraph"/>
        <w:numPr>
          <w:ilvl w:val="0"/>
          <w:numId w:val="30"/>
        </w:numPr>
        <w:rPr>
          <w:rFonts w:ascii="Aptos" w:hAnsi="Aptos"/>
          <w:sz w:val="28"/>
          <w:szCs w:val="28"/>
          <w:lang w:val="en-US"/>
        </w:rPr>
      </w:pPr>
      <w:r w:rsidRPr="00B16E84">
        <w:rPr>
          <w:rFonts w:ascii="Aptos" w:hAnsi="Aptos"/>
          <w:sz w:val="28"/>
          <w:szCs w:val="28"/>
          <w:lang w:val="en-US"/>
        </w:rPr>
        <w:t>Implement robust authentication and authorization mechanisms to ensure secure access control within the deployed application.</w:t>
      </w:r>
    </w:p>
    <w:p w14:paraId="358691B3" w14:textId="37EC8ECC" w:rsidR="00B16E84" w:rsidRPr="00B16E84" w:rsidRDefault="00B16E84" w:rsidP="00B16E84">
      <w:pPr>
        <w:pStyle w:val="ListParagraph"/>
        <w:numPr>
          <w:ilvl w:val="0"/>
          <w:numId w:val="30"/>
        </w:numPr>
        <w:rPr>
          <w:rFonts w:ascii="Aptos" w:hAnsi="Aptos"/>
          <w:sz w:val="28"/>
          <w:szCs w:val="28"/>
          <w:lang w:val="en-US"/>
        </w:rPr>
      </w:pPr>
      <w:r w:rsidRPr="00B16E84">
        <w:rPr>
          <w:rFonts w:ascii="Aptos" w:hAnsi="Aptos"/>
          <w:sz w:val="28"/>
          <w:szCs w:val="28"/>
          <w:lang w:val="en-US"/>
        </w:rPr>
        <w:t>Utilize Jenkins, an automation server, to streamline the deployment process of containerized applications.</w:t>
      </w:r>
    </w:p>
    <w:p w14:paraId="06904770" w14:textId="5B7CE970" w:rsidR="00B16E84" w:rsidRPr="00B16E84" w:rsidRDefault="00B16E84" w:rsidP="00B16E84">
      <w:pPr>
        <w:pStyle w:val="ListParagraph"/>
        <w:numPr>
          <w:ilvl w:val="0"/>
          <w:numId w:val="30"/>
        </w:numPr>
        <w:rPr>
          <w:rFonts w:ascii="Aptos" w:hAnsi="Aptos"/>
          <w:sz w:val="28"/>
          <w:szCs w:val="28"/>
          <w:lang w:val="en-US"/>
        </w:rPr>
      </w:pPr>
      <w:r w:rsidRPr="00B16E84">
        <w:rPr>
          <w:rFonts w:ascii="Aptos" w:hAnsi="Aptos"/>
          <w:sz w:val="28"/>
          <w:szCs w:val="28"/>
          <w:lang w:val="en-US"/>
        </w:rPr>
        <w:t>Enhance deployment reliability and efficiency by integrating authentication and authorization configurations seamlessly into the deployment pipeline.</w:t>
      </w:r>
    </w:p>
    <w:p w14:paraId="68114B22" w14:textId="77777777" w:rsidR="00B16E84" w:rsidRPr="00B16E84" w:rsidRDefault="00B16E84" w:rsidP="00B16E84">
      <w:pPr>
        <w:rPr>
          <w:rFonts w:ascii="Aptos" w:hAnsi="Aptos"/>
          <w:sz w:val="28"/>
          <w:szCs w:val="28"/>
          <w:lang w:val="en-US"/>
        </w:rPr>
      </w:pPr>
    </w:p>
    <w:p w14:paraId="1ED17584" w14:textId="66ABAA72" w:rsidR="00B16E84" w:rsidRPr="00B16E84" w:rsidRDefault="00B16E84" w:rsidP="00B16E84">
      <w:pPr>
        <w:rPr>
          <w:rFonts w:ascii="Aptos" w:hAnsi="Aptos"/>
          <w:sz w:val="28"/>
          <w:szCs w:val="28"/>
          <w:lang w:val="en-US"/>
        </w:rPr>
      </w:pPr>
      <w:r w:rsidRPr="00B16E84">
        <w:rPr>
          <w:rFonts w:ascii="Aptos" w:hAnsi="Aptos"/>
          <w:noProof/>
          <w:sz w:val="28"/>
          <w:szCs w:val="28"/>
          <w:lang w:val="en-US"/>
        </w:rPr>
        <w:drawing>
          <wp:inline distT="0" distB="0" distL="0" distR="0" wp14:anchorId="62B6B9CB" wp14:editId="0D0C13D5">
            <wp:extent cx="5731510" cy="2796540"/>
            <wp:effectExtent l="0" t="0" r="2540" b="3810"/>
            <wp:docPr id="170869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91158" name="Picture 1708691158"/>
                    <pic:cNvPicPr/>
                  </pic:nvPicPr>
                  <pic:blipFill>
                    <a:blip r:embed="rId8">
                      <a:extLst>
                        <a:ext uri="{28A0092B-C50C-407E-A947-70E740481C1C}">
                          <a14:useLocalDpi xmlns:a14="http://schemas.microsoft.com/office/drawing/2010/main" val="0"/>
                        </a:ext>
                      </a:extLst>
                    </a:blip>
                    <a:stretch>
                      <a:fillRect/>
                    </a:stretch>
                  </pic:blipFill>
                  <pic:spPr>
                    <a:xfrm>
                      <a:off x="0" y="0"/>
                      <a:ext cx="5731510" cy="2796540"/>
                    </a:xfrm>
                    <a:prstGeom prst="rect">
                      <a:avLst/>
                    </a:prstGeom>
                  </pic:spPr>
                </pic:pic>
              </a:graphicData>
            </a:graphic>
          </wp:inline>
        </w:drawing>
      </w:r>
    </w:p>
    <w:p w14:paraId="08906E83" w14:textId="77777777" w:rsidR="00B16E84" w:rsidRPr="00B16E84" w:rsidRDefault="00B16E84" w:rsidP="00B16E84">
      <w:pPr>
        <w:rPr>
          <w:rFonts w:ascii="Aptos" w:hAnsi="Aptos"/>
          <w:sz w:val="28"/>
          <w:szCs w:val="28"/>
          <w:lang w:val="en-US"/>
        </w:rPr>
      </w:pPr>
    </w:p>
    <w:p w14:paraId="2C9BB8C9" w14:textId="77777777" w:rsidR="00B16E84" w:rsidRPr="00B16E84" w:rsidRDefault="00B16E84" w:rsidP="00B16E84">
      <w:pPr>
        <w:rPr>
          <w:rFonts w:ascii="Aptos" w:hAnsi="Aptos"/>
          <w:sz w:val="28"/>
          <w:szCs w:val="28"/>
          <w:lang w:val="en-US"/>
        </w:rPr>
      </w:pPr>
    </w:p>
    <w:p w14:paraId="45E56A19" w14:textId="77777777" w:rsidR="00B16E84" w:rsidRPr="00B16E84" w:rsidRDefault="00B16E84" w:rsidP="00B16E84">
      <w:pPr>
        <w:spacing w:after="215" w:line="240" w:lineRule="auto"/>
        <w:ind w:left="326" w:right="13"/>
        <w:rPr>
          <w:rFonts w:ascii="Aptos" w:hAnsi="Aptos" w:cs="Times New Roman"/>
          <w:b/>
          <w:bCs/>
          <w:sz w:val="28"/>
          <w:szCs w:val="28"/>
        </w:rPr>
      </w:pPr>
      <w:r w:rsidRPr="00B16E84">
        <w:rPr>
          <w:rFonts w:ascii="Aptos" w:hAnsi="Aptos" w:cs="Times New Roman"/>
          <w:b/>
          <w:bCs/>
          <w:sz w:val="28"/>
          <w:szCs w:val="28"/>
        </w:rPr>
        <w:lastRenderedPageBreak/>
        <w:t>1.Authentication:</w:t>
      </w:r>
    </w:p>
    <w:p w14:paraId="0D242809" w14:textId="77777777" w:rsidR="00B16E84" w:rsidRPr="00B16E84" w:rsidRDefault="00B16E84" w:rsidP="00B16E84">
      <w:pPr>
        <w:pStyle w:val="ListParagraph"/>
        <w:numPr>
          <w:ilvl w:val="0"/>
          <w:numId w:val="32"/>
        </w:numPr>
        <w:spacing w:after="215" w:line="240" w:lineRule="auto"/>
        <w:ind w:right="13"/>
        <w:rPr>
          <w:rFonts w:ascii="Aptos" w:hAnsi="Aptos" w:cs="Times New Roman"/>
          <w:sz w:val="28"/>
          <w:szCs w:val="28"/>
        </w:rPr>
      </w:pPr>
      <w:r w:rsidRPr="00B16E84">
        <w:rPr>
          <w:rFonts w:ascii="Aptos" w:hAnsi="Aptos" w:cs="Times New Roman"/>
          <w:sz w:val="28"/>
          <w:szCs w:val="28"/>
        </w:rPr>
        <w:t>Authentication in Jenkins refers to the process of verifying the identity of users accessing the Jenkins server.</w:t>
      </w:r>
    </w:p>
    <w:p w14:paraId="3F20AAC6" w14:textId="77777777" w:rsidR="00B16E84" w:rsidRPr="00B16E84" w:rsidRDefault="00B16E84" w:rsidP="00B16E84">
      <w:pPr>
        <w:pStyle w:val="ListParagraph"/>
        <w:numPr>
          <w:ilvl w:val="0"/>
          <w:numId w:val="32"/>
        </w:numPr>
        <w:spacing w:after="276" w:line="240" w:lineRule="auto"/>
        <w:ind w:right="13"/>
        <w:rPr>
          <w:rFonts w:ascii="Aptos" w:hAnsi="Aptos" w:cs="Times New Roman"/>
          <w:sz w:val="28"/>
          <w:szCs w:val="28"/>
        </w:rPr>
      </w:pPr>
      <w:r w:rsidRPr="00B16E84">
        <w:rPr>
          <w:rFonts w:ascii="Aptos" w:hAnsi="Aptos" w:cs="Times New Roman"/>
          <w:sz w:val="28"/>
          <w:szCs w:val="28"/>
        </w:rPr>
        <w:t>Jenkins supports various authentication mechanisms, including:</w:t>
      </w:r>
    </w:p>
    <w:p w14:paraId="63444F09" w14:textId="77777777" w:rsidR="00B16E84" w:rsidRPr="00B16E84" w:rsidRDefault="00B16E84" w:rsidP="00B16E84">
      <w:pPr>
        <w:pStyle w:val="ListParagraph"/>
        <w:numPr>
          <w:ilvl w:val="0"/>
          <w:numId w:val="32"/>
        </w:numPr>
        <w:spacing w:after="276" w:line="240" w:lineRule="auto"/>
        <w:ind w:right="13"/>
        <w:rPr>
          <w:rFonts w:ascii="Aptos" w:hAnsi="Aptos" w:cs="Times New Roman"/>
          <w:sz w:val="28"/>
          <w:szCs w:val="28"/>
        </w:rPr>
      </w:pPr>
      <w:r w:rsidRPr="00B16E84">
        <w:rPr>
          <w:rFonts w:ascii="Aptos" w:hAnsi="Aptos" w:cs="Times New Roman"/>
          <w:sz w:val="28"/>
          <w:szCs w:val="28"/>
        </w:rPr>
        <w:t>Jenkins' own user database</w:t>
      </w:r>
    </w:p>
    <w:p w14:paraId="4E98F5B1" w14:textId="77777777" w:rsidR="00B16E84" w:rsidRPr="00B16E84" w:rsidRDefault="00B16E84" w:rsidP="00B16E84">
      <w:pPr>
        <w:pStyle w:val="ListParagraph"/>
        <w:numPr>
          <w:ilvl w:val="0"/>
          <w:numId w:val="32"/>
        </w:numPr>
        <w:spacing w:after="276" w:line="240" w:lineRule="auto"/>
        <w:ind w:right="13"/>
        <w:rPr>
          <w:rFonts w:ascii="Aptos" w:hAnsi="Aptos" w:cs="Times New Roman"/>
          <w:sz w:val="28"/>
          <w:szCs w:val="28"/>
        </w:rPr>
      </w:pPr>
      <w:r w:rsidRPr="00B16E84">
        <w:rPr>
          <w:rFonts w:ascii="Aptos" w:hAnsi="Aptos" w:cs="Times New Roman"/>
          <w:sz w:val="28"/>
          <w:szCs w:val="28"/>
        </w:rPr>
        <w:t>LDAP (Lightweight Directory Access Protocol)</w:t>
      </w:r>
    </w:p>
    <w:p w14:paraId="5D1676F1" w14:textId="77777777" w:rsidR="00B16E84" w:rsidRPr="00B16E84" w:rsidRDefault="00B16E84" w:rsidP="00B16E84">
      <w:pPr>
        <w:pStyle w:val="ListParagraph"/>
        <w:numPr>
          <w:ilvl w:val="0"/>
          <w:numId w:val="32"/>
        </w:numPr>
        <w:spacing w:after="276" w:line="240" w:lineRule="auto"/>
        <w:ind w:right="13"/>
        <w:rPr>
          <w:rFonts w:ascii="Aptos" w:hAnsi="Aptos" w:cs="Times New Roman"/>
          <w:sz w:val="28"/>
          <w:szCs w:val="28"/>
        </w:rPr>
      </w:pPr>
      <w:r w:rsidRPr="00B16E84">
        <w:rPr>
          <w:rFonts w:ascii="Aptos" w:hAnsi="Aptos" w:cs="Times New Roman"/>
          <w:sz w:val="28"/>
          <w:szCs w:val="28"/>
        </w:rPr>
        <w:t>Active Directory</w:t>
      </w:r>
    </w:p>
    <w:p w14:paraId="41DDEE1E" w14:textId="77777777" w:rsidR="00B16E84" w:rsidRPr="00B16E84" w:rsidRDefault="00B16E84" w:rsidP="00B16E84">
      <w:pPr>
        <w:pStyle w:val="ListParagraph"/>
        <w:numPr>
          <w:ilvl w:val="0"/>
          <w:numId w:val="32"/>
        </w:numPr>
        <w:spacing w:after="276" w:line="240" w:lineRule="auto"/>
        <w:ind w:right="13"/>
        <w:rPr>
          <w:rFonts w:ascii="Aptos" w:hAnsi="Aptos" w:cs="Times New Roman"/>
          <w:sz w:val="28"/>
          <w:szCs w:val="28"/>
        </w:rPr>
      </w:pPr>
      <w:r w:rsidRPr="00B16E84">
        <w:rPr>
          <w:rFonts w:ascii="Aptos" w:hAnsi="Aptos" w:cs="Times New Roman"/>
          <w:sz w:val="28"/>
          <w:szCs w:val="28"/>
        </w:rPr>
        <w:t>OAuth</w:t>
      </w:r>
    </w:p>
    <w:p w14:paraId="7A04C452" w14:textId="77777777" w:rsidR="00B16E84" w:rsidRPr="00B16E84" w:rsidRDefault="00B16E84" w:rsidP="00B16E84">
      <w:pPr>
        <w:pStyle w:val="ListParagraph"/>
        <w:numPr>
          <w:ilvl w:val="0"/>
          <w:numId w:val="32"/>
        </w:numPr>
        <w:spacing w:after="32" w:line="240" w:lineRule="auto"/>
        <w:ind w:right="13"/>
        <w:rPr>
          <w:rFonts w:ascii="Aptos" w:hAnsi="Aptos" w:cs="Times New Roman"/>
          <w:sz w:val="28"/>
          <w:szCs w:val="28"/>
        </w:rPr>
      </w:pPr>
      <w:r w:rsidRPr="00B16E84">
        <w:rPr>
          <w:rFonts w:ascii="Aptos" w:hAnsi="Aptos" w:cs="Times New Roman"/>
          <w:sz w:val="28"/>
          <w:szCs w:val="28"/>
        </w:rPr>
        <w:t>To configure authentication, navigate to "Manage Jenkins" &gt; "Configure Global Security" and select the desired authentication method.</w:t>
      </w:r>
    </w:p>
    <w:p w14:paraId="1B0F4F23" w14:textId="77777777" w:rsidR="00B16E84" w:rsidRPr="00B16E84" w:rsidRDefault="00B16E84" w:rsidP="00B16E84">
      <w:pPr>
        <w:rPr>
          <w:rFonts w:ascii="Aptos" w:hAnsi="Aptos"/>
          <w:sz w:val="28"/>
          <w:szCs w:val="28"/>
          <w:lang w:val="en-US"/>
        </w:rPr>
      </w:pPr>
    </w:p>
    <w:p w14:paraId="23A1D931" w14:textId="77777777" w:rsidR="00B16E84" w:rsidRPr="00B16E84" w:rsidRDefault="00B16E84" w:rsidP="00B16E84">
      <w:pPr>
        <w:rPr>
          <w:rFonts w:ascii="Aptos" w:hAnsi="Aptos"/>
          <w:sz w:val="28"/>
          <w:szCs w:val="28"/>
          <w:lang w:val="en-US"/>
        </w:rPr>
      </w:pPr>
    </w:p>
    <w:p w14:paraId="1A837BF4" w14:textId="5D892054" w:rsidR="00B16E84" w:rsidRPr="00B16E84" w:rsidRDefault="00B16E84" w:rsidP="00B16E84">
      <w:pPr>
        <w:rPr>
          <w:rFonts w:ascii="Aptos" w:hAnsi="Aptos"/>
          <w:sz w:val="28"/>
          <w:szCs w:val="28"/>
          <w:lang w:val="en-US"/>
        </w:rPr>
      </w:pPr>
      <w:r w:rsidRPr="00B16E84">
        <w:rPr>
          <w:rFonts w:ascii="Aptos" w:hAnsi="Aptos"/>
          <w:sz w:val="28"/>
          <w:szCs w:val="28"/>
          <w:lang w:val="en-US"/>
        </w:rPr>
        <w:t>Commands:</w:t>
      </w:r>
    </w:p>
    <w:p w14:paraId="48FFD0AF" w14:textId="247F14AE" w:rsidR="00B16E84" w:rsidRPr="00B16E84" w:rsidRDefault="00B16E84" w:rsidP="00B16E84">
      <w:pPr>
        <w:rPr>
          <w:rFonts w:ascii="Aptos" w:hAnsi="Aptos"/>
          <w:sz w:val="28"/>
          <w:szCs w:val="28"/>
          <w:lang w:val="en-US"/>
        </w:rPr>
      </w:pPr>
      <w:r w:rsidRPr="00B16E84">
        <w:rPr>
          <w:rFonts w:ascii="Aptos" w:hAnsi="Aptos"/>
          <w:noProof/>
          <w:sz w:val="28"/>
          <w:szCs w:val="28"/>
          <w:lang w:val="en-US"/>
        </w:rPr>
        <w:drawing>
          <wp:inline distT="0" distB="0" distL="0" distR="0" wp14:anchorId="3A491614" wp14:editId="17662AEA">
            <wp:extent cx="5731510" cy="4502150"/>
            <wp:effectExtent l="0" t="0" r="2540" b="0"/>
            <wp:docPr id="118180491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04919"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02150"/>
                    </a:xfrm>
                    <a:prstGeom prst="rect">
                      <a:avLst/>
                    </a:prstGeom>
                  </pic:spPr>
                </pic:pic>
              </a:graphicData>
            </a:graphic>
          </wp:inline>
        </w:drawing>
      </w:r>
    </w:p>
    <w:p w14:paraId="77C2AD68" w14:textId="77777777" w:rsidR="00B16E84" w:rsidRPr="00B16E84" w:rsidRDefault="00B16E84" w:rsidP="00B16E84">
      <w:pPr>
        <w:rPr>
          <w:rFonts w:ascii="Aptos" w:hAnsi="Aptos"/>
          <w:sz w:val="28"/>
          <w:szCs w:val="28"/>
          <w:lang w:val="en-US"/>
        </w:rPr>
      </w:pPr>
    </w:p>
    <w:p w14:paraId="07178D5E" w14:textId="77777777" w:rsidR="00B16E84" w:rsidRPr="00B16E84" w:rsidRDefault="00B16E84" w:rsidP="00B16E84">
      <w:pPr>
        <w:rPr>
          <w:rFonts w:ascii="Aptos" w:hAnsi="Aptos"/>
          <w:sz w:val="28"/>
          <w:szCs w:val="28"/>
          <w:lang w:val="en-US"/>
        </w:rPr>
      </w:pPr>
    </w:p>
    <w:p w14:paraId="09C0BA9D" w14:textId="77777777" w:rsidR="00B16E84" w:rsidRPr="00B16E84" w:rsidRDefault="00B16E84" w:rsidP="00B16E84">
      <w:pPr>
        <w:spacing w:after="325" w:line="240" w:lineRule="auto"/>
        <w:ind w:left="311"/>
        <w:rPr>
          <w:rFonts w:ascii="Aptos" w:hAnsi="Aptos" w:cs="Times New Roman"/>
          <w:sz w:val="28"/>
          <w:szCs w:val="28"/>
        </w:rPr>
      </w:pPr>
      <w:r w:rsidRPr="00B16E84">
        <w:rPr>
          <w:rFonts w:ascii="Aptos" w:eastAsia="Arial" w:hAnsi="Aptos" w:cs="Times New Roman"/>
          <w:b/>
          <w:sz w:val="28"/>
          <w:szCs w:val="28"/>
        </w:rPr>
        <w:t>2.Authorization:</w:t>
      </w:r>
    </w:p>
    <w:p w14:paraId="41C3BFB3" w14:textId="77777777" w:rsidR="00B16E84" w:rsidRPr="00B16E84" w:rsidRDefault="00B16E84" w:rsidP="00B16E84">
      <w:pPr>
        <w:pStyle w:val="ListParagraph"/>
        <w:numPr>
          <w:ilvl w:val="0"/>
          <w:numId w:val="33"/>
        </w:numPr>
        <w:spacing w:after="215" w:line="240" w:lineRule="auto"/>
        <w:ind w:right="13"/>
        <w:rPr>
          <w:rFonts w:ascii="Aptos" w:hAnsi="Aptos" w:cs="Times New Roman"/>
          <w:sz w:val="28"/>
          <w:szCs w:val="28"/>
        </w:rPr>
      </w:pPr>
      <w:r w:rsidRPr="00B16E84">
        <w:rPr>
          <w:rFonts w:ascii="Aptos" w:hAnsi="Aptos" w:cs="Times New Roman"/>
          <w:sz w:val="28"/>
          <w:szCs w:val="28"/>
        </w:rPr>
        <w:t>Authorization in Jenkins defines what actions users or groups of users are allowed to perform within the Jenkins environment.</w:t>
      </w:r>
    </w:p>
    <w:p w14:paraId="0D9E0561" w14:textId="77777777" w:rsidR="00B16E84" w:rsidRPr="00B16E84" w:rsidRDefault="00B16E84" w:rsidP="00B16E84">
      <w:pPr>
        <w:pStyle w:val="ListParagraph"/>
        <w:numPr>
          <w:ilvl w:val="0"/>
          <w:numId w:val="33"/>
        </w:numPr>
        <w:spacing w:after="276" w:line="240" w:lineRule="auto"/>
        <w:ind w:right="13"/>
        <w:rPr>
          <w:rFonts w:ascii="Aptos" w:hAnsi="Aptos" w:cs="Times New Roman"/>
          <w:sz w:val="28"/>
          <w:szCs w:val="28"/>
        </w:rPr>
      </w:pPr>
      <w:r w:rsidRPr="00B16E84">
        <w:rPr>
          <w:rFonts w:ascii="Aptos" w:hAnsi="Aptos" w:cs="Times New Roman"/>
          <w:sz w:val="28"/>
          <w:szCs w:val="28"/>
        </w:rPr>
        <w:t>Jenkins supports several authorization strategies, such as:</w:t>
      </w:r>
    </w:p>
    <w:p w14:paraId="02411B6E" w14:textId="77777777" w:rsidR="00B16E84" w:rsidRPr="00B16E84" w:rsidRDefault="00B16E84" w:rsidP="00B16E84">
      <w:pPr>
        <w:pStyle w:val="ListParagraph"/>
        <w:numPr>
          <w:ilvl w:val="0"/>
          <w:numId w:val="33"/>
        </w:numPr>
        <w:spacing w:after="270" w:line="240" w:lineRule="auto"/>
        <w:ind w:right="13"/>
        <w:rPr>
          <w:rFonts w:ascii="Aptos" w:hAnsi="Aptos" w:cs="Times New Roman"/>
          <w:sz w:val="28"/>
          <w:szCs w:val="28"/>
        </w:rPr>
      </w:pPr>
      <w:r w:rsidRPr="00B16E84">
        <w:rPr>
          <w:rFonts w:ascii="Aptos" w:hAnsi="Aptos" w:cs="Times New Roman"/>
          <w:sz w:val="28"/>
          <w:szCs w:val="28"/>
        </w:rPr>
        <w:t>Matrix-based security: Allows administrators to define permissions for individual users or groups on specific Jenkins features.</w:t>
      </w:r>
    </w:p>
    <w:p w14:paraId="16C5FF7D" w14:textId="77777777" w:rsidR="00B16E84" w:rsidRPr="00B16E84" w:rsidRDefault="00B16E84" w:rsidP="00B16E84">
      <w:pPr>
        <w:pStyle w:val="ListParagraph"/>
        <w:numPr>
          <w:ilvl w:val="0"/>
          <w:numId w:val="33"/>
        </w:numPr>
        <w:spacing w:after="270" w:line="240" w:lineRule="auto"/>
        <w:ind w:right="13"/>
        <w:rPr>
          <w:rFonts w:ascii="Aptos" w:hAnsi="Aptos" w:cs="Times New Roman"/>
          <w:sz w:val="28"/>
          <w:szCs w:val="28"/>
        </w:rPr>
      </w:pPr>
      <w:r w:rsidRPr="00B16E84">
        <w:rPr>
          <w:rFonts w:ascii="Aptos" w:hAnsi="Aptos" w:cs="Times New Roman"/>
          <w:sz w:val="28"/>
          <w:szCs w:val="28"/>
        </w:rPr>
        <w:t>Role-based access control (RBAC): Assigns users to roles, each with a predefined set of permissions.</w:t>
      </w:r>
    </w:p>
    <w:p w14:paraId="44E71E8D" w14:textId="77777777" w:rsidR="00B16E84" w:rsidRPr="00B16E84" w:rsidRDefault="00B16E84" w:rsidP="00B16E84">
      <w:pPr>
        <w:pStyle w:val="ListParagraph"/>
        <w:numPr>
          <w:ilvl w:val="0"/>
          <w:numId w:val="33"/>
        </w:numPr>
        <w:spacing w:after="32" w:line="240" w:lineRule="auto"/>
        <w:ind w:right="13"/>
        <w:rPr>
          <w:rFonts w:ascii="Aptos" w:hAnsi="Aptos" w:cs="Times New Roman"/>
          <w:sz w:val="28"/>
          <w:szCs w:val="28"/>
        </w:rPr>
      </w:pPr>
      <w:r w:rsidRPr="00B16E84">
        <w:rPr>
          <w:rFonts w:ascii="Aptos" w:hAnsi="Aptos" w:cs="Times New Roman"/>
          <w:sz w:val="28"/>
          <w:szCs w:val="28"/>
        </w:rPr>
        <w:t>To configure authorization, navigate to "Manage Jenkins" &gt; "Configure Global Security" and select the desired authorization strategy.</w:t>
      </w:r>
    </w:p>
    <w:p w14:paraId="14A8C42A" w14:textId="77777777" w:rsidR="00B16E84" w:rsidRPr="00B16E84" w:rsidRDefault="00B16E84" w:rsidP="00B16E84">
      <w:pPr>
        <w:rPr>
          <w:rFonts w:ascii="Aptos" w:hAnsi="Aptos"/>
          <w:sz w:val="28"/>
          <w:szCs w:val="28"/>
          <w:lang w:val="en-US"/>
        </w:rPr>
      </w:pPr>
    </w:p>
    <w:p w14:paraId="1B45D7DA" w14:textId="77777777" w:rsidR="00B16E84" w:rsidRPr="00B16E84" w:rsidRDefault="00B16E84" w:rsidP="00B16E84">
      <w:pPr>
        <w:rPr>
          <w:rFonts w:ascii="Aptos" w:hAnsi="Aptos"/>
          <w:sz w:val="28"/>
          <w:szCs w:val="28"/>
          <w:lang w:val="en-US"/>
        </w:rPr>
      </w:pPr>
    </w:p>
    <w:p w14:paraId="03C7B6F1" w14:textId="1FC1DAF3" w:rsidR="00B16E84" w:rsidRPr="00B16E84" w:rsidRDefault="00B16E84" w:rsidP="00B16E84">
      <w:pPr>
        <w:spacing w:after="120" w:line="240" w:lineRule="auto"/>
        <w:ind w:left="-6"/>
        <w:rPr>
          <w:rFonts w:ascii="Aptos" w:hAnsi="Aptos" w:cs="Times New Roman"/>
          <w:b/>
          <w:bCs/>
          <w:sz w:val="28"/>
          <w:szCs w:val="28"/>
        </w:rPr>
      </w:pPr>
      <w:r w:rsidRPr="00B16E84">
        <w:rPr>
          <w:rFonts w:ascii="Aptos" w:hAnsi="Aptos" w:cs="Times New Roman"/>
          <w:b/>
          <w:bCs/>
          <w:sz w:val="28"/>
          <w:szCs w:val="28"/>
        </w:rPr>
        <w:t>Deploying an Application to a Container Using Jenkins:</w:t>
      </w:r>
    </w:p>
    <w:p w14:paraId="4AD69871" w14:textId="77777777" w:rsidR="00B16E84" w:rsidRPr="00B16E84" w:rsidRDefault="00B16E84" w:rsidP="00B16E84">
      <w:pPr>
        <w:numPr>
          <w:ilvl w:val="0"/>
          <w:numId w:val="34"/>
        </w:numPr>
        <w:spacing w:after="276" w:line="240" w:lineRule="auto"/>
        <w:ind w:right="13" w:hanging="267"/>
        <w:rPr>
          <w:rFonts w:ascii="Aptos" w:hAnsi="Aptos" w:cs="Times New Roman"/>
          <w:sz w:val="28"/>
          <w:szCs w:val="28"/>
        </w:rPr>
      </w:pPr>
      <w:r w:rsidRPr="00B16E84">
        <w:rPr>
          <w:rFonts w:ascii="Aptos" w:hAnsi="Aptos" w:cs="Times New Roman"/>
          <w:sz w:val="28"/>
          <w:szCs w:val="28"/>
        </w:rPr>
        <w:t>Set up Docker and Docker Plugin:</w:t>
      </w:r>
    </w:p>
    <w:p w14:paraId="25A2F833" w14:textId="77777777" w:rsidR="00B16E84" w:rsidRPr="00B16E84" w:rsidRDefault="00B16E84" w:rsidP="00B16E84">
      <w:pPr>
        <w:pStyle w:val="ListParagraph"/>
        <w:numPr>
          <w:ilvl w:val="0"/>
          <w:numId w:val="35"/>
        </w:numPr>
        <w:spacing w:after="276" w:line="240" w:lineRule="auto"/>
        <w:ind w:right="13"/>
        <w:rPr>
          <w:rFonts w:ascii="Aptos" w:hAnsi="Aptos" w:cs="Times New Roman"/>
          <w:sz w:val="28"/>
          <w:szCs w:val="28"/>
        </w:rPr>
      </w:pPr>
      <w:r w:rsidRPr="00B16E84">
        <w:rPr>
          <w:rFonts w:ascii="Aptos" w:hAnsi="Aptos" w:cs="Times New Roman"/>
          <w:sz w:val="28"/>
          <w:szCs w:val="28"/>
        </w:rPr>
        <w:t>Ensure Docker is installed on the Jenkins server and accessible to Jenkins.</w:t>
      </w:r>
    </w:p>
    <w:p w14:paraId="78188B80" w14:textId="77777777" w:rsidR="00B16E84" w:rsidRPr="00B16E84" w:rsidRDefault="00B16E84" w:rsidP="00B16E84">
      <w:pPr>
        <w:pStyle w:val="ListParagraph"/>
        <w:numPr>
          <w:ilvl w:val="0"/>
          <w:numId w:val="35"/>
        </w:numPr>
        <w:spacing w:after="823" w:line="240" w:lineRule="auto"/>
        <w:ind w:right="13"/>
        <w:rPr>
          <w:rFonts w:ascii="Aptos" w:hAnsi="Aptos" w:cs="Times New Roman"/>
          <w:sz w:val="28"/>
          <w:szCs w:val="28"/>
        </w:rPr>
      </w:pPr>
      <w:r w:rsidRPr="00B16E84">
        <w:rPr>
          <w:rFonts w:ascii="Aptos" w:hAnsi="Aptos" w:cs="Times New Roman"/>
          <w:sz w:val="28"/>
          <w:szCs w:val="28"/>
        </w:rPr>
        <w:t>Install the Docker plugin in Jenkins to enable interaction with Docker from Jenkins pipelines.</w:t>
      </w:r>
    </w:p>
    <w:p w14:paraId="60AC9892" w14:textId="77777777" w:rsidR="00B16E84" w:rsidRPr="00B16E84" w:rsidRDefault="00B16E84" w:rsidP="00B16E84">
      <w:pPr>
        <w:numPr>
          <w:ilvl w:val="0"/>
          <w:numId w:val="34"/>
        </w:numPr>
        <w:spacing w:after="276" w:line="240" w:lineRule="auto"/>
        <w:ind w:right="13" w:hanging="267"/>
        <w:rPr>
          <w:rFonts w:ascii="Aptos" w:hAnsi="Aptos" w:cs="Times New Roman"/>
          <w:sz w:val="28"/>
          <w:szCs w:val="28"/>
        </w:rPr>
      </w:pPr>
      <w:r w:rsidRPr="00B16E84">
        <w:rPr>
          <w:rFonts w:ascii="Aptos" w:hAnsi="Aptos" w:cs="Times New Roman"/>
          <w:sz w:val="28"/>
          <w:szCs w:val="28"/>
        </w:rPr>
        <w:t>Create a Jenkins Pipeline:</w:t>
      </w:r>
    </w:p>
    <w:p w14:paraId="5866089B" w14:textId="77777777" w:rsidR="00B16E84" w:rsidRPr="00B16E84" w:rsidRDefault="00B16E84" w:rsidP="00B16E84">
      <w:pPr>
        <w:pStyle w:val="ListParagraph"/>
        <w:numPr>
          <w:ilvl w:val="0"/>
          <w:numId w:val="36"/>
        </w:numPr>
        <w:spacing w:after="270" w:line="240" w:lineRule="auto"/>
        <w:ind w:right="13"/>
        <w:rPr>
          <w:rFonts w:ascii="Aptos" w:hAnsi="Aptos" w:cs="Times New Roman"/>
          <w:sz w:val="28"/>
          <w:szCs w:val="28"/>
        </w:rPr>
      </w:pPr>
      <w:r w:rsidRPr="00B16E84">
        <w:rPr>
          <w:rFonts w:ascii="Aptos" w:hAnsi="Aptos" w:cs="Times New Roman"/>
          <w:sz w:val="28"/>
          <w:szCs w:val="28"/>
        </w:rPr>
        <w:t>Define a Jenkins pipeline using a Jenkinsfile that specifies the stages and steps required to deploy the application to a container.</w:t>
      </w:r>
    </w:p>
    <w:p w14:paraId="5D650DE7" w14:textId="77777777" w:rsidR="00B16E84" w:rsidRDefault="00B16E84" w:rsidP="00B16E84">
      <w:pPr>
        <w:pStyle w:val="ListParagraph"/>
        <w:numPr>
          <w:ilvl w:val="0"/>
          <w:numId w:val="36"/>
        </w:numPr>
        <w:spacing w:after="827" w:line="240" w:lineRule="auto"/>
        <w:ind w:right="13"/>
        <w:rPr>
          <w:rFonts w:ascii="Aptos" w:hAnsi="Aptos" w:cs="Times New Roman"/>
          <w:sz w:val="28"/>
          <w:szCs w:val="28"/>
        </w:rPr>
      </w:pPr>
      <w:r w:rsidRPr="00B16E84">
        <w:rPr>
          <w:rFonts w:ascii="Aptos" w:hAnsi="Aptos" w:cs="Times New Roman"/>
          <w:sz w:val="28"/>
          <w:szCs w:val="28"/>
        </w:rPr>
        <w:t>Include stages for building the application, creating a Docker image, and deploying the image to a container.</w:t>
      </w:r>
    </w:p>
    <w:p w14:paraId="6FFD7CF9" w14:textId="77777777" w:rsidR="00B16E84" w:rsidRDefault="00B16E84" w:rsidP="00B16E84">
      <w:pPr>
        <w:pStyle w:val="ListParagraph"/>
        <w:spacing w:after="827" w:line="240" w:lineRule="auto"/>
        <w:ind w:right="13"/>
        <w:rPr>
          <w:rFonts w:ascii="Aptos" w:hAnsi="Aptos" w:cs="Times New Roman"/>
          <w:sz w:val="28"/>
          <w:szCs w:val="28"/>
        </w:rPr>
      </w:pPr>
    </w:p>
    <w:p w14:paraId="0786F7AF" w14:textId="77777777" w:rsidR="00B16E84" w:rsidRDefault="00B16E84" w:rsidP="00B16E84">
      <w:pPr>
        <w:pStyle w:val="ListParagraph"/>
        <w:spacing w:after="827" w:line="240" w:lineRule="auto"/>
        <w:ind w:right="13"/>
        <w:rPr>
          <w:rFonts w:ascii="Aptos" w:hAnsi="Aptos" w:cs="Times New Roman"/>
          <w:sz w:val="28"/>
          <w:szCs w:val="28"/>
        </w:rPr>
      </w:pPr>
    </w:p>
    <w:p w14:paraId="16BF205F" w14:textId="77777777" w:rsidR="00B16E84" w:rsidRDefault="00B16E84" w:rsidP="00B16E84">
      <w:pPr>
        <w:pStyle w:val="ListParagraph"/>
        <w:spacing w:after="827" w:line="240" w:lineRule="auto"/>
        <w:ind w:right="13"/>
        <w:rPr>
          <w:rFonts w:ascii="Aptos" w:hAnsi="Aptos" w:cs="Times New Roman"/>
          <w:sz w:val="28"/>
          <w:szCs w:val="28"/>
        </w:rPr>
      </w:pPr>
    </w:p>
    <w:p w14:paraId="4A22CEB6" w14:textId="77777777" w:rsidR="00B16E84" w:rsidRPr="00B16E84" w:rsidRDefault="00B16E84" w:rsidP="00B16E84">
      <w:pPr>
        <w:pStyle w:val="ListParagraph"/>
        <w:spacing w:after="827" w:line="240" w:lineRule="auto"/>
        <w:ind w:right="13"/>
        <w:rPr>
          <w:rFonts w:ascii="Aptos" w:hAnsi="Aptos" w:cs="Times New Roman"/>
          <w:sz w:val="28"/>
          <w:szCs w:val="28"/>
        </w:rPr>
      </w:pPr>
    </w:p>
    <w:p w14:paraId="08D350D4" w14:textId="77777777" w:rsidR="00B16E84" w:rsidRPr="00B16E84" w:rsidRDefault="00B16E84" w:rsidP="00B16E84">
      <w:pPr>
        <w:numPr>
          <w:ilvl w:val="0"/>
          <w:numId w:val="34"/>
        </w:numPr>
        <w:spacing w:after="276" w:line="240" w:lineRule="auto"/>
        <w:ind w:right="13" w:hanging="267"/>
        <w:rPr>
          <w:rFonts w:ascii="Aptos" w:hAnsi="Aptos" w:cs="Times New Roman"/>
          <w:sz w:val="28"/>
          <w:szCs w:val="28"/>
        </w:rPr>
      </w:pPr>
      <w:r w:rsidRPr="00B16E84">
        <w:rPr>
          <w:rFonts w:ascii="Aptos" w:hAnsi="Aptos" w:cs="Times New Roman"/>
          <w:sz w:val="28"/>
          <w:szCs w:val="28"/>
        </w:rPr>
        <w:lastRenderedPageBreak/>
        <w:t>Configure Docker Credentials:</w:t>
      </w:r>
    </w:p>
    <w:p w14:paraId="2DD09CCC" w14:textId="77777777" w:rsidR="00B16E84" w:rsidRPr="00B16E84" w:rsidRDefault="00B16E84" w:rsidP="00B16E84">
      <w:pPr>
        <w:pStyle w:val="ListParagraph"/>
        <w:numPr>
          <w:ilvl w:val="0"/>
          <w:numId w:val="37"/>
        </w:numPr>
        <w:spacing w:after="265" w:line="240" w:lineRule="auto"/>
        <w:ind w:right="13"/>
        <w:rPr>
          <w:rFonts w:ascii="Aptos" w:hAnsi="Aptos" w:cs="Times New Roman"/>
          <w:sz w:val="28"/>
          <w:szCs w:val="28"/>
        </w:rPr>
      </w:pPr>
      <w:r w:rsidRPr="00B16E84">
        <w:rPr>
          <w:rFonts w:ascii="Aptos" w:hAnsi="Aptos" w:cs="Times New Roman"/>
          <w:sz w:val="28"/>
          <w:szCs w:val="28"/>
        </w:rPr>
        <w:t>If the Docker registry requires authentication, configure Docker credentials in Jenkins.</w:t>
      </w:r>
    </w:p>
    <w:p w14:paraId="371C1866" w14:textId="77777777" w:rsidR="00B16E84" w:rsidRPr="00B16E84" w:rsidRDefault="00B16E84" w:rsidP="00B16E84">
      <w:pPr>
        <w:pStyle w:val="ListParagraph"/>
        <w:numPr>
          <w:ilvl w:val="0"/>
          <w:numId w:val="37"/>
        </w:numPr>
        <w:spacing w:after="823" w:line="240" w:lineRule="auto"/>
        <w:ind w:right="13"/>
        <w:rPr>
          <w:rFonts w:ascii="Aptos" w:hAnsi="Aptos" w:cs="Times New Roman"/>
          <w:sz w:val="28"/>
          <w:szCs w:val="28"/>
        </w:rPr>
      </w:pPr>
      <w:r w:rsidRPr="00B16E84">
        <w:rPr>
          <w:rFonts w:ascii="Aptos" w:hAnsi="Aptos" w:cs="Times New Roman"/>
          <w:sz w:val="28"/>
          <w:szCs w:val="28"/>
        </w:rPr>
        <w:t>Navigate to "Manage Jenkins" &gt; "Manage Credentials" to add Docker registry credentials.</w:t>
      </w:r>
    </w:p>
    <w:p w14:paraId="4BE0D62C" w14:textId="77777777" w:rsidR="00B16E84" w:rsidRPr="00B16E84" w:rsidRDefault="00B16E84" w:rsidP="00B16E84">
      <w:pPr>
        <w:numPr>
          <w:ilvl w:val="0"/>
          <w:numId w:val="34"/>
        </w:numPr>
        <w:spacing w:after="276" w:line="240" w:lineRule="auto"/>
        <w:ind w:right="13" w:hanging="267"/>
        <w:rPr>
          <w:rFonts w:ascii="Aptos" w:hAnsi="Aptos" w:cs="Times New Roman"/>
          <w:sz w:val="28"/>
          <w:szCs w:val="28"/>
        </w:rPr>
      </w:pPr>
      <w:r w:rsidRPr="00B16E84">
        <w:rPr>
          <w:rFonts w:ascii="Aptos" w:hAnsi="Aptos" w:cs="Times New Roman"/>
          <w:sz w:val="28"/>
          <w:szCs w:val="28"/>
        </w:rPr>
        <w:t>Write Deployment Script:</w:t>
      </w:r>
    </w:p>
    <w:p w14:paraId="0B853D04" w14:textId="77777777" w:rsidR="00B16E84" w:rsidRPr="00B16E84" w:rsidRDefault="00B16E84" w:rsidP="00B16E84">
      <w:pPr>
        <w:pStyle w:val="ListParagraph"/>
        <w:numPr>
          <w:ilvl w:val="0"/>
          <w:numId w:val="38"/>
        </w:numPr>
        <w:spacing w:after="276" w:line="240" w:lineRule="auto"/>
        <w:ind w:right="13"/>
        <w:rPr>
          <w:rFonts w:ascii="Aptos" w:hAnsi="Aptos" w:cs="Times New Roman"/>
          <w:sz w:val="28"/>
          <w:szCs w:val="28"/>
        </w:rPr>
      </w:pPr>
      <w:r w:rsidRPr="00B16E84">
        <w:rPr>
          <w:rFonts w:ascii="Aptos" w:hAnsi="Aptos" w:cs="Times New Roman"/>
          <w:sz w:val="28"/>
          <w:szCs w:val="28"/>
        </w:rPr>
        <w:t>Write a deployment script within the Jenkins pipeline to interact with Docker.</w:t>
      </w:r>
    </w:p>
    <w:p w14:paraId="538BAD4C" w14:textId="3EF7A23E" w:rsidR="00B16E84" w:rsidRPr="00B16E84" w:rsidRDefault="00B16E84" w:rsidP="00B16E84">
      <w:pPr>
        <w:pStyle w:val="ListParagraph"/>
        <w:numPr>
          <w:ilvl w:val="0"/>
          <w:numId w:val="38"/>
        </w:numPr>
        <w:spacing w:after="32" w:line="240" w:lineRule="auto"/>
        <w:ind w:right="13"/>
        <w:rPr>
          <w:rFonts w:ascii="Aptos" w:hAnsi="Aptos" w:cs="Times New Roman"/>
          <w:sz w:val="28"/>
          <w:szCs w:val="28"/>
        </w:rPr>
      </w:pPr>
      <w:r w:rsidRPr="00B16E84">
        <w:rPr>
          <w:rFonts w:ascii="Aptos" w:hAnsi="Aptos" w:cs="Times New Roman"/>
          <w:sz w:val="28"/>
          <w:szCs w:val="28"/>
        </w:rPr>
        <w:t>Use Docker commands or Docker API to build the Docker image and push it to the</w:t>
      </w:r>
      <w:r w:rsidRPr="00B16E84">
        <w:rPr>
          <w:rFonts w:ascii="Aptos" w:hAnsi="Aptos" w:cs="Times New Roman"/>
          <w:sz w:val="28"/>
          <w:szCs w:val="28"/>
        </w:rPr>
        <w:t xml:space="preserve"> </w:t>
      </w:r>
      <w:r w:rsidRPr="00B16E84">
        <w:rPr>
          <w:rFonts w:ascii="Aptos" w:hAnsi="Aptos" w:cs="Times New Roman"/>
          <w:sz w:val="28"/>
          <w:szCs w:val="28"/>
        </w:rPr>
        <w:t>Docker registry.</w:t>
      </w:r>
    </w:p>
    <w:p w14:paraId="5C6948C0" w14:textId="77777777" w:rsidR="00B16E84" w:rsidRPr="00B16E84" w:rsidRDefault="00B16E84" w:rsidP="00B16E84">
      <w:pPr>
        <w:spacing w:after="32" w:line="240" w:lineRule="auto"/>
        <w:ind w:right="13"/>
        <w:rPr>
          <w:rFonts w:ascii="Aptos" w:hAnsi="Aptos" w:cs="Times New Roman"/>
          <w:sz w:val="28"/>
          <w:szCs w:val="28"/>
        </w:rPr>
      </w:pPr>
    </w:p>
    <w:p w14:paraId="30842669" w14:textId="77777777" w:rsidR="00B16E84" w:rsidRPr="00B16E84" w:rsidRDefault="00B16E84" w:rsidP="00B16E84">
      <w:pPr>
        <w:numPr>
          <w:ilvl w:val="0"/>
          <w:numId w:val="34"/>
        </w:numPr>
        <w:spacing w:after="32" w:line="240" w:lineRule="auto"/>
        <w:ind w:right="13" w:hanging="267"/>
        <w:rPr>
          <w:rFonts w:ascii="Aptos" w:hAnsi="Aptos" w:cs="Times New Roman"/>
          <w:sz w:val="28"/>
          <w:szCs w:val="28"/>
        </w:rPr>
      </w:pPr>
      <w:r w:rsidRPr="00B16E84">
        <w:rPr>
          <w:rFonts w:ascii="Aptos" w:hAnsi="Aptos" w:cs="Times New Roman"/>
          <w:sz w:val="28"/>
          <w:szCs w:val="28"/>
        </w:rPr>
        <w:t>Execute Pipeline:</w:t>
      </w:r>
    </w:p>
    <w:p w14:paraId="58C24FE7" w14:textId="77777777" w:rsidR="00B16E84" w:rsidRPr="00B16E84" w:rsidRDefault="00B16E84" w:rsidP="00B16E84">
      <w:pPr>
        <w:pStyle w:val="ListParagraph"/>
        <w:numPr>
          <w:ilvl w:val="0"/>
          <w:numId w:val="39"/>
        </w:numPr>
        <w:spacing w:after="276" w:line="240" w:lineRule="auto"/>
        <w:ind w:right="13"/>
        <w:rPr>
          <w:rFonts w:ascii="Aptos" w:hAnsi="Aptos" w:cs="Times New Roman"/>
          <w:sz w:val="28"/>
          <w:szCs w:val="28"/>
        </w:rPr>
      </w:pPr>
      <w:r w:rsidRPr="00B16E84">
        <w:rPr>
          <w:rFonts w:ascii="Aptos" w:hAnsi="Aptos" w:cs="Times New Roman"/>
          <w:sz w:val="28"/>
          <w:szCs w:val="28"/>
        </w:rPr>
        <w:t>Run the Jenkins pipeline to execute the deployment process.</w:t>
      </w:r>
    </w:p>
    <w:p w14:paraId="31802EE1" w14:textId="77777777" w:rsidR="00B16E84" w:rsidRPr="00B16E84" w:rsidRDefault="00B16E84" w:rsidP="00B16E84">
      <w:pPr>
        <w:pStyle w:val="ListParagraph"/>
        <w:numPr>
          <w:ilvl w:val="0"/>
          <w:numId w:val="39"/>
        </w:numPr>
        <w:spacing w:after="827" w:line="240" w:lineRule="auto"/>
        <w:ind w:right="13"/>
        <w:rPr>
          <w:rFonts w:ascii="Aptos" w:hAnsi="Aptos" w:cs="Times New Roman"/>
          <w:sz w:val="28"/>
          <w:szCs w:val="28"/>
        </w:rPr>
      </w:pPr>
      <w:r w:rsidRPr="00B16E84">
        <w:rPr>
          <w:rFonts w:ascii="Aptos" w:hAnsi="Aptos" w:cs="Times New Roman"/>
          <w:sz w:val="28"/>
          <w:szCs w:val="28"/>
        </w:rPr>
        <w:t>Jenkins will execute the defined stages and steps, including building the application, creating the Docker image, and deploying it to a container.</w:t>
      </w:r>
    </w:p>
    <w:p w14:paraId="1D933F0A" w14:textId="77777777" w:rsidR="00B16E84" w:rsidRPr="00B16E84" w:rsidRDefault="00B16E84" w:rsidP="00B16E84">
      <w:pPr>
        <w:numPr>
          <w:ilvl w:val="0"/>
          <w:numId w:val="34"/>
        </w:numPr>
        <w:spacing w:after="276" w:line="240" w:lineRule="auto"/>
        <w:ind w:right="13" w:hanging="267"/>
        <w:rPr>
          <w:rFonts w:ascii="Aptos" w:hAnsi="Aptos" w:cs="Times New Roman"/>
          <w:sz w:val="28"/>
          <w:szCs w:val="28"/>
        </w:rPr>
      </w:pPr>
      <w:r w:rsidRPr="00B16E84">
        <w:rPr>
          <w:rFonts w:ascii="Aptos" w:hAnsi="Aptos" w:cs="Times New Roman"/>
          <w:sz w:val="28"/>
          <w:szCs w:val="28"/>
        </w:rPr>
        <w:t>Verify Deployment:</w:t>
      </w:r>
    </w:p>
    <w:p w14:paraId="34E6192E" w14:textId="77777777" w:rsidR="00B16E84" w:rsidRPr="00B16E84" w:rsidRDefault="00B16E84" w:rsidP="00B16E84">
      <w:pPr>
        <w:pStyle w:val="ListParagraph"/>
        <w:numPr>
          <w:ilvl w:val="0"/>
          <w:numId w:val="40"/>
        </w:numPr>
        <w:spacing w:after="270" w:line="240" w:lineRule="auto"/>
        <w:ind w:right="13"/>
        <w:rPr>
          <w:rFonts w:ascii="Aptos" w:hAnsi="Aptos" w:cs="Times New Roman"/>
          <w:sz w:val="28"/>
          <w:szCs w:val="28"/>
        </w:rPr>
      </w:pPr>
      <w:r w:rsidRPr="00B16E84">
        <w:rPr>
          <w:rFonts w:ascii="Aptos" w:hAnsi="Aptos" w:cs="Times New Roman"/>
          <w:sz w:val="28"/>
          <w:szCs w:val="28"/>
        </w:rPr>
        <w:t>Once the pipeline execution is complete, verify that the application has been successfully deployed to the container.</w:t>
      </w:r>
    </w:p>
    <w:p w14:paraId="7EAD32B3" w14:textId="1D6315CB" w:rsidR="00B16E84" w:rsidRPr="00B16E84" w:rsidRDefault="00B16E84" w:rsidP="00B16E84">
      <w:pPr>
        <w:pStyle w:val="ListParagraph"/>
        <w:numPr>
          <w:ilvl w:val="0"/>
          <w:numId w:val="40"/>
        </w:numPr>
        <w:spacing w:after="276" w:line="240" w:lineRule="auto"/>
        <w:ind w:right="13"/>
        <w:rPr>
          <w:rFonts w:ascii="Aptos" w:hAnsi="Aptos" w:cs="Times New Roman"/>
          <w:sz w:val="28"/>
          <w:szCs w:val="28"/>
        </w:rPr>
      </w:pPr>
      <w:r w:rsidRPr="00B16E84">
        <w:rPr>
          <w:rFonts w:ascii="Aptos" w:hAnsi="Aptos" w:cs="Times New Roman"/>
          <w:sz w:val="28"/>
          <w:szCs w:val="28"/>
        </w:rPr>
        <w:t>Access the deployed application to ensure it is running as expected.</w:t>
      </w:r>
    </w:p>
    <w:p w14:paraId="70F98A5F" w14:textId="2F5C3014" w:rsidR="00B16E84" w:rsidRPr="00B16E84" w:rsidRDefault="00B16E84" w:rsidP="00B16E84">
      <w:pPr>
        <w:spacing w:after="868" w:line="240" w:lineRule="auto"/>
        <w:ind w:left="-5" w:right="13"/>
        <w:rPr>
          <w:rFonts w:ascii="Aptos" w:hAnsi="Aptos" w:cs="Times New Roman"/>
          <w:sz w:val="28"/>
          <w:szCs w:val="28"/>
        </w:rPr>
      </w:pPr>
      <w:r w:rsidRPr="00B16E84">
        <w:rPr>
          <w:rFonts w:ascii="Aptos" w:hAnsi="Aptos" w:cs="Times New Roman"/>
          <w:sz w:val="28"/>
          <w:szCs w:val="28"/>
        </w:rPr>
        <w:t>By following these steps, users can effectively manage authentication and authorization in Jenkins and deploy applications to containers using Jenkins pipelines, thereby streamlining the deployment process and enhancing productivity in software development workflows.</w:t>
      </w:r>
    </w:p>
    <w:p w14:paraId="645F373F" w14:textId="7D47D007" w:rsidR="00B16E84" w:rsidRDefault="00B16E84" w:rsidP="00B16E84">
      <w:pPr>
        <w:spacing w:after="240" w:line="240" w:lineRule="auto"/>
        <w:ind w:left="-6" w:right="11"/>
        <w:rPr>
          <w:rFonts w:ascii="Aptos" w:hAnsi="Aptos"/>
        </w:rPr>
      </w:pPr>
      <w:r w:rsidRPr="00B16E84">
        <w:rPr>
          <w:rFonts w:ascii="Aptos" w:hAnsi="Aptos" w:cs="Times New Roman"/>
          <w:sz w:val="28"/>
          <w:szCs w:val="28"/>
        </w:rPr>
        <w:t xml:space="preserve">URL: </w:t>
      </w:r>
      <w:hyperlink r:id="rId10" w:history="1">
        <w:r w:rsidRPr="00B16E84">
          <w:rPr>
            <w:rStyle w:val="Hyperlink"/>
            <w:rFonts w:ascii="Aptos" w:hAnsi="Aptos" w:cs="Times New Roman"/>
            <w:sz w:val="28"/>
            <w:szCs w:val="28"/>
          </w:rPr>
          <w:t>https://programmaticponderings.com/2015/06/22/continuous-integration-and-delivery-of-microservices-using-jenkins-ci-maven-and-docker-compose/</w:t>
        </w:r>
      </w:hyperlink>
    </w:p>
    <w:p w14:paraId="07556358" w14:textId="77777777" w:rsidR="00B16E84" w:rsidRDefault="00B16E84" w:rsidP="00B16E84">
      <w:pPr>
        <w:rPr>
          <w:rFonts w:ascii="Aptos" w:hAnsi="Aptos" w:cs="Times New Roman"/>
          <w:sz w:val="28"/>
          <w:szCs w:val="28"/>
        </w:rPr>
      </w:pPr>
    </w:p>
    <w:p w14:paraId="64960EEF" w14:textId="3460F9A1" w:rsidR="00B16E84" w:rsidRPr="00B16E84" w:rsidRDefault="00B16E84" w:rsidP="00B16E84">
      <w:pPr>
        <w:rPr>
          <w:rFonts w:ascii="Aptos" w:hAnsi="Aptos"/>
          <w:b/>
          <w:bCs/>
          <w:sz w:val="28"/>
          <w:szCs w:val="28"/>
          <w:lang w:val="en-US"/>
        </w:rPr>
      </w:pPr>
      <w:r w:rsidRPr="00B16E84">
        <w:rPr>
          <w:rFonts w:ascii="Aptos" w:hAnsi="Aptos"/>
          <w:b/>
          <w:bCs/>
          <w:sz w:val="28"/>
          <w:szCs w:val="28"/>
          <w:lang w:val="en-US"/>
        </w:rPr>
        <w:lastRenderedPageBreak/>
        <w:t>Conclusion:</w:t>
      </w:r>
    </w:p>
    <w:p w14:paraId="4177C0AF" w14:textId="6BC7D9B0" w:rsidR="00C92AE2" w:rsidRPr="00B16E84" w:rsidRDefault="00B16E84" w:rsidP="00B16E84">
      <w:pPr>
        <w:ind w:firstLine="720"/>
        <w:rPr>
          <w:rFonts w:ascii="Aptos" w:hAnsi="Aptos"/>
          <w:sz w:val="16"/>
          <w:szCs w:val="16"/>
          <w:lang w:val="en-US"/>
        </w:rPr>
      </w:pPr>
      <w:r w:rsidRPr="00B16E84">
        <w:rPr>
          <w:rFonts w:ascii="Aptos" w:hAnsi="Aptos"/>
          <w:sz w:val="28"/>
          <w:szCs w:val="28"/>
          <w:lang w:val="en-US"/>
        </w:rPr>
        <w:t>Integrating robust authentication and authorization mechanisms into the deployment pipeline using Jenkins ensures that deployed applications are securely accessed and protected. By automating the deployment process with Jenkins, organizations can achieve faster and more reliable deployments of containerized applications. This approach not only enhances security but also improves deployment efficiency, allowing teams to focus more on delivering value to end-users. Overall, combining authentication, authorization, and automated deployment using Jenkins contributes to a more secure, efficient, and scalable software delivery process.</w:t>
      </w:r>
    </w:p>
    <w:sectPr w:rsidR="00C92AE2" w:rsidRPr="00B16E84" w:rsidSect="009555B9">
      <w:footerReference w:type="default" r:id="rId11"/>
      <w:pgSz w:w="11906" w:h="16838"/>
      <w:pgMar w:top="1440" w:right="1440" w:bottom="1440" w:left="1440"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12B69" w14:textId="77777777" w:rsidR="009555B9" w:rsidRDefault="009555B9" w:rsidP="008830FD">
      <w:pPr>
        <w:spacing w:after="0" w:line="240" w:lineRule="auto"/>
      </w:pPr>
      <w:r>
        <w:separator/>
      </w:r>
    </w:p>
  </w:endnote>
  <w:endnote w:type="continuationSeparator" w:id="0">
    <w:p w14:paraId="035BD77C" w14:textId="77777777" w:rsidR="009555B9" w:rsidRDefault="009555B9" w:rsidP="0088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45E4E" w14:textId="6EAB22BE" w:rsidR="008830FD" w:rsidRDefault="008830FD">
    <w:pPr>
      <w:pStyle w:val="Footer"/>
    </w:pPr>
    <w:r>
      <w:rPr>
        <w:noProof/>
      </w:rPr>
      <w:t xml:space="preserve">                                                                                                                                                                </w:t>
    </w:r>
    <w:r>
      <w:rPr>
        <w:noProof/>
      </w:rPr>
      <w:ptab w:relativeTo="indent" w:alignment="center" w:leader="none"/>
    </w:r>
    <w:r>
      <w:rPr>
        <w:noProof/>
      </w:rPr>
      <w:t xml:space="preserve">                                                                                                                                                                </w:t>
    </w:r>
    <w:r>
      <w:rPr>
        <w:noProof/>
      </w:rPr>
      <w:ptab w:relativeTo="margin" w:alignment="right" w:leader="none"/>
    </w: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98661" w14:textId="77777777" w:rsidR="009555B9" w:rsidRDefault="009555B9" w:rsidP="008830FD">
      <w:pPr>
        <w:spacing w:after="0" w:line="240" w:lineRule="auto"/>
      </w:pPr>
      <w:r>
        <w:separator/>
      </w:r>
    </w:p>
  </w:footnote>
  <w:footnote w:type="continuationSeparator" w:id="0">
    <w:p w14:paraId="02ABEE7B" w14:textId="77777777" w:rsidR="009555B9" w:rsidRDefault="009555B9" w:rsidP="0088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D26EF"/>
    <w:multiLevelType w:val="hybridMultilevel"/>
    <w:tmpl w:val="9CA0365A"/>
    <w:lvl w:ilvl="0" w:tplc="C75E19DC">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04108"/>
    <w:multiLevelType w:val="hybridMultilevel"/>
    <w:tmpl w:val="73CE3E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5C525E"/>
    <w:multiLevelType w:val="hybridMultilevel"/>
    <w:tmpl w:val="4888F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24A5B"/>
    <w:multiLevelType w:val="hybridMultilevel"/>
    <w:tmpl w:val="10005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F1364D"/>
    <w:multiLevelType w:val="hybridMultilevel"/>
    <w:tmpl w:val="A8124B9C"/>
    <w:lvl w:ilvl="0" w:tplc="40090001">
      <w:start w:val="1"/>
      <w:numFmt w:val="bullet"/>
      <w:lvlText w:val=""/>
      <w:lvlJc w:val="left"/>
      <w:pPr>
        <w:ind w:left="1046" w:hanging="360"/>
      </w:pPr>
      <w:rPr>
        <w:rFonts w:ascii="Symbol" w:hAnsi="Symbol"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5" w15:restartNumberingAfterBreak="0">
    <w:nsid w:val="0D440AFF"/>
    <w:multiLevelType w:val="hybridMultilevel"/>
    <w:tmpl w:val="2340978E"/>
    <w:lvl w:ilvl="0" w:tplc="C75E19DC">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5E7BB0"/>
    <w:multiLevelType w:val="hybridMultilevel"/>
    <w:tmpl w:val="BB229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3B0EC8"/>
    <w:multiLevelType w:val="hybridMultilevel"/>
    <w:tmpl w:val="854882A0"/>
    <w:lvl w:ilvl="0" w:tplc="B4F49D3A">
      <w:start w:val="1"/>
      <w:numFmt w:val="decimal"/>
      <w:lvlText w:val="%1."/>
      <w:lvlJc w:val="left"/>
      <w:pPr>
        <w:ind w:left="26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7CCCF2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41582C46">
      <w:start w:val="1"/>
      <w:numFmt w:val="bullet"/>
      <w:lvlText w:val="▪"/>
      <w:lvlJc w:val="left"/>
      <w:pPr>
        <w:ind w:left="12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8E09858">
      <w:start w:val="1"/>
      <w:numFmt w:val="bullet"/>
      <w:lvlText w:val="•"/>
      <w:lvlJc w:val="left"/>
      <w:pPr>
        <w:ind w:left="20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604A57A">
      <w:start w:val="1"/>
      <w:numFmt w:val="bullet"/>
      <w:lvlText w:val="o"/>
      <w:lvlJc w:val="left"/>
      <w:pPr>
        <w:ind w:left="2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D9BA7634">
      <w:start w:val="1"/>
      <w:numFmt w:val="bullet"/>
      <w:lvlText w:val="▪"/>
      <w:lvlJc w:val="left"/>
      <w:pPr>
        <w:ind w:left="3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6FE0A7E">
      <w:start w:val="1"/>
      <w:numFmt w:val="bullet"/>
      <w:lvlText w:val="•"/>
      <w:lvlJc w:val="left"/>
      <w:pPr>
        <w:ind w:left="4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B341C2C">
      <w:start w:val="1"/>
      <w:numFmt w:val="bullet"/>
      <w:lvlText w:val="o"/>
      <w:lvlJc w:val="left"/>
      <w:pPr>
        <w:ind w:left="4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49387AA6">
      <w:start w:val="1"/>
      <w:numFmt w:val="bullet"/>
      <w:lvlText w:val="▪"/>
      <w:lvlJc w:val="left"/>
      <w:pPr>
        <w:ind w:left="5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117F7419"/>
    <w:multiLevelType w:val="hybridMultilevel"/>
    <w:tmpl w:val="83B406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8F4484"/>
    <w:multiLevelType w:val="hybridMultilevel"/>
    <w:tmpl w:val="7A98ACA2"/>
    <w:lvl w:ilvl="0" w:tplc="C75E19DC">
      <w:numFmt w:val="bullet"/>
      <w:lvlText w:val=""/>
      <w:lvlJc w:val="left"/>
      <w:pPr>
        <w:ind w:left="252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8F0770B"/>
    <w:multiLevelType w:val="hybridMultilevel"/>
    <w:tmpl w:val="14545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A81F13"/>
    <w:multiLevelType w:val="hybridMultilevel"/>
    <w:tmpl w:val="BAF4A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5D641D"/>
    <w:multiLevelType w:val="hybridMultilevel"/>
    <w:tmpl w:val="08AE5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191764"/>
    <w:multiLevelType w:val="hybridMultilevel"/>
    <w:tmpl w:val="C14AE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0C4050"/>
    <w:multiLevelType w:val="hybridMultilevel"/>
    <w:tmpl w:val="E2EE6986"/>
    <w:lvl w:ilvl="0" w:tplc="C75E19DC">
      <w:numFmt w:val="bullet"/>
      <w:lvlText w:val=""/>
      <w:lvlJc w:val="left"/>
      <w:pPr>
        <w:ind w:left="252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2314CAB"/>
    <w:multiLevelType w:val="hybridMultilevel"/>
    <w:tmpl w:val="2818A0E0"/>
    <w:lvl w:ilvl="0" w:tplc="40090001">
      <w:start w:val="1"/>
      <w:numFmt w:val="bullet"/>
      <w:lvlText w:val=""/>
      <w:lvlJc w:val="left"/>
      <w:pPr>
        <w:ind w:left="1046" w:hanging="360"/>
      </w:pPr>
      <w:rPr>
        <w:rFonts w:ascii="Symbol" w:hAnsi="Symbol"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16" w15:restartNumberingAfterBreak="0">
    <w:nsid w:val="37347C3E"/>
    <w:multiLevelType w:val="hybridMultilevel"/>
    <w:tmpl w:val="47BAF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2D3A3B"/>
    <w:multiLevelType w:val="hybridMultilevel"/>
    <w:tmpl w:val="C0A64AF6"/>
    <w:lvl w:ilvl="0" w:tplc="CC64A2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0651308"/>
    <w:multiLevelType w:val="hybridMultilevel"/>
    <w:tmpl w:val="80780C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1536078"/>
    <w:multiLevelType w:val="hybridMultilevel"/>
    <w:tmpl w:val="39AAA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7563C2"/>
    <w:multiLevelType w:val="hybridMultilevel"/>
    <w:tmpl w:val="27D459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F911C3"/>
    <w:multiLevelType w:val="hybridMultilevel"/>
    <w:tmpl w:val="95B27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CD49EB"/>
    <w:multiLevelType w:val="hybridMultilevel"/>
    <w:tmpl w:val="10FCF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EC7041"/>
    <w:multiLevelType w:val="hybridMultilevel"/>
    <w:tmpl w:val="C67037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786DE0"/>
    <w:multiLevelType w:val="hybridMultilevel"/>
    <w:tmpl w:val="C3122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C80337"/>
    <w:multiLevelType w:val="hybridMultilevel"/>
    <w:tmpl w:val="11CE8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040D61"/>
    <w:multiLevelType w:val="hybridMultilevel"/>
    <w:tmpl w:val="25A20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6D047E"/>
    <w:multiLevelType w:val="hybridMultilevel"/>
    <w:tmpl w:val="3DBE1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DF1079"/>
    <w:multiLevelType w:val="hybridMultilevel"/>
    <w:tmpl w:val="48763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D442EE"/>
    <w:multiLevelType w:val="hybridMultilevel"/>
    <w:tmpl w:val="B5609B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92B169D"/>
    <w:multiLevelType w:val="hybridMultilevel"/>
    <w:tmpl w:val="62141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72074A"/>
    <w:multiLevelType w:val="hybridMultilevel"/>
    <w:tmpl w:val="AEBE4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9C4951"/>
    <w:multiLevelType w:val="hybridMultilevel"/>
    <w:tmpl w:val="D51A0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4D04C9"/>
    <w:multiLevelType w:val="hybridMultilevel"/>
    <w:tmpl w:val="6CE4DE6A"/>
    <w:lvl w:ilvl="0" w:tplc="3034ABA8">
      <w:start w:val="1"/>
      <w:numFmt w:val="decimal"/>
      <w:lvlText w:val="%1."/>
      <w:lvlJc w:val="left"/>
      <w:pPr>
        <w:ind w:left="311" w:firstLine="0"/>
      </w:pPr>
      <w:rPr>
        <w:rFonts w:ascii="Arial" w:eastAsia="Arial" w:hAnsi="Arial" w:cs="Arial"/>
        <w:b/>
        <w:bCs/>
        <w:i w:val="0"/>
        <w:strike w:val="0"/>
        <w:dstrike w:val="0"/>
        <w:color w:val="000000"/>
        <w:sz w:val="28"/>
        <w:szCs w:val="28"/>
        <w:u w:val="none" w:color="000000"/>
        <w:effect w:val="none"/>
        <w:bdr w:val="none" w:sz="0" w:space="0" w:color="auto" w:frame="1"/>
        <w:vertAlign w:val="baseline"/>
      </w:rPr>
    </w:lvl>
    <w:lvl w:ilvl="1" w:tplc="CAC4427E">
      <w:start w:val="1"/>
      <w:numFmt w:val="bullet"/>
      <w:lvlText w:val="-"/>
      <w:lvlJc w:val="left"/>
      <w:pPr>
        <w:ind w:left="9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35C6759A">
      <w:start w:val="1"/>
      <w:numFmt w:val="bullet"/>
      <w:lvlText w:val="▪"/>
      <w:lvlJc w:val="left"/>
      <w:pPr>
        <w:ind w:left="158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3" w:tplc="FF5AC08E">
      <w:start w:val="1"/>
      <w:numFmt w:val="bullet"/>
      <w:lvlText w:val="•"/>
      <w:lvlJc w:val="left"/>
      <w:pPr>
        <w:ind w:left="230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13ACF68">
      <w:start w:val="1"/>
      <w:numFmt w:val="bullet"/>
      <w:lvlText w:val="o"/>
      <w:lvlJc w:val="left"/>
      <w:pPr>
        <w:ind w:left="302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5" w:tplc="7558254E">
      <w:start w:val="1"/>
      <w:numFmt w:val="bullet"/>
      <w:lvlText w:val="▪"/>
      <w:lvlJc w:val="left"/>
      <w:pPr>
        <w:ind w:left="374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6" w:tplc="9FFE6F2C">
      <w:start w:val="1"/>
      <w:numFmt w:val="bullet"/>
      <w:lvlText w:val="•"/>
      <w:lvlJc w:val="left"/>
      <w:pPr>
        <w:ind w:left="446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5AF4C2EE">
      <w:start w:val="1"/>
      <w:numFmt w:val="bullet"/>
      <w:lvlText w:val="o"/>
      <w:lvlJc w:val="left"/>
      <w:pPr>
        <w:ind w:left="518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8" w:tplc="A704C4B0">
      <w:start w:val="1"/>
      <w:numFmt w:val="bullet"/>
      <w:lvlText w:val="▪"/>
      <w:lvlJc w:val="left"/>
      <w:pPr>
        <w:ind w:left="590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abstractNum>
  <w:abstractNum w:abstractNumId="34" w15:restartNumberingAfterBreak="0">
    <w:nsid w:val="6A1A2B50"/>
    <w:multiLevelType w:val="hybridMultilevel"/>
    <w:tmpl w:val="4F945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443E93"/>
    <w:multiLevelType w:val="hybridMultilevel"/>
    <w:tmpl w:val="529A6656"/>
    <w:lvl w:ilvl="0" w:tplc="C75E19DC">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F805981"/>
    <w:multiLevelType w:val="hybridMultilevel"/>
    <w:tmpl w:val="224AD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A136E7"/>
    <w:multiLevelType w:val="hybridMultilevel"/>
    <w:tmpl w:val="09265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5B5FC1"/>
    <w:multiLevelType w:val="hybridMultilevel"/>
    <w:tmpl w:val="75245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865DF4"/>
    <w:multiLevelType w:val="hybridMultilevel"/>
    <w:tmpl w:val="60E6B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8838131">
    <w:abstractNumId w:val="8"/>
  </w:num>
  <w:num w:numId="2" w16cid:durableId="1547527928">
    <w:abstractNumId w:val="20"/>
  </w:num>
  <w:num w:numId="3" w16cid:durableId="1960145609">
    <w:abstractNumId w:val="29"/>
  </w:num>
  <w:num w:numId="4" w16cid:durableId="1364284069">
    <w:abstractNumId w:val="18"/>
  </w:num>
  <w:num w:numId="5" w16cid:durableId="237136735">
    <w:abstractNumId w:val="35"/>
  </w:num>
  <w:num w:numId="6" w16cid:durableId="1999074920">
    <w:abstractNumId w:val="1"/>
  </w:num>
  <w:num w:numId="7" w16cid:durableId="1877035930">
    <w:abstractNumId w:val="9"/>
  </w:num>
  <w:num w:numId="8" w16cid:durableId="1702589158">
    <w:abstractNumId w:val="14"/>
  </w:num>
  <w:num w:numId="9" w16cid:durableId="1443964208">
    <w:abstractNumId w:val="23"/>
  </w:num>
  <w:num w:numId="10" w16cid:durableId="48385072">
    <w:abstractNumId w:val="0"/>
  </w:num>
  <w:num w:numId="11" w16cid:durableId="1580865340">
    <w:abstractNumId w:val="5"/>
  </w:num>
  <w:num w:numId="12" w16cid:durableId="1638952646">
    <w:abstractNumId w:val="31"/>
  </w:num>
  <w:num w:numId="13" w16cid:durableId="107238802">
    <w:abstractNumId w:val="25"/>
  </w:num>
  <w:num w:numId="14" w16cid:durableId="956764001">
    <w:abstractNumId w:val="27"/>
  </w:num>
  <w:num w:numId="15" w16cid:durableId="1739743231">
    <w:abstractNumId w:val="37"/>
  </w:num>
  <w:num w:numId="16" w16cid:durableId="212737408">
    <w:abstractNumId w:val="24"/>
  </w:num>
  <w:num w:numId="17" w16cid:durableId="1083843240">
    <w:abstractNumId w:val="21"/>
  </w:num>
  <w:num w:numId="18" w16cid:durableId="1303654322">
    <w:abstractNumId w:val="6"/>
  </w:num>
  <w:num w:numId="19" w16cid:durableId="1589926676">
    <w:abstractNumId w:val="13"/>
  </w:num>
  <w:num w:numId="20" w16cid:durableId="1270703761">
    <w:abstractNumId w:val="26"/>
  </w:num>
  <w:num w:numId="21" w16cid:durableId="1550996704">
    <w:abstractNumId w:val="17"/>
  </w:num>
  <w:num w:numId="22" w16cid:durableId="718552895">
    <w:abstractNumId w:val="11"/>
  </w:num>
  <w:num w:numId="23" w16cid:durableId="10129">
    <w:abstractNumId w:val="34"/>
  </w:num>
  <w:num w:numId="24" w16cid:durableId="1135097398">
    <w:abstractNumId w:val="38"/>
  </w:num>
  <w:num w:numId="25" w16cid:durableId="1854538174">
    <w:abstractNumId w:val="36"/>
  </w:num>
  <w:num w:numId="26" w16cid:durableId="175269115">
    <w:abstractNumId w:val="16"/>
  </w:num>
  <w:num w:numId="27" w16cid:durableId="1068723924">
    <w:abstractNumId w:val="3"/>
  </w:num>
  <w:num w:numId="28" w16cid:durableId="620694791">
    <w:abstractNumId w:val="10"/>
  </w:num>
  <w:num w:numId="29" w16cid:durableId="123541884">
    <w:abstractNumId w:val="30"/>
  </w:num>
  <w:num w:numId="30" w16cid:durableId="1935086470">
    <w:abstractNumId w:val="28"/>
  </w:num>
  <w:num w:numId="31" w16cid:durableId="1692488752">
    <w:abstractNumId w:val="33"/>
    <w:lvlOverride w:ilvl="0">
      <w:startOverride w:val="1"/>
    </w:lvlOverride>
    <w:lvlOverride w:ilvl="1"/>
    <w:lvlOverride w:ilvl="2"/>
    <w:lvlOverride w:ilvl="3"/>
    <w:lvlOverride w:ilvl="4"/>
    <w:lvlOverride w:ilvl="5"/>
    <w:lvlOverride w:ilvl="6"/>
    <w:lvlOverride w:ilvl="7"/>
    <w:lvlOverride w:ilvl="8"/>
  </w:num>
  <w:num w:numId="32" w16cid:durableId="787504738">
    <w:abstractNumId w:val="15"/>
  </w:num>
  <w:num w:numId="33" w16cid:durableId="1642150331">
    <w:abstractNumId w:val="4"/>
  </w:num>
  <w:num w:numId="34" w16cid:durableId="351105603">
    <w:abstractNumId w:val="7"/>
    <w:lvlOverride w:ilvl="0">
      <w:startOverride w:val="1"/>
    </w:lvlOverride>
    <w:lvlOverride w:ilvl="1"/>
    <w:lvlOverride w:ilvl="2"/>
    <w:lvlOverride w:ilvl="3"/>
    <w:lvlOverride w:ilvl="4"/>
    <w:lvlOverride w:ilvl="5"/>
    <w:lvlOverride w:ilvl="6"/>
    <w:lvlOverride w:ilvl="7"/>
    <w:lvlOverride w:ilvl="8"/>
  </w:num>
  <w:num w:numId="35" w16cid:durableId="662004412">
    <w:abstractNumId w:val="12"/>
  </w:num>
  <w:num w:numId="36" w16cid:durableId="1111973332">
    <w:abstractNumId w:val="22"/>
  </w:num>
  <w:num w:numId="37" w16cid:durableId="551042890">
    <w:abstractNumId w:val="19"/>
  </w:num>
  <w:num w:numId="38" w16cid:durableId="1280532656">
    <w:abstractNumId w:val="39"/>
  </w:num>
  <w:num w:numId="39" w16cid:durableId="1550415933">
    <w:abstractNumId w:val="2"/>
  </w:num>
  <w:num w:numId="40" w16cid:durableId="92329776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56"/>
    <w:rsid w:val="00031803"/>
    <w:rsid w:val="000437EA"/>
    <w:rsid w:val="000A1574"/>
    <w:rsid w:val="000C4629"/>
    <w:rsid w:val="000D05F4"/>
    <w:rsid w:val="002034CD"/>
    <w:rsid w:val="002044A7"/>
    <w:rsid w:val="002503AA"/>
    <w:rsid w:val="00253D3A"/>
    <w:rsid w:val="00317101"/>
    <w:rsid w:val="003749F2"/>
    <w:rsid w:val="003C6ED8"/>
    <w:rsid w:val="00443031"/>
    <w:rsid w:val="00451CC0"/>
    <w:rsid w:val="00512754"/>
    <w:rsid w:val="005373D1"/>
    <w:rsid w:val="00537EC7"/>
    <w:rsid w:val="00545830"/>
    <w:rsid w:val="00560A36"/>
    <w:rsid w:val="00571308"/>
    <w:rsid w:val="00597931"/>
    <w:rsid w:val="00646211"/>
    <w:rsid w:val="00664ED3"/>
    <w:rsid w:val="00670569"/>
    <w:rsid w:val="00670A56"/>
    <w:rsid w:val="006C0600"/>
    <w:rsid w:val="00700488"/>
    <w:rsid w:val="0073640B"/>
    <w:rsid w:val="007A0BE6"/>
    <w:rsid w:val="00812D23"/>
    <w:rsid w:val="008830FD"/>
    <w:rsid w:val="008A59F0"/>
    <w:rsid w:val="00925899"/>
    <w:rsid w:val="00926D8F"/>
    <w:rsid w:val="009555B9"/>
    <w:rsid w:val="0096282B"/>
    <w:rsid w:val="009636B3"/>
    <w:rsid w:val="00970A29"/>
    <w:rsid w:val="00992588"/>
    <w:rsid w:val="009F603D"/>
    <w:rsid w:val="009F734C"/>
    <w:rsid w:val="00A10F14"/>
    <w:rsid w:val="00A223ED"/>
    <w:rsid w:val="00A25794"/>
    <w:rsid w:val="00A32C47"/>
    <w:rsid w:val="00A377CA"/>
    <w:rsid w:val="00A514B9"/>
    <w:rsid w:val="00A55A6C"/>
    <w:rsid w:val="00AA18D0"/>
    <w:rsid w:val="00B004A8"/>
    <w:rsid w:val="00B16E84"/>
    <w:rsid w:val="00B47126"/>
    <w:rsid w:val="00BA71B9"/>
    <w:rsid w:val="00C24966"/>
    <w:rsid w:val="00C345BE"/>
    <w:rsid w:val="00C92AE2"/>
    <w:rsid w:val="00CE4C46"/>
    <w:rsid w:val="00EB7D7B"/>
    <w:rsid w:val="00EC4237"/>
    <w:rsid w:val="00F313CE"/>
    <w:rsid w:val="00F36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22891B"/>
  <w15:chartTrackingRefBased/>
  <w15:docId w15:val="{F7506F41-BD58-4577-BD5B-B432AF49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3D"/>
  </w:style>
  <w:style w:type="paragraph" w:styleId="Heading1">
    <w:name w:val="heading 1"/>
    <w:basedOn w:val="Normal"/>
    <w:next w:val="Normal"/>
    <w:link w:val="Heading1Char"/>
    <w:uiPriority w:val="9"/>
    <w:qFormat/>
    <w:rsid w:val="00670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A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A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A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A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A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A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A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A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A56"/>
    <w:rPr>
      <w:rFonts w:eastAsiaTheme="majorEastAsia" w:cstheme="majorBidi"/>
      <w:color w:val="272727" w:themeColor="text1" w:themeTint="D8"/>
    </w:rPr>
  </w:style>
  <w:style w:type="paragraph" w:styleId="Title">
    <w:name w:val="Title"/>
    <w:basedOn w:val="Normal"/>
    <w:next w:val="Normal"/>
    <w:link w:val="TitleChar"/>
    <w:uiPriority w:val="10"/>
    <w:qFormat/>
    <w:rsid w:val="00670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A56"/>
    <w:pPr>
      <w:spacing w:before="160"/>
      <w:jc w:val="center"/>
    </w:pPr>
    <w:rPr>
      <w:i/>
      <w:iCs/>
      <w:color w:val="404040" w:themeColor="text1" w:themeTint="BF"/>
    </w:rPr>
  </w:style>
  <w:style w:type="character" w:customStyle="1" w:styleId="QuoteChar">
    <w:name w:val="Quote Char"/>
    <w:basedOn w:val="DefaultParagraphFont"/>
    <w:link w:val="Quote"/>
    <w:uiPriority w:val="29"/>
    <w:rsid w:val="00670A56"/>
    <w:rPr>
      <w:i/>
      <w:iCs/>
      <w:color w:val="404040" w:themeColor="text1" w:themeTint="BF"/>
    </w:rPr>
  </w:style>
  <w:style w:type="paragraph" w:styleId="ListParagraph">
    <w:name w:val="List Paragraph"/>
    <w:basedOn w:val="Normal"/>
    <w:uiPriority w:val="34"/>
    <w:qFormat/>
    <w:rsid w:val="00670A56"/>
    <w:pPr>
      <w:ind w:left="720"/>
      <w:contextualSpacing/>
    </w:pPr>
  </w:style>
  <w:style w:type="character" w:styleId="IntenseEmphasis">
    <w:name w:val="Intense Emphasis"/>
    <w:basedOn w:val="DefaultParagraphFont"/>
    <w:uiPriority w:val="21"/>
    <w:qFormat/>
    <w:rsid w:val="00670A56"/>
    <w:rPr>
      <w:i/>
      <w:iCs/>
      <w:color w:val="0F4761" w:themeColor="accent1" w:themeShade="BF"/>
    </w:rPr>
  </w:style>
  <w:style w:type="paragraph" w:styleId="IntenseQuote">
    <w:name w:val="Intense Quote"/>
    <w:basedOn w:val="Normal"/>
    <w:next w:val="Normal"/>
    <w:link w:val="IntenseQuoteChar"/>
    <w:uiPriority w:val="30"/>
    <w:qFormat/>
    <w:rsid w:val="00670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A56"/>
    <w:rPr>
      <w:i/>
      <w:iCs/>
      <w:color w:val="0F4761" w:themeColor="accent1" w:themeShade="BF"/>
    </w:rPr>
  </w:style>
  <w:style w:type="character" w:styleId="IntenseReference">
    <w:name w:val="Intense Reference"/>
    <w:basedOn w:val="DefaultParagraphFont"/>
    <w:uiPriority w:val="32"/>
    <w:qFormat/>
    <w:rsid w:val="00670A56"/>
    <w:rPr>
      <w:b/>
      <w:bCs/>
      <w:smallCaps/>
      <w:color w:val="0F4761" w:themeColor="accent1" w:themeShade="BF"/>
      <w:spacing w:val="5"/>
    </w:rPr>
  </w:style>
  <w:style w:type="paragraph" w:styleId="Header">
    <w:name w:val="header"/>
    <w:basedOn w:val="Normal"/>
    <w:link w:val="HeaderChar"/>
    <w:uiPriority w:val="99"/>
    <w:unhideWhenUsed/>
    <w:rsid w:val="00883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0FD"/>
  </w:style>
  <w:style w:type="paragraph" w:styleId="Footer">
    <w:name w:val="footer"/>
    <w:basedOn w:val="Normal"/>
    <w:link w:val="FooterChar"/>
    <w:uiPriority w:val="99"/>
    <w:unhideWhenUsed/>
    <w:rsid w:val="00883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0FD"/>
  </w:style>
  <w:style w:type="character" w:styleId="Hyperlink">
    <w:name w:val="Hyperlink"/>
    <w:basedOn w:val="DefaultParagraphFont"/>
    <w:uiPriority w:val="99"/>
    <w:unhideWhenUsed/>
    <w:rsid w:val="00512754"/>
    <w:rPr>
      <w:color w:val="467886" w:themeColor="hyperlink"/>
      <w:u w:val="single"/>
    </w:rPr>
  </w:style>
  <w:style w:type="character" w:styleId="UnresolvedMention">
    <w:name w:val="Unresolved Mention"/>
    <w:basedOn w:val="DefaultParagraphFont"/>
    <w:uiPriority w:val="99"/>
    <w:semiHidden/>
    <w:unhideWhenUsed/>
    <w:rsid w:val="00512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6172">
      <w:bodyDiv w:val="1"/>
      <w:marLeft w:val="0"/>
      <w:marRight w:val="0"/>
      <w:marTop w:val="0"/>
      <w:marBottom w:val="0"/>
      <w:divBdr>
        <w:top w:val="none" w:sz="0" w:space="0" w:color="auto"/>
        <w:left w:val="none" w:sz="0" w:space="0" w:color="auto"/>
        <w:bottom w:val="none" w:sz="0" w:space="0" w:color="auto"/>
        <w:right w:val="none" w:sz="0" w:space="0" w:color="auto"/>
      </w:divBdr>
    </w:div>
    <w:div w:id="875629035">
      <w:bodyDiv w:val="1"/>
      <w:marLeft w:val="0"/>
      <w:marRight w:val="0"/>
      <w:marTop w:val="0"/>
      <w:marBottom w:val="0"/>
      <w:divBdr>
        <w:top w:val="none" w:sz="0" w:space="0" w:color="auto"/>
        <w:left w:val="none" w:sz="0" w:space="0" w:color="auto"/>
        <w:bottom w:val="none" w:sz="0" w:space="0" w:color="auto"/>
        <w:right w:val="none" w:sz="0" w:space="0" w:color="auto"/>
      </w:divBdr>
    </w:div>
    <w:div w:id="1058548897">
      <w:bodyDiv w:val="1"/>
      <w:marLeft w:val="0"/>
      <w:marRight w:val="0"/>
      <w:marTop w:val="0"/>
      <w:marBottom w:val="0"/>
      <w:divBdr>
        <w:top w:val="none" w:sz="0" w:space="0" w:color="auto"/>
        <w:left w:val="none" w:sz="0" w:space="0" w:color="auto"/>
        <w:bottom w:val="none" w:sz="0" w:space="0" w:color="auto"/>
        <w:right w:val="none" w:sz="0" w:space="0" w:color="auto"/>
      </w:divBdr>
    </w:div>
    <w:div w:id="191365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rogrammaticponderings.com/2015/06/22/continuous-integration-and-delivery-of-microservices-using-jenkins-ci-maven-and-docker-compos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91F17-5A03-489D-8F42-CB6C42350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5</Pages>
  <Words>543</Words>
  <Characters>3618</Characters>
  <Application>Microsoft Office Word</Application>
  <DocSecurity>0</DocSecurity>
  <Lines>106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Majahar Kazi</dc:creator>
  <cp:keywords/>
  <dc:description/>
  <cp:lastModifiedBy>Majahar Kazi</cp:lastModifiedBy>
  <cp:revision>52</cp:revision>
  <dcterms:created xsi:type="dcterms:W3CDTF">2024-04-04T04:24:00Z</dcterms:created>
  <dcterms:modified xsi:type="dcterms:W3CDTF">2024-05-01T18:48:00Z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c7d9b960da2bf170b7b17226d1b74d1a5aea2f5abc82173fe7c549ed960423be</vt:lpwstr>
  </property>
</Properties>
</file>