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[US-0006] – Endereços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Situação: Em andamento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Projeto: EBAC-SHOP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Versão: 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Tipo: Historia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Prioridade: Media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Solicitante: Fabio Araujo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Resolução: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Tempo Estimado: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Anexos: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Como cliente da EBAC-SHOP</w:t>
              <w:br w:type="textWrapping"/>
              <w:br w:type="textWrapping"/>
              <w:t xml:space="preserve">Quero acessar a página Endereços</w:t>
              <w:br w:type="textWrapping"/>
              <w:br w:type="textWrapping"/>
              <w:t xml:space="preserve">Para visualizar, cadastrar e atualizar meus endereços de entrega </w:t>
              <w:br w:type="textWrapping"/>
              <w:br w:type="textWrapping"/>
              <w:br w:type="textWrapping"/>
              <w:t xml:space="preserve">Regras de negócio:</w:t>
              <w:br w:type="textWrapping"/>
              <w:br w:type="textWrapping"/>
              <w:t xml:space="preserve">• Apenas clientes logados devem ter acesso a página de endereço</w:t>
              <w:br w:type="textWrapping"/>
              <w:t xml:space="preserve">• Usuários sem endereços cadastrados devem visualizar a lista de endereços vazia</w:t>
              <w:br w:type="textWrapping"/>
              <w:t xml:space="preserve">• Usuários devem ter a opção de editar o endereço cadastrado</w:t>
              <w:br w:type="textWrapping"/>
              <w:br w:type="textWrapping"/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