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A7928" w14:textId="77777777" w:rsidR="001C2707" w:rsidRDefault="00000000">
      <w:pPr>
        <w:spacing w:after="9" w:line="259" w:lineRule="auto"/>
        <w:ind w:left="251" w:firstLine="0"/>
        <w:jc w:val="center"/>
      </w:pPr>
      <w:r>
        <w:rPr>
          <w:b/>
        </w:rPr>
        <w:t xml:space="preserve"> </w:t>
      </w:r>
      <w:r>
        <w:t xml:space="preserve"> </w:t>
      </w:r>
    </w:p>
    <w:p w14:paraId="0666B7CB" w14:textId="77777777" w:rsidR="001C2707" w:rsidRDefault="00000000">
      <w:pPr>
        <w:spacing w:after="16" w:line="259" w:lineRule="auto"/>
        <w:ind w:left="251" w:firstLine="0"/>
        <w:jc w:val="center"/>
      </w:pPr>
      <w:r>
        <w:rPr>
          <w:b/>
        </w:rPr>
        <w:t xml:space="preserve"> </w:t>
      </w:r>
      <w:r>
        <w:t xml:space="preserve"> </w:t>
      </w:r>
    </w:p>
    <w:p w14:paraId="2DA5AC6E" w14:textId="77777777" w:rsidR="001C2707" w:rsidRDefault="00000000">
      <w:pPr>
        <w:spacing w:after="342" w:line="259" w:lineRule="auto"/>
        <w:ind w:left="56" w:firstLine="0"/>
        <w:jc w:val="center"/>
      </w:pPr>
      <w:r>
        <w:rPr>
          <w:b/>
        </w:rPr>
        <w:t xml:space="preserve">CAPSTONE PROJECT </w:t>
      </w:r>
      <w:r>
        <w:t xml:space="preserve"> </w:t>
      </w:r>
    </w:p>
    <w:p w14:paraId="47D4CEF4" w14:textId="77777777" w:rsidR="001C2707" w:rsidRDefault="00000000">
      <w:pPr>
        <w:pStyle w:val="Heading1"/>
      </w:pPr>
      <w:r>
        <w:t>SOFTWARE TEST PLAN</w:t>
      </w:r>
      <w:r>
        <w:rPr>
          <w:b w:val="0"/>
          <w:sz w:val="23"/>
        </w:rPr>
        <w:t xml:space="preserve"> </w:t>
      </w:r>
      <w:r>
        <w:t xml:space="preserve"> </w:t>
      </w:r>
    </w:p>
    <w:p w14:paraId="4A143C0F" w14:textId="77777777" w:rsidR="001C2707" w:rsidRDefault="00000000">
      <w:pPr>
        <w:spacing w:after="19" w:line="259" w:lineRule="auto"/>
        <w:ind w:left="251" w:firstLine="0"/>
        <w:jc w:val="center"/>
      </w:pPr>
      <w:r>
        <w:t xml:space="preserve">  </w:t>
      </w:r>
    </w:p>
    <w:p w14:paraId="0550E7FD" w14:textId="77777777" w:rsidR="001C2707" w:rsidRDefault="00000000">
      <w:pPr>
        <w:spacing w:after="7" w:line="259" w:lineRule="auto"/>
        <w:jc w:val="center"/>
      </w:pPr>
      <w:r>
        <w:t xml:space="preserve">Student / Group Template  </w:t>
      </w:r>
    </w:p>
    <w:p w14:paraId="0BE094E7" w14:textId="77777777" w:rsidR="001C2707" w:rsidRDefault="00000000">
      <w:pPr>
        <w:spacing w:after="21" w:line="259" w:lineRule="auto"/>
        <w:ind w:left="251" w:firstLine="0"/>
        <w:jc w:val="center"/>
      </w:pPr>
      <w:r>
        <w:t xml:space="preserve">  </w:t>
      </w:r>
    </w:p>
    <w:p w14:paraId="41BD1A0A" w14:textId="77777777" w:rsidR="001C2707" w:rsidRDefault="00000000">
      <w:pPr>
        <w:spacing w:after="199" w:line="259" w:lineRule="auto"/>
        <w:ind w:left="251" w:firstLine="0"/>
        <w:jc w:val="center"/>
      </w:pPr>
      <w:r>
        <w:t xml:space="preserve">  </w:t>
      </w:r>
    </w:p>
    <w:tbl>
      <w:tblPr>
        <w:tblStyle w:val="TableGrid"/>
        <w:tblpPr w:vertAnchor="text" w:tblpX="14" w:tblpY="-79"/>
        <w:tblOverlap w:val="never"/>
        <w:tblW w:w="4986" w:type="dxa"/>
        <w:tblInd w:w="0" w:type="dxa"/>
        <w:tblCellMar>
          <w:top w:w="79" w:type="dxa"/>
          <w:left w:w="10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986"/>
      </w:tblGrid>
      <w:tr w:rsidR="001C2707" w14:paraId="28CB7339" w14:textId="77777777">
        <w:trPr>
          <w:trHeight w:val="3273"/>
        </w:trPr>
        <w:tc>
          <w:tcPr>
            <w:tcW w:w="4986" w:type="dxa"/>
            <w:tcBorders>
              <w:top w:val="single" w:sz="19" w:space="0" w:color="D9EAF0"/>
              <w:left w:val="nil"/>
              <w:bottom w:val="nil"/>
              <w:right w:val="nil"/>
            </w:tcBorders>
            <w:shd w:val="clear" w:color="auto" w:fill="D9EAF0"/>
          </w:tcPr>
          <w:p w14:paraId="0E9CCD59" w14:textId="77777777" w:rsidR="001C2707" w:rsidRDefault="00000000">
            <w:pPr>
              <w:spacing w:after="218" w:line="259" w:lineRule="auto"/>
              <w:ind w:left="0" w:firstLine="0"/>
            </w:pPr>
            <w:r>
              <w:t xml:space="preserve">Project Title  </w:t>
            </w:r>
          </w:p>
          <w:p w14:paraId="307E8F66" w14:textId="77777777" w:rsidR="001C2707" w:rsidRDefault="00000000">
            <w:pPr>
              <w:spacing w:after="496" w:line="259" w:lineRule="auto"/>
              <w:ind w:left="0" w:firstLine="0"/>
            </w:pPr>
            <w:r>
              <w:t xml:space="preserve">Group Members  </w:t>
            </w:r>
          </w:p>
          <w:p w14:paraId="024FFB26" w14:textId="77777777" w:rsidR="001C2707" w:rsidRDefault="00000000">
            <w:pPr>
              <w:spacing w:after="215" w:line="259" w:lineRule="auto"/>
              <w:ind w:left="0" w:firstLine="0"/>
            </w:pPr>
            <w:r>
              <w:t xml:space="preserve">Module  </w:t>
            </w:r>
          </w:p>
          <w:p w14:paraId="51629208" w14:textId="77777777" w:rsidR="001C2707" w:rsidRDefault="00000000">
            <w:pPr>
              <w:spacing w:after="218" w:line="259" w:lineRule="auto"/>
              <w:ind w:left="0" w:firstLine="0"/>
            </w:pPr>
            <w:r>
              <w:t xml:space="preserve">Lecturer / Supervisor  </w:t>
            </w:r>
          </w:p>
          <w:p w14:paraId="4D8923B6" w14:textId="77777777" w:rsidR="001C2707" w:rsidRDefault="00000000">
            <w:pPr>
              <w:spacing w:after="199" w:line="259" w:lineRule="auto"/>
              <w:ind w:left="0" w:firstLine="0"/>
            </w:pPr>
            <w:r>
              <w:t xml:space="preserve">Week / Stage  </w:t>
            </w:r>
          </w:p>
          <w:p w14:paraId="212BCFB1" w14:textId="77777777" w:rsidR="001C2707" w:rsidRDefault="00000000">
            <w:pPr>
              <w:spacing w:after="0" w:line="259" w:lineRule="auto"/>
              <w:ind w:left="0" w:firstLine="0"/>
            </w:pPr>
            <w:r>
              <w:t xml:space="preserve">Submission Date  </w:t>
            </w:r>
          </w:p>
        </w:tc>
      </w:tr>
    </w:tbl>
    <w:p w14:paraId="201014D8" w14:textId="77777777" w:rsidR="001C2707" w:rsidRDefault="00000000">
      <w:pPr>
        <w:spacing w:after="206"/>
        <w:ind w:left="355" w:right="1"/>
      </w:pPr>
      <w:proofErr w:type="spellStart"/>
      <w:r>
        <w:t>TrackWIL</w:t>
      </w:r>
      <w:proofErr w:type="spellEnd"/>
      <w:r>
        <w:t xml:space="preserve">  </w:t>
      </w:r>
    </w:p>
    <w:p w14:paraId="23FC72B8" w14:textId="77777777" w:rsidR="001C2707" w:rsidRDefault="00000000">
      <w:pPr>
        <w:ind w:left="355" w:right="1"/>
      </w:pPr>
      <w:r>
        <w:t xml:space="preserve">Willem Basson, Dylan Shepard, Moegammad </w:t>
      </w:r>
    </w:p>
    <w:p w14:paraId="26C9C4ED" w14:textId="77777777" w:rsidR="001C2707" w:rsidRDefault="00000000">
      <w:pPr>
        <w:spacing w:after="215" w:line="259" w:lineRule="auto"/>
        <w:ind w:right="63"/>
        <w:jc w:val="center"/>
      </w:pPr>
      <w:r>
        <w:t xml:space="preserve">Green, Sihle Kayise  </w:t>
      </w:r>
    </w:p>
    <w:p w14:paraId="259487E6" w14:textId="77777777" w:rsidR="001C2707" w:rsidRDefault="00000000">
      <w:pPr>
        <w:spacing w:after="206"/>
        <w:ind w:left="355" w:right="1"/>
      </w:pPr>
      <w:r>
        <w:t xml:space="preserve">SPM622  </w:t>
      </w:r>
    </w:p>
    <w:p w14:paraId="4E2E4730" w14:textId="77777777" w:rsidR="001C2707" w:rsidRDefault="00000000">
      <w:pPr>
        <w:spacing w:after="206"/>
        <w:ind w:left="355" w:right="1"/>
      </w:pPr>
      <w:r>
        <w:t xml:space="preserve">Amanda Raganya  </w:t>
      </w:r>
    </w:p>
    <w:p w14:paraId="606DE4F6" w14:textId="77777777" w:rsidR="001C2707" w:rsidRDefault="00000000">
      <w:pPr>
        <w:spacing w:after="206"/>
        <w:ind w:left="355" w:right="1"/>
      </w:pPr>
      <w:r>
        <w:t xml:space="preserve">Week 4  </w:t>
      </w:r>
    </w:p>
    <w:p w14:paraId="72F59A1D" w14:textId="77777777" w:rsidR="001C2707" w:rsidRDefault="00000000">
      <w:pPr>
        <w:spacing w:after="206"/>
        <w:ind w:left="355" w:right="1"/>
      </w:pPr>
      <w:r>
        <w:t xml:space="preserve">29 October 2026  </w:t>
      </w:r>
    </w:p>
    <w:p w14:paraId="53264830" w14:textId="77777777" w:rsidR="001C2707" w:rsidRDefault="00000000">
      <w:pPr>
        <w:spacing w:after="69" w:line="259" w:lineRule="auto"/>
        <w:ind w:left="14" w:firstLine="0"/>
      </w:pPr>
      <w:r>
        <w:t xml:space="preserve">  </w:t>
      </w:r>
    </w:p>
    <w:p w14:paraId="7EAC4ACD" w14:textId="77777777" w:rsidR="001C2707" w:rsidRDefault="00000000">
      <w:pPr>
        <w:pStyle w:val="Heading2"/>
        <w:ind w:left="-5"/>
      </w:pPr>
      <w:r>
        <w:t xml:space="preserve">1. Test Objectives  </w:t>
      </w:r>
    </w:p>
    <w:p w14:paraId="32BE93DC" w14:textId="77777777" w:rsidR="001C2707" w:rsidRDefault="00000000">
      <w:pPr>
        <w:spacing w:after="209"/>
        <w:ind w:left="24" w:right="1"/>
      </w:pPr>
      <w:r>
        <w:t xml:space="preserve">Define what testing must demonstrate.  </w:t>
      </w:r>
    </w:p>
    <w:p w14:paraId="543B1C4A" w14:textId="77777777" w:rsidR="001C2707" w:rsidRDefault="00000000">
      <w:pPr>
        <w:spacing w:after="219"/>
        <w:ind w:left="24" w:right="1"/>
      </w:pPr>
      <w:r>
        <w:t xml:space="preserve">The purpose of testing is to check whether the </w:t>
      </w:r>
      <w:proofErr w:type="spellStart"/>
      <w:r>
        <w:t>TrackWIL</w:t>
      </w:r>
      <w:proofErr w:type="spellEnd"/>
      <w:r>
        <w:t xml:space="preserve"> application works correctly and meets its main requirements.  </w:t>
      </w:r>
    </w:p>
    <w:p w14:paraId="7AB913A7" w14:textId="77777777" w:rsidR="001C2707" w:rsidRDefault="00000000">
      <w:pPr>
        <w:numPr>
          <w:ilvl w:val="0"/>
          <w:numId w:val="1"/>
        </w:numPr>
        <w:ind w:right="1" w:hanging="360"/>
      </w:pPr>
      <w:r>
        <w:t xml:space="preserve">To verify that students and coordinators can log in using their registered accounts.  </w:t>
      </w:r>
    </w:p>
    <w:p w14:paraId="2933E687" w14:textId="77777777" w:rsidR="001C2707" w:rsidRDefault="00000000">
      <w:pPr>
        <w:numPr>
          <w:ilvl w:val="0"/>
          <w:numId w:val="1"/>
        </w:numPr>
        <w:ind w:right="1" w:hanging="360"/>
      </w:pPr>
      <w:r>
        <w:t xml:space="preserve">To confirm that the correct dashboard appears for each user role.  </w:t>
      </w:r>
    </w:p>
    <w:p w14:paraId="471FA26F" w14:textId="77777777" w:rsidR="001C2707" w:rsidRDefault="00000000">
      <w:pPr>
        <w:numPr>
          <w:ilvl w:val="0"/>
          <w:numId w:val="1"/>
        </w:numPr>
        <w:ind w:right="1" w:hanging="360"/>
      </w:pPr>
      <w:r>
        <w:t xml:space="preserve">To test whether students can view existing logbook entries, create new entries and save them successfully.  </w:t>
      </w:r>
    </w:p>
    <w:p w14:paraId="23A74A8D" w14:textId="77777777" w:rsidR="001C2707" w:rsidRDefault="00000000">
      <w:pPr>
        <w:numPr>
          <w:ilvl w:val="0"/>
          <w:numId w:val="1"/>
        </w:numPr>
        <w:ind w:right="1" w:hanging="360"/>
      </w:pPr>
      <w:r>
        <w:t xml:space="preserve">To verify that saved logbook entries appear on the logbook dashboard.  </w:t>
      </w:r>
    </w:p>
    <w:p w14:paraId="63E3CEF9" w14:textId="77777777" w:rsidR="001C2707" w:rsidRDefault="00000000">
      <w:pPr>
        <w:numPr>
          <w:ilvl w:val="0"/>
          <w:numId w:val="1"/>
        </w:numPr>
        <w:ind w:right="1" w:hanging="360"/>
      </w:pPr>
      <w:r>
        <w:t xml:space="preserve">To confirm that users can sign out and return to the login page.  </w:t>
      </w:r>
    </w:p>
    <w:p w14:paraId="358818CC" w14:textId="77777777" w:rsidR="001C2707" w:rsidRDefault="00000000">
      <w:pPr>
        <w:numPr>
          <w:ilvl w:val="0"/>
          <w:numId w:val="1"/>
        </w:numPr>
        <w:ind w:right="1" w:hanging="360"/>
      </w:pPr>
      <w:r>
        <w:t xml:space="preserve">To check whether coordinators can view students who have uploaded their logbook entries.  </w:t>
      </w:r>
    </w:p>
    <w:p w14:paraId="412C2AFE" w14:textId="77777777" w:rsidR="001C2707" w:rsidRDefault="00000000">
      <w:pPr>
        <w:numPr>
          <w:ilvl w:val="0"/>
          <w:numId w:val="1"/>
        </w:numPr>
        <w:spacing w:after="235"/>
        <w:ind w:right="1" w:hanging="360"/>
      </w:pPr>
      <w:r>
        <w:t xml:space="preserve">To identify errors, record defects and ensure that the system works as expected.  </w:t>
      </w:r>
    </w:p>
    <w:p w14:paraId="567A26CB" w14:textId="77777777" w:rsidR="001C2707" w:rsidRDefault="00000000">
      <w:pPr>
        <w:pStyle w:val="Heading2"/>
        <w:ind w:left="-5"/>
      </w:pPr>
      <w:r>
        <w:t xml:space="preserve">2. Scope  </w:t>
      </w:r>
    </w:p>
    <w:p w14:paraId="272F0F64" w14:textId="77777777" w:rsidR="001C2707" w:rsidRDefault="00000000">
      <w:pPr>
        <w:ind w:left="24" w:right="1"/>
      </w:pPr>
      <w:r>
        <w:t xml:space="preserve">State features included and excluded.  </w:t>
      </w:r>
    </w:p>
    <w:p w14:paraId="536E3A68" w14:textId="77777777" w:rsidR="001C2707" w:rsidRDefault="00000000">
      <w:pPr>
        <w:spacing w:after="232" w:line="259" w:lineRule="auto"/>
        <w:ind w:left="-5"/>
      </w:pPr>
      <w:r>
        <w:rPr>
          <w:b/>
        </w:rPr>
        <w:lastRenderedPageBreak/>
        <w:t xml:space="preserve">Features included in testing: </w:t>
      </w:r>
      <w:r>
        <w:t xml:space="preserve"> </w:t>
      </w:r>
    </w:p>
    <w:p w14:paraId="46C381C5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User account creation and registration.  </w:t>
      </w:r>
    </w:p>
    <w:p w14:paraId="5556422D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Student and coordinator login.  </w:t>
      </w:r>
    </w:p>
    <w:p w14:paraId="6935897E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Student and coordinator dashboards.  </w:t>
      </w:r>
    </w:p>
    <w:p w14:paraId="45E89C1C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Viewing existing logbook entries by date.  </w:t>
      </w:r>
    </w:p>
    <w:p w14:paraId="07B9C940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Navigating back to the logbook dashboard.  </w:t>
      </w:r>
    </w:p>
    <w:p w14:paraId="7D6A3F03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Creating and saving new logbook entries.  </w:t>
      </w:r>
    </w:p>
    <w:p w14:paraId="70006114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Displaying saved entries on the dashboard.  </w:t>
      </w:r>
    </w:p>
    <w:p w14:paraId="59993A5E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Signing out and returning to the login page.  </w:t>
      </w:r>
    </w:p>
    <w:p w14:paraId="66611CF6" w14:textId="77777777" w:rsidR="001C2707" w:rsidRDefault="00000000">
      <w:pPr>
        <w:numPr>
          <w:ilvl w:val="0"/>
          <w:numId w:val="2"/>
        </w:numPr>
        <w:spacing w:after="166"/>
        <w:ind w:right="1" w:hanging="360"/>
      </w:pPr>
      <w:r>
        <w:t xml:space="preserve">Displaying student logbook submissions on the coordinator dashboard.  </w:t>
      </w:r>
    </w:p>
    <w:p w14:paraId="36A0EA07" w14:textId="77777777" w:rsidR="001C2707" w:rsidRDefault="00000000">
      <w:pPr>
        <w:spacing w:after="232" w:line="259" w:lineRule="auto"/>
        <w:ind w:left="-5"/>
      </w:pPr>
      <w:r>
        <w:rPr>
          <w:b/>
        </w:rPr>
        <w:t xml:space="preserve">Features excluded from this round of testing: </w:t>
      </w:r>
      <w:r>
        <w:t xml:space="preserve"> </w:t>
      </w:r>
    </w:p>
    <w:p w14:paraId="563ECE28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Performance testing with many users accessing the system simultaneously.  </w:t>
      </w:r>
    </w:p>
    <w:p w14:paraId="4277B68A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Full security penetration testing.  </w:t>
      </w:r>
    </w:p>
    <w:p w14:paraId="05A29617" w14:textId="77777777" w:rsidR="001C2707" w:rsidRDefault="00000000">
      <w:pPr>
        <w:numPr>
          <w:ilvl w:val="0"/>
          <w:numId w:val="2"/>
        </w:numPr>
        <w:ind w:right="1" w:hanging="360"/>
      </w:pPr>
      <w:r>
        <w:t xml:space="preserve">Testing on every browser, device and operating system.  </w:t>
      </w:r>
    </w:p>
    <w:p w14:paraId="4964AE8C" w14:textId="77777777" w:rsidR="001C2707" w:rsidRDefault="00000000">
      <w:pPr>
        <w:numPr>
          <w:ilvl w:val="0"/>
          <w:numId w:val="2"/>
        </w:numPr>
        <w:spacing w:after="166"/>
        <w:ind w:right="1" w:hanging="360"/>
      </w:pPr>
      <w:r>
        <w:t xml:space="preserve">Testing features that have not yet been implemented.  </w:t>
      </w:r>
    </w:p>
    <w:p w14:paraId="3689018F" w14:textId="77777777" w:rsidR="001C2707" w:rsidRDefault="00000000">
      <w:pPr>
        <w:spacing w:after="648" w:line="259" w:lineRule="auto"/>
        <w:ind w:left="14" w:firstLine="0"/>
      </w:pPr>
      <w:r>
        <w:t xml:space="preserve">  </w:t>
      </w:r>
    </w:p>
    <w:p w14:paraId="410D967A" w14:textId="77777777" w:rsidR="001C2707" w:rsidRDefault="00000000">
      <w:pPr>
        <w:pStyle w:val="Heading2"/>
        <w:ind w:left="-5"/>
      </w:pPr>
      <w:r>
        <w:t xml:space="preserve">3. Test Environment  </w:t>
      </w:r>
    </w:p>
    <w:p w14:paraId="4152A3C2" w14:textId="77777777" w:rsidR="001C2707" w:rsidRDefault="00000000">
      <w:pPr>
        <w:spacing w:after="229"/>
        <w:ind w:left="24" w:right="1"/>
      </w:pPr>
      <w:r>
        <w:t xml:space="preserve">Document hardware, software, browsers/devices, database and test data.  </w:t>
      </w:r>
    </w:p>
    <w:p w14:paraId="1A61105D" w14:textId="77777777" w:rsidR="001C2707" w:rsidRDefault="00000000">
      <w:pPr>
        <w:numPr>
          <w:ilvl w:val="0"/>
          <w:numId w:val="3"/>
        </w:numPr>
        <w:spacing w:after="39"/>
        <w:ind w:right="1" w:hanging="360"/>
      </w:pPr>
      <w:r>
        <w:t xml:space="preserve">Hardware: Desktop or laptop computer.  </w:t>
      </w:r>
    </w:p>
    <w:p w14:paraId="18BD6CD2" w14:textId="77777777" w:rsidR="001C2707" w:rsidRDefault="00000000">
      <w:pPr>
        <w:numPr>
          <w:ilvl w:val="0"/>
          <w:numId w:val="3"/>
        </w:numPr>
        <w:spacing w:after="30"/>
        <w:ind w:right="1" w:hanging="360"/>
      </w:pPr>
      <w:r>
        <w:t xml:space="preserve">Operating system: Microsoft Windows.  </w:t>
      </w:r>
    </w:p>
    <w:p w14:paraId="36046E22" w14:textId="77777777" w:rsidR="001C2707" w:rsidRDefault="00000000">
      <w:pPr>
        <w:numPr>
          <w:ilvl w:val="0"/>
          <w:numId w:val="3"/>
        </w:numPr>
        <w:spacing w:after="63"/>
        <w:ind w:right="1" w:hanging="360"/>
      </w:pPr>
      <w:r>
        <w:t xml:space="preserve">Browser: The web browser used to access </w:t>
      </w:r>
      <w:proofErr w:type="spellStart"/>
      <w:r>
        <w:t>TrackWIL</w:t>
      </w:r>
      <w:proofErr w:type="spellEnd"/>
      <w:r>
        <w:t xml:space="preserve">, such as Microsoft Edge or Google Chrome. Record the exact browser used during testing.  </w:t>
      </w:r>
    </w:p>
    <w:p w14:paraId="6301F0E1" w14:textId="77777777" w:rsidR="001C2707" w:rsidRDefault="00000000">
      <w:pPr>
        <w:numPr>
          <w:ilvl w:val="0"/>
          <w:numId w:val="3"/>
        </w:numPr>
        <w:spacing w:after="30"/>
        <w:ind w:right="1" w:hanging="360"/>
      </w:pPr>
      <w:r>
        <w:t xml:space="preserve">Application: </w:t>
      </w:r>
      <w:proofErr w:type="spellStart"/>
      <w:r>
        <w:t>TrackWIL</w:t>
      </w:r>
      <w:proofErr w:type="spellEnd"/>
      <w:r>
        <w:t xml:space="preserve"> web application.  </w:t>
      </w:r>
    </w:p>
    <w:p w14:paraId="5C82E278" w14:textId="77777777" w:rsidR="001C2707" w:rsidRDefault="00000000">
      <w:pPr>
        <w:numPr>
          <w:ilvl w:val="0"/>
          <w:numId w:val="3"/>
        </w:numPr>
        <w:spacing w:after="32"/>
        <w:ind w:right="1" w:hanging="360"/>
      </w:pPr>
      <w:r>
        <w:t xml:space="preserve">Database: The database connected to </w:t>
      </w:r>
      <w:proofErr w:type="spellStart"/>
      <w:r>
        <w:t>TrackWIL</w:t>
      </w:r>
      <w:proofErr w:type="spellEnd"/>
      <w:r>
        <w:t xml:space="preserve">, used to store and retrieve user accounts and logbook entries. Record the database technology used in your project.  </w:t>
      </w:r>
    </w:p>
    <w:p w14:paraId="243703AA" w14:textId="77777777" w:rsidR="001C2707" w:rsidRDefault="00000000">
      <w:pPr>
        <w:numPr>
          <w:ilvl w:val="0"/>
          <w:numId w:val="3"/>
        </w:numPr>
        <w:spacing w:after="47"/>
        <w:ind w:right="1" w:hanging="360"/>
      </w:pPr>
      <w:r>
        <w:t xml:space="preserve">Internet connection: A working connection is required if the application or database is hosted online.  </w:t>
      </w:r>
    </w:p>
    <w:p w14:paraId="7D483796" w14:textId="12DA99F2" w:rsidR="001C2707" w:rsidRDefault="00000000" w:rsidP="00A0612F">
      <w:pPr>
        <w:numPr>
          <w:ilvl w:val="0"/>
          <w:numId w:val="3"/>
        </w:numPr>
        <w:spacing w:after="66"/>
        <w:ind w:right="1" w:hanging="360"/>
      </w:pPr>
      <w:r>
        <w:t xml:space="preserve">Test data: Registered student and coordinator accounts, sample student details, existing logbook entries, and new logbook information.    </w:t>
      </w:r>
    </w:p>
    <w:p w14:paraId="568976E4" w14:textId="77777777" w:rsidR="001C2707" w:rsidRDefault="00000000">
      <w:pPr>
        <w:pStyle w:val="Heading2"/>
        <w:ind w:left="-5"/>
      </w:pPr>
      <w:r>
        <w:t xml:space="preserve">4. Test Types  </w:t>
      </w:r>
    </w:p>
    <w:p w14:paraId="72A2FD57" w14:textId="77777777" w:rsidR="001C2707" w:rsidRDefault="00000000">
      <w:pPr>
        <w:spacing w:after="229"/>
        <w:ind w:left="24" w:right="1"/>
      </w:pPr>
      <w:r>
        <w:t xml:space="preserve">Identify unit, integration, system, usability, security or performance tests as applicable.  </w:t>
      </w:r>
    </w:p>
    <w:p w14:paraId="71DDDDC0" w14:textId="77777777" w:rsidR="001C2707" w:rsidRDefault="00000000">
      <w:pPr>
        <w:numPr>
          <w:ilvl w:val="0"/>
          <w:numId w:val="4"/>
        </w:numPr>
        <w:spacing w:after="27"/>
        <w:ind w:right="1" w:hanging="360"/>
      </w:pPr>
      <w:r>
        <w:rPr>
          <w:b/>
        </w:rPr>
        <w:lastRenderedPageBreak/>
        <w:t>Functional testing</w:t>
      </w:r>
      <w:r>
        <w:t xml:space="preserve">: Checks whether login, registration, dashboards, logbook entries, saving and sign-out work correctly.  </w:t>
      </w:r>
    </w:p>
    <w:p w14:paraId="6791055C" w14:textId="77777777" w:rsidR="001C2707" w:rsidRDefault="00000000">
      <w:pPr>
        <w:numPr>
          <w:ilvl w:val="0"/>
          <w:numId w:val="4"/>
        </w:numPr>
        <w:spacing w:after="46"/>
        <w:ind w:right="1" w:hanging="360"/>
      </w:pPr>
      <w:r>
        <w:rPr>
          <w:b/>
        </w:rPr>
        <w:t>Integration testing</w:t>
      </w:r>
      <w:r>
        <w:t xml:space="preserve">: Checks whether the application, database and user interface work together correctly when saving and retrieving information.  </w:t>
      </w:r>
    </w:p>
    <w:p w14:paraId="418788F1" w14:textId="77777777" w:rsidR="001C2707" w:rsidRDefault="00000000">
      <w:pPr>
        <w:numPr>
          <w:ilvl w:val="0"/>
          <w:numId w:val="4"/>
        </w:numPr>
        <w:ind w:right="1" w:hanging="360"/>
      </w:pPr>
      <w:r>
        <w:rPr>
          <w:b/>
        </w:rPr>
        <w:t>System testing:</w:t>
      </w:r>
      <w:r>
        <w:t xml:space="preserve"> Checks the complete </w:t>
      </w:r>
      <w:proofErr w:type="spellStart"/>
      <w:r>
        <w:t>TrackWIL</w:t>
      </w:r>
      <w:proofErr w:type="spellEnd"/>
      <w:r>
        <w:t xml:space="preserve"> application against its main requirements.  </w:t>
      </w:r>
    </w:p>
    <w:p w14:paraId="079D5C52" w14:textId="77777777" w:rsidR="001C2707" w:rsidRDefault="00000000">
      <w:pPr>
        <w:numPr>
          <w:ilvl w:val="0"/>
          <w:numId w:val="4"/>
        </w:numPr>
        <w:spacing w:after="31"/>
        <w:ind w:right="1" w:hanging="360"/>
      </w:pPr>
      <w:r>
        <w:rPr>
          <w:b/>
        </w:rPr>
        <w:t>Usability testing</w:t>
      </w:r>
      <w:r>
        <w:t xml:space="preserve">: Checks whether users can navigate the application and complete tasks easily.  </w:t>
      </w:r>
    </w:p>
    <w:p w14:paraId="3AEB764E" w14:textId="77777777" w:rsidR="001C2707" w:rsidRDefault="00000000">
      <w:pPr>
        <w:numPr>
          <w:ilvl w:val="0"/>
          <w:numId w:val="4"/>
        </w:numPr>
        <w:spacing w:after="30"/>
        <w:ind w:right="1" w:hanging="360"/>
      </w:pPr>
      <w:r>
        <w:rPr>
          <w:b/>
        </w:rPr>
        <w:t>Security testing:</w:t>
      </w:r>
      <w:r>
        <w:t xml:space="preserve"> Checks access permissions, invalid login attempts, protected pages and separation of student and coordinator roles.  </w:t>
      </w:r>
    </w:p>
    <w:p w14:paraId="762650DF" w14:textId="77777777" w:rsidR="001C2707" w:rsidRDefault="00000000">
      <w:pPr>
        <w:numPr>
          <w:ilvl w:val="0"/>
          <w:numId w:val="4"/>
        </w:numPr>
        <w:spacing w:after="44"/>
        <w:ind w:right="1" w:hanging="360"/>
      </w:pPr>
      <w:r>
        <w:rPr>
          <w:b/>
        </w:rPr>
        <w:t>Performance testing:</w:t>
      </w:r>
      <w:r>
        <w:t xml:space="preserve"> Checks how the application responds under different workloads, such as multiple users accessing it at the same time.  </w:t>
      </w:r>
    </w:p>
    <w:p w14:paraId="36F9603E" w14:textId="77777777" w:rsidR="001C2707" w:rsidRDefault="00000000">
      <w:pPr>
        <w:numPr>
          <w:ilvl w:val="0"/>
          <w:numId w:val="4"/>
        </w:numPr>
        <w:spacing w:after="206"/>
        <w:ind w:right="1" w:hanging="360"/>
      </w:pPr>
      <w:r>
        <w:rPr>
          <w:b/>
        </w:rPr>
        <w:t xml:space="preserve">Validation testing: </w:t>
      </w:r>
      <w:r>
        <w:t>Checks whether required fields and user inputs are accepted or rejected correctly.</w:t>
      </w:r>
      <w:r>
        <w:rPr>
          <w:b/>
        </w:rPr>
        <w:t xml:space="preserve"> </w:t>
      </w:r>
      <w:r>
        <w:t xml:space="preserve"> </w:t>
      </w:r>
    </w:p>
    <w:p w14:paraId="17EDED4A" w14:textId="77777777" w:rsidR="001C2707" w:rsidRDefault="00000000">
      <w:pPr>
        <w:spacing w:after="645" w:line="259" w:lineRule="auto"/>
        <w:ind w:left="14" w:firstLine="0"/>
      </w:pPr>
      <w:r>
        <w:t xml:space="preserve">  </w:t>
      </w:r>
    </w:p>
    <w:p w14:paraId="1DB4DD4B" w14:textId="77777777" w:rsidR="001C2707" w:rsidRDefault="00000000">
      <w:pPr>
        <w:pStyle w:val="Heading2"/>
        <w:ind w:left="-5"/>
      </w:pPr>
      <w:r>
        <w:t xml:space="preserve">5. Entry and Exit Criteria  </w:t>
      </w:r>
    </w:p>
    <w:p w14:paraId="3E9A3C92" w14:textId="77777777" w:rsidR="001C2707" w:rsidRDefault="00000000">
      <w:pPr>
        <w:spacing w:after="209"/>
        <w:ind w:left="24" w:right="1"/>
      </w:pPr>
      <w:r>
        <w:t xml:space="preserve">Define when testing begins and what constitutes completion.  </w:t>
      </w:r>
    </w:p>
    <w:p w14:paraId="3E127AF7" w14:textId="77777777" w:rsidR="001C2707" w:rsidRDefault="00000000">
      <w:pPr>
        <w:spacing w:after="263"/>
        <w:ind w:left="24" w:right="1"/>
      </w:pPr>
      <w:r>
        <w:t xml:space="preserve">Testing can begin when:  </w:t>
      </w:r>
    </w:p>
    <w:p w14:paraId="66042BF9" w14:textId="77777777" w:rsidR="001C2707" w:rsidRDefault="00000000">
      <w:pPr>
        <w:numPr>
          <w:ilvl w:val="0"/>
          <w:numId w:val="5"/>
        </w:numPr>
        <w:spacing w:after="30"/>
        <w:ind w:right="1" w:hanging="360"/>
      </w:pPr>
      <w:r>
        <w:t xml:space="preserve">The </w:t>
      </w:r>
      <w:proofErr w:type="spellStart"/>
      <w:r>
        <w:t>TrackWIL</w:t>
      </w:r>
      <w:proofErr w:type="spellEnd"/>
      <w:r>
        <w:t xml:space="preserve"> application is available to access.  </w:t>
      </w:r>
    </w:p>
    <w:p w14:paraId="4917CBEB" w14:textId="77777777" w:rsidR="001C2707" w:rsidRDefault="00000000">
      <w:pPr>
        <w:numPr>
          <w:ilvl w:val="0"/>
          <w:numId w:val="5"/>
        </w:numPr>
        <w:spacing w:after="39"/>
        <w:ind w:right="1" w:hanging="360"/>
      </w:pPr>
      <w:r>
        <w:t xml:space="preserve">The main features selected for testing have been implemented.  </w:t>
      </w:r>
    </w:p>
    <w:p w14:paraId="30F6D5C2" w14:textId="77777777" w:rsidR="001C2707" w:rsidRDefault="00000000">
      <w:pPr>
        <w:numPr>
          <w:ilvl w:val="0"/>
          <w:numId w:val="5"/>
        </w:numPr>
        <w:spacing w:after="30"/>
        <w:ind w:right="1" w:hanging="360"/>
      </w:pPr>
      <w:r>
        <w:t xml:space="preserve">The database is available for features that require it.  </w:t>
      </w:r>
    </w:p>
    <w:p w14:paraId="08732FB9" w14:textId="77777777" w:rsidR="001C2707" w:rsidRDefault="00000000">
      <w:pPr>
        <w:numPr>
          <w:ilvl w:val="0"/>
          <w:numId w:val="5"/>
        </w:numPr>
        <w:spacing w:after="30"/>
        <w:ind w:right="1" w:hanging="360"/>
      </w:pPr>
      <w:r>
        <w:t xml:space="preserve">Test accounts and sample data are available.  </w:t>
      </w:r>
    </w:p>
    <w:p w14:paraId="45FA812E" w14:textId="77777777" w:rsidR="001C2707" w:rsidRDefault="00000000">
      <w:pPr>
        <w:numPr>
          <w:ilvl w:val="0"/>
          <w:numId w:val="5"/>
        </w:numPr>
        <w:spacing w:after="177"/>
        <w:ind w:right="1" w:hanging="360"/>
      </w:pPr>
      <w:r>
        <w:t xml:space="preserve">The tester has prepared the test cases and expected results.  </w:t>
      </w:r>
    </w:p>
    <w:p w14:paraId="363AABA9" w14:textId="77777777" w:rsidR="001C2707" w:rsidRDefault="00000000">
      <w:pPr>
        <w:spacing w:after="266"/>
        <w:ind w:left="24" w:right="1"/>
      </w:pPr>
      <w:r>
        <w:t xml:space="preserve">Testing can be considered complete when:  </w:t>
      </w:r>
    </w:p>
    <w:p w14:paraId="03D84618" w14:textId="77777777" w:rsidR="001C2707" w:rsidRDefault="00000000">
      <w:pPr>
        <w:numPr>
          <w:ilvl w:val="0"/>
          <w:numId w:val="5"/>
        </w:numPr>
        <w:ind w:right="1" w:hanging="360"/>
      </w:pPr>
      <w:r>
        <w:t xml:space="preserve">All planned test cases have been executed, or their outstanding status has been documented.  </w:t>
      </w:r>
    </w:p>
    <w:p w14:paraId="1B05B613" w14:textId="77777777" w:rsidR="001C2707" w:rsidRDefault="00000000">
      <w:pPr>
        <w:numPr>
          <w:ilvl w:val="0"/>
          <w:numId w:val="5"/>
        </w:numPr>
        <w:spacing w:after="37"/>
        <w:ind w:right="1" w:hanging="360"/>
      </w:pPr>
      <w:r>
        <w:t xml:space="preserve">Actual results have been compared with expected results.  </w:t>
      </w:r>
    </w:p>
    <w:p w14:paraId="4526C8F3" w14:textId="77777777" w:rsidR="001C2707" w:rsidRDefault="00000000">
      <w:pPr>
        <w:numPr>
          <w:ilvl w:val="0"/>
          <w:numId w:val="5"/>
        </w:numPr>
        <w:spacing w:after="30"/>
        <w:ind w:right="1" w:hanging="360"/>
      </w:pPr>
      <w:r>
        <w:t xml:space="preserve">Pass, fail, blocked and not-tested statuses have been recorded accurately.  </w:t>
      </w:r>
    </w:p>
    <w:p w14:paraId="7BF7E824" w14:textId="77777777" w:rsidR="001C2707" w:rsidRDefault="00000000">
      <w:pPr>
        <w:numPr>
          <w:ilvl w:val="0"/>
          <w:numId w:val="5"/>
        </w:numPr>
        <w:spacing w:after="30"/>
        <w:ind w:right="1" w:hanging="360"/>
      </w:pPr>
      <w:r>
        <w:t xml:space="preserve">Evidence has been saved for the tests performed.  </w:t>
      </w:r>
    </w:p>
    <w:p w14:paraId="7091B36C" w14:textId="77777777" w:rsidR="001C2707" w:rsidRDefault="00000000">
      <w:pPr>
        <w:numPr>
          <w:ilvl w:val="0"/>
          <w:numId w:val="5"/>
        </w:numPr>
        <w:spacing w:after="39"/>
        <w:ind w:right="1" w:hanging="360"/>
      </w:pPr>
      <w:r>
        <w:t xml:space="preserve">Defects have been recorded and prioritised.  </w:t>
      </w:r>
    </w:p>
    <w:p w14:paraId="209D2A4D" w14:textId="77777777" w:rsidR="001C2707" w:rsidRDefault="00000000">
      <w:pPr>
        <w:numPr>
          <w:ilvl w:val="0"/>
          <w:numId w:val="5"/>
        </w:numPr>
        <w:ind w:right="1" w:hanging="360"/>
      </w:pPr>
      <w:r>
        <w:t xml:space="preserve">Important defects have been fixed and retested, or any outstanding defects have been documented.  </w:t>
      </w:r>
    </w:p>
    <w:p w14:paraId="486C8D63" w14:textId="77777777" w:rsidR="001C2707" w:rsidRDefault="00000000">
      <w:pPr>
        <w:numPr>
          <w:ilvl w:val="0"/>
          <w:numId w:val="5"/>
        </w:numPr>
        <w:spacing w:after="593"/>
        <w:ind w:right="1" w:hanging="360"/>
      </w:pPr>
      <w:r>
        <w:t xml:space="preserve">A test summary has been prepared.  </w:t>
      </w:r>
    </w:p>
    <w:p w14:paraId="0778D866" w14:textId="77777777" w:rsidR="001C2707" w:rsidRDefault="00000000">
      <w:pPr>
        <w:pStyle w:val="Heading2"/>
        <w:ind w:left="-5"/>
      </w:pPr>
      <w:r>
        <w:lastRenderedPageBreak/>
        <w:t xml:space="preserve">6. Roles and Responsibilities  </w:t>
      </w:r>
    </w:p>
    <w:p w14:paraId="421274D5" w14:textId="77777777" w:rsidR="001C2707" w:rsidRDefault="00000000">
      <w:pPr>
        <w:spacing w:after="229"/>
        <w:ind w:left="24" w:right="1"/>
      </w:pPr>
      <w:r>
        <w:t xml:space="preserve">Assign testing responsibilities.  </w:t>
      </w:r>
    </w:p>
    <w:p w14:paraId="5918D68F" w14:textId="77777777" w:rsidR="001C2707" w:rsidRDefault="00000000">
      <w:pPr>
        <w:numPr>
          <w:ilvl w:val="0"/>
          <w:numId w:val="6"/>
        </w:numPr>
        <w:spacing w:after="44"/>
        <w:ind w:right="1" w:hanging="360"/>
      </w:pPr>
      <w:r>
        <w:rPr>
          <w:b/>
        </w:rPr>
        <w:t>Project Manager:</w:t>
      </w:r>
      <w:r>
        <w:t xml:space="preserve"> Coordinates testing activities, monitors progress and ensures that test results and defects are documented.  </w:t>
      </w:r>
    </w:p>
    <w:p w14:paraId="28EC1B38" w14:textId="77777777" w:rsidR="001C2707" w:rsidRDefault="00000000">
      <w:pPr>
        <w:numPr>
          <w:ilvl w:val="0"/>
          <w:numId w:val="6"/>
        </w:numPr>
        <w:spacing w:after="52"/>
        <w:ind w:right="1" w:hanging="360"/>
      </w:pPr>
      <w:r>
        <w:rPr>
          <w:b/>
        </w:rPr>
        <w:t xml:space="preserve">Tester: </w:t>
      </w:r>
      <w:r>
        <w:t>Executes test cases, compares actual and expected results, records statuses and captures evidence.</w:t>
      </w:r>
      <w:r>
        <w:rPr>
          <w:b/>
        </w:rPr>
        <w:t xml:space="preserve"> </w:t>
      </w:r>
      <w:r>
        <w:t xml:space="preserve"> </w:t>
      </w:r>
    </w:p>
    <w:p w14:paraId="04DD0312" w14:textId="77777777" w:rsidR="001C2707" w:rsidRDefault="00000000">
      <w:pPr>
        <w:numPr>
          <w:ilvl w:val="0"/>
          <w:numId w:val="6"/>
        </w:numPr>
        <w:spacing w:after="37"/>
        <w:ind w:right="1" w:hanging="360"/>
      </w:pPr>
      <w:r>
        <w:rPr>
          <w:b/>
        </w:rPr>
        <w:t xml:space="preserve">Developer: </w:t>
      </w:r>
      <w:r>
        <w:t>Investigates reported defects, fixes problems and supports retesting.</w:t>
      </w:r>
      <w:r>
        <w:rPr>
          <w:b/>
        </w:rPr>
        <w:t xml:space="preserve"> </w:t>
      </w:r>
      <w:r>
        <w:t xml:space="preserve"> </w:t>
      </w:r>
    </w:p>
    <w:p w14:paraId="2DCB8735" w14:textId="77777777" w:rsidR="001C2707" w:rsidRDefault="00000000">
      <w:pPr>
        <w:numPr>
          <w:ilvl w:val="0"/>
          <w:numId w:val="6"/>
        </w:numPr>
        <w:spacing w:after="30"/>
        <w:ind w:right="1" w:hanging="360"/>
      </w:pPr>
      <w:r>
        <w:rPr>
          <w:b/>
        </w:rPr>
        <w:t xml:space="preserve">Database/Technical Team Member: </w:t>
      </w:r>
      <w:r>
        <w:t>Checks database connectivity, data storage and retrieval where required.</w:t>
      </w:r>
      <w:r>
        <w:rPr>
          <w:b/>
        </w:rPr>
        <w:t xml:space="preserve"> </w:t>
      </w:r>
      <w:r>
        <w:t xml:space="preserve"> </w:t>
      </w:r>
    </w:p>
    <w:p w14:paraId="740EC289" w14:textId="77777777" w:rsidR="001C2707" w:rsidRDefault="00000000">
      <w:pPr>
        <w:numPr>
          <w:ilvl w:val="0"/>
          <w:numId w:val="6"/>
        </w:numPr>
        <w:spacing w:after="631"/>
        <w:ind w:right="1" w:hanging="360"/>
      </w:pPr>
      <w:r>
        <w:rPr>
          <w:b/>
        </w:rPr>
        <w:t xml:space="preserve">Project Team: </w:t>
      </w:r>
      <w:r>
        <w:t>Reviews test results, discusses defects and confirms whether requirements have been met.</w:t>
      </w:r>
      <w:r>
        <w:rPr>
          <w:b/>
        </w:rPr>
        <w:t xml:space="preserve"> </w:t>
      </w:r>
      <w:r>
        <w:t xml:space="preserve"> </w:t>
      </w:r>
    </w:p>
    <w:p w14:paraId="7549EA24" w14:textId="77777777" w:rsidR="001C2707" w:rsidRDefault="00000000">
      <w:pPr>
        <w:pStyle w:val="Heading2"/>
        <w:ind w:left="-5"/>
      </w:pPr>
      <w:r>
        <w:t xml:space="preserve">7. Defect Management  </w:t>
      </w:r>
    </w:p>
    <w:p w14:paraId="2FA86855" w14:textId="77777777" w:rsidR="001C2707" w:rsidRDefault="00000000">
      <w:pPr>
        <w:spacing w:after="209"/>
        <w:ind w:left="24" w:right="1"/>
      </w:pPr>
      <w:r>
        <w:t xml:space="preserve">Explain how defects are recorded, prioritised, fixed and retested.  </w:t>
      </w:r>
    </w:p>
    <w:p w14:paraId="6AB74517" w14:textId="77777777" w:rsidR="001C2707" w:rsidRDefault="00000000">
      <w:pPr>
        <w:spacing w:after="209"/>
        <w:ind w:left="24" w:right="1"/>
      </w:pPr>
      <w:r>
        <w:t xml:space="preserve">The defect management process will follow these steps:  </w:t>
      </w:r>
    </w:p>
    <w:p w14:paraId="13E276C0" w14:textId="77777777" w:rsidR="001C2707" w:rsidRDefault="00000000">
      <w:pPr>
        <w:numPr>
          <w:ilvl w:val="0"/>
          <w:numId w:val="7"/>
        </w:numPr>
        <w:spacing w:after="207"/>
        <w:ind w:right="1" w:hanging="360"/>
      </w:pPr>
      <w:r>
        <w:t xml:space="preserve">Record the defect: Give each defect a unique ID and record the related test case, description, steps to reproduce the problem, expected result, actual result and supporting screenshot.  </w:t>
      </w:r>
    </w:p>
    <w:p w14:paraId="71F24CBC" w14:textId="77777777" w:rsidR="001C2707" w:rsidRDefault="00000000">
      <w:pPr>
        <w:numPr>
          <w:ilvl w:val="0"/>
          <w:numId w:val="7"/>
        </w:numPr>
        <w:spacing w:after="205"/>
        <w:ind w:right="1" w:hanging="360"/>
      </w:pPr>
      <w:r>
        <w:t xml:space="preserve">Prioritise the defect: Assign a severity level based on how seriously the problem affects the system.  </w:t>
      </w:r>
    </w:p>
    <w:p w14:paraId="7776AFD8" w14:textId="77777777" w:rsidR="001C2707" w:rsidRDefault="00000000">
      <w:pPr>
        <w:numPr>
          <w:ilvl w:val="0"/>
          <w:numId w:val="7"/>
        </w:numPr>
        <w:spacing w:after="207"/>
        <w:ind w:right="1" w:hanging="360"/>
      </w:pPr>
      <w:r>
        <w:t xml:space="preserve">Assign the defect: Send the recorded defect to the responsible developer or team member for investigation.  </w:t>
      </w:r>
    </w:p>
    <w:p w14:paraId="1F44F2DF" w14:textId="77777777" w:rsidR="001C2707" w:rsidRDefault="00000000">
      <w:pPr>
        <w:numPr>
          <w:ilvl w:val="0"/>
          <w:numId w:val="7"/>
        </w:numPr>
        <w:spacing w:after="209"/>
        <w:ind w:right="1" w:hanging="360"/>
      </w:pPr>
      <w:r>
        <w:t xml:space="preserve">Fix the defect: The developer investigates the cause and makes the necessary correction.  </w:t>
      </w:r>
    </w:p>
    <w:p w14:paraId="3326232A" w14:textId="77777777" w:rsidR="001C2707" w:rsidRDefault="00000000">
      <w:pPr>
        <w:numPr>
          <w:ilvl w:val="0"/>
          <w:numId w:val="7"/>
        </w:numPr>
        <w:spacing w:after="207"/>
        <w:ind w:right="1" w:hanging="360"/>
      </w:pPr>
      <w:r>
        <w:t xml:space="preserve">Retest the defect: The tester repeats the original test to check whether the problem has been resolved.  </w:t>
      </w:r>
    </w:p>
    <w:p w14:paraId="591FC70A" w14:textId="77777777" w:rsidR="001C2707" w:rsidRDefault="00000000">
      <w:pPr>
        <w:numPr>
          <w:ilvl w:val="0"/>
          <w:numId w:val="7"/>
        </w:numPr>
        <w:spacing w:after="207"/>
        <w:ind w:right="1" w:hanging="360"/>
      </w:pPr>
      <w:r>
        <w:t xml:space="preserve">Close or reopen the defect: If the test passes, mark the defect as resolved or closed. If the problem remains, reopen it for further investigation.  </w:t>
      </w:r>
    </w:p>
    <w:p w14:paraId="3323C118" w14:textId="77777777" w:rsidR="001C2707" w:rsidRDefault="00000000">
      <w:pPr>
        <w:spacing w:after="0" w:line="259" w:lineRule="auto"/>
        <w:ind w:left="14" w:firstLine="0"/>
      </w:pPr>
      <w:r>
        <w:t xml:space="preserve">  </w:t>
      </w:r>
    </w:p>
    <w:sectPr w:rsidR="001C270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091" w:right="1171" w:bottom="1574" w:left="1128" w:header="720" w:footer="68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B216D" w14:textId="77777777" w:rsidR="006B6C71" w:rsidRDefault="006B6C71">
      <w:pPr>
        <w:spacing w:after="0" w:line="240" w:lineRule="auto"/>
      </w:pPr>
      <w:r>
        <w:separator/>
      </w:r>
    </w:p>
  </w:endnote>
  <w:endnote w:type="continuationSeparator" w:id="0">
    <w:p w14:paraId="3330B45D" w14:textId="77777777" w:rsidR="006B6C71" w:rsidRDefault="006B6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C3ACC" w14:textId="77777777" w:rsidR="001C2707" w:rsidRDefault="00000000">
    <w:pPr>
      <w:spacing w:after="31" w:line="259" w:lineRule="auto"/>
      <w:ind w:left="14" w:right="-63" w:firstLine="0"/>
      <w:jc w:val="both"/>
    </w:pPr>
    <w:r>
      <w:rPr>
        <w:sz w:val="17"/>
      </w:rPr>
      <w:t xml:space="preserve">CTU Training Solutions (PTY) Ltd is fully accredited by the MICT SETA (ACC/2006/07/186) through the Quality Council for Trades and </w:t>
    </w:r>
  </w:p>
  <w:p w14:paraId="18D8503F" w14:textId="77777777" w:rsidR="001C2707" w:rsidRDefault="00000000">
    <w:pPr>
      <w:spacing w:after="0" w:line="259" w:lineRule="auto"/>
      <w:ind w:left="14" w:right="-62" w:firstLine="0"/>
      <w:jc w:val="both"/>
    </w:pPr>
    <w:r>
      <w:rPr>
        <w:sz w:val="17"/>
      </w:rPr>
      <w:t xml:space="preserve">Occupations (QCTO). CTU Training Solutions is registered with the Department of Higher Education and Training as a Private Co </w:t>
    </w:r>
    <w:proofErr w:type="spellStart"/>
    <w:r>
      <w:rPr>
        <w:sz w:val="17"/>
      </w:rPr>
      <w:t>llege</w:t>
    </w:r>
    <w:proofErr w:type="spellEnd"/>
    <w:r>
      <w:rPr>
        <w:sz w:val="17"/>
      </w:rPr>
      <w:t xml:space="preserve"> </w:t>
    </w:r>
    <w:r>
      <w:t xml:space="preserve"> </w:t>
    </w:r>
  </w:p>
  <w:p w14:paraId="3D8B33D7" w14:textId="77777777" w:rsidR="001C2707" w:rsidRDefault="00000000">
    <w:pPr>
      <w:spacing w:after="37" w:line="259" w:lineRule="auto"/>
      <w:ind w:left="14" w:right="-47" w:firstLine="0"/>
    </w:pPr>
    <w:r>
      <w:rPr>
        <w:sz w:val="17"/>
      </w:rPr>
      <w:t xml:space="preserve">(2018/FE07/004) and provisionally registered as a private higher education institution (No 2014/HE07/004) Co. Reg </w:t>
    </w:r>
  </w:p>
  <w:p w14:paraId="205091DE" w14:textId="77777777" w:rsidR="001C2707" w:rsidRDefault="00000000">
    <w:pPr>
      <w:spacing w:after="0" w:line="259" w:lineRule="auto"/>
      <w:ind w:left="14" w:firstLine="0"/>
    </w:pPr>
    <w:r>
      <w:rPr>
        <w:sz w:val="17"/>
      </w:rPr>
      <w:t>No:2005/038944/07</w:t>
    </w: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8A626" w14:textId="77777777" w:rsidR="001C2707" w:rsidRDefault="00000000">
    <w:pPr>
      <w:spacing w:after="31" w:line="259" w:lineRule="auto"/>
      <w:ind w:left="14" w:right="-63" w:firstLine="0"/>
      <w:jc w:val="both"/>
    </w:pPr>
    <w:r>
      <w:rPr>
        <w:sz w:val="17"/>
      </w:rPr>
      <w:t xml:space="preserve">CTU Training Solutions (PTY) Ltd is fully accredited by the MICT SETA (ACC/2006/07/186) through the Quality Council for Trades and </w:t>
    </w:r>
  </w:p>
  <w:p w14:paraId="162AE21D" w14:textId="77777777" w:rsidR="001C2707" w:rsidRDefault="00000000">
    <w:pPr>
      <w:spacing w:after="0" w:line="259" w:lineRule="auto"/>
      <w:ind w:left="14" w:right="-62" w:firstLine="0"/>
      <w:jc w:val="both"/>
    </w:pPr>
    <w:r>
      <w:rPr>
        <w:sz w:val="17"/>
      </w:rPr>
      <w:t xml:space="preserve">Occupations (QCTO). CTU Training Solutions is registered with the Department of Higher Education and Training as a Private Co </w:t>
    </w:r>
    <w:proofErr w:type="spellStart"/>
    <w:r>
      <w:rPr>
        <w:sz w:val="17"/>
      </w:rPr>
      <w:t>llege</w:t>
    </w:r>
    <w:proofErr w:type="spellEnd"/>
    <w:r>
      <w:rPr>
        <w:sz w:val="17"/>
      </w:rPr>
      <w:t xml:space="preserve"> </w:t>
    </w:r>
    <w:r>
      <w:t xml:space="preserve"> </w:t>
    </w:r>
  </w:p>
  <w:p w14:paraId="06313201" w14:textId="77777777" w:rsidR="001C2707" w:rsidRDefault="00000000">
    <w:pPr>
      <w:spacing w:after="37" w:line="259" w:lineRule="auto"/>
      <w:ind w:left="14" w:right="-47" w:firstLine="0"/>
    </w:pPr>
    <w:r>
      <w:rPr>
        <w:sz w:val="17"/>
      </w:rPr>
      <w:t xml:space="preserve">(2018/FE07/004) and provisionally registered as a private higher education institution (No 2014/HE07/004) Co. Reg </w:t>
    </w:r>
  </w:p>
  <w:p w14:paraId="2857FE12" w14:textId="77777777" w:rsidR="001C2707" w:rsidRDefault="00000000">
    <w:pPr>
      <w:spacing w:after="0" w:line="259" w:lineRule="auto"/>
      <w:ind w:left="14" w:firstLine="0"/>
    </w:pPr>
    <w:r>
      <w:rPr>
        <w:sz w:val="17"/>
      </w:rPr>
      <w:t>No:2005/038944/07</w:t>
    </w: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A2AD1" w14:textId="77777777" w:rsidR="001C2707" w:rsidRDefault="00000000">
    <w:pPr>
      <w:spacing w:after="31" w:line="259" w:lineRule="auto"/>
      <w:ind w:left="14" w:right="-63" w:firstLine="0"/>
      <w:jc w:val="both"/>
    </w:pPr>
    <w:r>
      <w:rPr>
        <w:sz w:val="17"/>
      </w:rPr>
      <w:t xml:space="preserve">CTU Training Solutions (PTY) Ltd is fully accredited by the MICT SETA (ACC/2006/07/186) through the Quality Council for Trades and </w:t>
    </w:r>
  </w:p>
  <w:p w14:paraId="46094740" w14:textId="77777777" w:rsidR="001C2707" w:rsidRDefault="00000000">
    <w:pPr>
      <w:spacing w:after="0" w:line="259" w:lineRule="auto"/>
      <w:ind w:left="14" w:right="-62" w:firstLine="0"/>
      <w:jc w:val="both"/>
    </w:pPr>
    <w:r>
      <w:rPr>
        <w:sz w:val="17"/>
      </w:rPr>
      <w:t xml:space="preserve">Occupations (QCTO). CTU Training Solutions is registered with the Department of Higher Education and Training as a Private Co </w:t>
    </w:r>
    <w:proofErr w:type="spellStart"/>
    <w:r>
      <w:rPr>
        <w:sz w:val="17"/>
      </w:rPr>
      <w:t>llege</w:t>
    </w:r>
    <w:proofErr w:type="spellEnd"/>
    <w:r>
      <w:rPr>
        <w:sz w:val="17"/>
      </w:rPr>
      <w:t xml:space="preserve"> </w:t>
    </w:r>
    <w:r>
      <w:t xml:space="preserve"> </w:t>
    </w:r>
  </w:p>
  <w:p w14:paraId="6CFF4C59" w14:textId="77777777" w:rsidR="001C2707" w:rsidRDefault="00000000">
    <w:pPr>
      <w:spacing w:after="37" w:line="259" w:lineRule="auto"/>
      <w:ind w:left="14" w:right="-47" w:firstLine="0"/>
    </w:pPr>
    <w:r>
      <w:rPr>
        <w:sz w:val="17"/>
      </w:rPr>
      <w:t xml:space="preserve">(2018/FE07/004) and provisionally registered as a private higher education institution (No 2014/HE07/004) Co. Reg </w:t>
    </w:r>
  </w:p>
  <w:p w14:paraId="1920D3F7" w14:textId="77777777" w:rsidR="001C2707" w:rsidRDefault="00000000">
    <w:pPr>
      <w:spacing w:after="0" w:line="259" w:lineRule="auto"/>
      <w:ind w:left="14" w:firstLine="0"/>
    </w:pPr>
    <w:r>
      <w:rPr>
        <w:sz w:val="17"/>
      </w:rPr>
      <w:t>No:2005/038944/07</w:t>
    </w: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161A7" w14:textId="77777777" w:rsidR="006B6C71" w:rsidRDefault="006B6C71">
      <w:pPr>
        <w:spacing w:after="0" w:line="240" w:lineRule="auto"/>
      </w:pPr>
      <w:r>
        <w:separator/>
      </w:r>
    </w:p>
  </w:footnote>
  <w:footnote w:type="continuationSeparator" w:id="0">
    <w:p w14:paraId="1D1EA615" w14:textId="77777777" w:rsidR="006B6C71" w:rsidRDefault="006B6C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BD8E4" w14:textId="77777777" w:rsidR="001C2707" w:rsidRDefault="00000000">
    <w:pPr>
      <w:spacing w:after="0" w:line="259" w:lineRule="auto"/>
      <w:ind w:left="1652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10DE9771" wp14:editId="46648133">
          <wp:simplePos x="0" y="0"/>
          <wp:positionH relativeFrom="page">
            <wp:posOffset>2857500</wp:posOffset>
          </wp:positionH>
          <wp:positionV relativeFrom="page">
            <wp:posOffset>457200</wp:posOffset>
          </wp:positionV>
          <wp:extent cx="2055495" cy="657733"/>
          <wp:effectExtent l="0" t="0" r="0" b="0"/>
          <wp:wrapSquare wrapText="bothSides"/>
          <wp:docPr id="19" name="Picture 1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5495" cy="65773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 </w: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E5767" w14:textId="77777777" w:rsidR="001C2707" w:rsidRDefault="00000000">
    <w:pPr>
      <w:spacing w:after="0" w:line="259" w:lineRule="auto"/>
      <w:ind w:left="1652" w:firstLine="0"/>
    </w:pPr>
    <w:r>
      <w:rPr>
        <w:noProof/>
      </w:rPr>
      <w:drawing>
        <wp:anchor distT="0" distB="0" distL="114300" distR="114300" simplePos="0" relativeHeight="251659264" behindDoc="0" locked="0" layoutInCell="1" allowOverlap="0" wp14:anchorId="18BD4F61" wp14:editId="319B0B83">
          <wp:simplePos x="0" y="0"/>
          <wp:positionH relativeFrom="page">
            <wp:posOffset>2857500</wp:posOffset>
          </wp:positionH>
          <wp:positionV relativeFrom="page">
            <wp:posOffset>457200</wp:posOffset>
          </wp:positionV>
          <wp:extent cx="2055495" cy="657733"/>
          <wp:effectExtent l="0" t="0" r="0" b="0"/>
          <wp:wrapSquare wrapText="bothSides"/>
          <wp:docPr id="715115128" name="Picture 7151151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5495" cy="65773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 </w:t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07219" w14:textId="77777777" w:rsidR="001C2707" w:rsidRDefault="00000000">
    <w:pPr>
      <w:spacing w:after="0" w:line="259" w:lineRule="auto"/>
      <w:ind w:left="1652" w:firstLine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2415812D" wp14:editId="680953FE">
          <wp:simplePos x="0" y="0"/>
          <wp:positionH relativeFrom="page">
            <wp:posOffset>2857500</wp:posOffset>
          </wp:positionH>
          <wp:positionV relativeFrom="page">
            <wp:posOffset>457200</wp:posOffset>
          </wp:positionV>
          <wp:extent cx="2055495" cy="657733"/>
          <wp:effectExtent l="0" t="0" r="0" b="0"/>
          <wp:wrapSquare wrapText="bothSides"/>
          <wp:docPr id="433098101" name="Picture 43309810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5495" cy="65773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 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F64"/>
    <w:multiLevelType w:val="hybridMultilevel"/>
    <w:tmpl w:val="B6429B74"/>
    <w:lvl w:ilvl="0" w:tplc="173E2360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6B7CCCE6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27C07504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B77EF00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FA0C549E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889C2FF6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38BE2A6E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3E2224E8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3F96D35A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7E3EED"/>
    <w:multiLevelType w:val="hybridMultilevel"/>
    <w:tmpl w:val="948AE524"/>
    <w:lvl w:ilvl="0" w:tplc="2ADCB30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A15A60F8">
      <w:start w:val="1"/>
      <w:numFmt w:val="bullet"/>
      <w:lvlText w:val="o"/>
      <w:lvlJc w:val="left"/>
      <w:pPr>
        <w:ind w:left="1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95E740C">
      <w:start w:val="1"/>
      <w:numFmt w:val="bullet"/>
      <w:lvlText w:val="▪"/>
      <w:lvlJc w:val="left"/>
      <w:pPr>
        <w:ind w:left="2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740C6F06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CEDC8400">
      <w:start w:val="1"/>
      <w:numFmt w:val="bullet"/>
      <w:lvlText w:val="o"/>
      <w:lvlJc w:val="left"/>
      <w:pPr>
        <w:ind w:left="3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661CAE8C">
      <w:start w:val="1"/>
      <w:numFmt w:val="bullet"/>
      <w:lvlText w:val="▪"/>
      <w:lvlJc w:val="left"/>
      <w:pPr>
        <w:ind w:left="4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1D8B1C8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F9CE0828">
      <w:start w:val="1"/>
      <w:numFmt w:val="bullet"/>
      <w:lvlText w:val="o"/>
      <w:lvlJc w:val="left"/>
      <w:pPr>
        <w:ind w:left="5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7FACB00">
      <w:start w:val="1"/>
      <w:numFmt w:val="bullet"/>
      <w:lvlText w:val="▪"/>
      <w:lvlJc w:val="left"/>
      <w:pPr>
        <w:ind w:left="6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CEB6442"/>
    <w:multiLevelType w:val="hybridMultilevel"/>
    <w:tmpl w:val="023035D4"/>
    <w:lvl w:ilvl="0" w:tplc="7EC01E3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B57035F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E61B3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D04F7E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6D9A186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BBFC5F1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67CC5DA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DD3260C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11EE38C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7BD1BB1"/>
    <w:multiLevelType w:val="hybridMultilevel"/>
    <w:tmpl w:val="F2564C2E"/>
    <w:lvl w:ilvl="0" w:tplc="FC12F90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8C89FCC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C1A690F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AB4064D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18E66FE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D6AC38A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8370E9D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C0FADD74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6AF8311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8850462"/>
    <w:multiLevelType w:val="hybridMultilevel"/>
    <w:tmpl w:val="C1CA1130"/>
    <w:lvl w:ilvl="0" w:tplc="B6E02F5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589A6CD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EB522CF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DCB2129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7A5219F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8D882B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207CA67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D62A915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EE4F36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AAE6E2C"/>
    <w:multiLevelType w:val="hybridMultilevel"/>
    <w:tmpl w:val="9E9690B4"/>
    <w:lvl w:ilvl="0" w:tplc="D35E39C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8CB81AB6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F9E8F18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3578A2B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A1B8B5A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CD7EE1C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94FAA2A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87CC456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F062A08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C411CE3"/>
    <w:multiLevelType w:val="hybridMultilevel"/>
    <w:tmpl w:val="CCD838EA"/>
    <w:lvl w:ilvl="0" w:tplc="BD06119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648C20">
      <w:start w:val="1"/>
      <w:numFmt w:val="bullet"/>
      <w:lvlText w:val="o"/>
      <w:lvlJc w:val="left"/>
      <w:pPr>
        <w:ind w:left="15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3C88A714">
      <w:start w:val="1"/>
      <w:numFmt w:val="bullet"/>
      <w:lvlText w:val="▪"/>
      <w:lvlJc w:val="left"/>
      <w:pPr>
        <w:ind w:left="22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E264958">
      <w:start w:val="1"/>
      <w:numFmt w:val="bullet"/>
      <w:lvlText w:val="•"/>
      <w:lvlJc w:val="left"/>
      <w:pPr>
        <w:ind w:left="29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7E0E036">
      <w:start w:val="1"/>
      <w:numFmt w:val="bullet"/>
      <w:lvlText w:val="o"/>
      <w:lvlJc w:val="left"/>
      <w:pPr>
        <w:ind w:left="36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2EE8BF3A">
      <w:start w:val="1"/>
      <w:numFmt w:val="bullet"/>
      <w:lvlText w:val="▪"/>
      <w:lvlJc w:val="left"/>
      <w:pPr>
        <w:ind w:left="4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94A27E12">
      <w:start w:val="1"/>
      <w:numFmt w:val="bullet"/>
      <w:lvlText w:val="•"/>
      <w:lvlJc w:val="left"/>
      <w:pPr>
        <w:ind w:left="5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E0A0DF02">
      <w:start w:val="1"/>
      <w:numFmt w:val="bullet"/>
      <w:lvlText w:val="o"/>
      <w:lvlJc w:val="left"/>
      <w:pPr>
        <w:ind w:left="5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FC8AF6EE">
      <w:start w:val="1"/>
      <w:numFmt w:val="bullet"/>
      <w:lvlText w:val="▪"/>
      <w:lvlJc w:val="left"/>
      <w:pPr>
        <w:ind w:left="6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6061391">
    <w:abstractNumId w:val="6"/>
  </w:num>
  <w:num w:numId="2" w16cid:durableId="658848370">
    <w:abstractNumId w:val="1"/>
  </w:num>
  <w:num w:numId="3" w16cid:durableId="2052530584">
    <w:abstractNumId w:val="2"/>
  </w:num>
  <w:num w:numId="4" w16cid:durableId="1111584956">
    <w:abstractNumId w:val="5"/>
  </w:num>
  <w:num w:numId="5" w16cid:durableId="1450467084">
    <w:abstractNumId w:val="3"/>
  </w:num>
  <w:num w:numId="6" w16cid:durableId="1568539381">
    <w:abstractNumId w:val="4"/>
  </w:num>
  <w:num w:numId="7" w16cid:durableId="1734692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707"/>
    <w:rsid w:val="001C2707"/>
    <w:rsid w:val="00276FF4"/>
    <w:rsid w:val="0054137A"/>
    <w:rsid w:val="005F79CD"/>
    <w:rsid w:val="00626190"/>
    <w:rsid w:val="006B6C71"/>
    <w:rsid w:val="008F4314"/>
    <w:rsid w:val="00A0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E9A6C"/>
  <w15:docId w15:val="{67050B6B-F50A-4079-B9C9-6F62B26AB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Z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9" w:lineRule="auto"/>
      <w:ind w:left="88" w:hanging="10"/>
    </w:pPr>
    <w:rPr>
      <w:rFonts w:ascii="Arial" w:eastAsia="Arial" w:hAnsi="Arial" w:cs="Arial"/>
      <w:color w:val="000000"/>
      <w:sz w:val="23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50"/>
      <w:jc w:val="center"/>
      <w:outlineLvl w:val="0"/>
    </w:pPr>
    <w:rPr>
      <w:rFonts w:ascii="Arial" w:eastAsia="Arial" w:hAnsi="Arial" w:cs="Arial"/>
      <w:b/>
      <w:color w:val="000000"/>
      <w:sz w:val="4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b/>
      <w:color w:val="365F91"/>
      <w:sz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365F91"/>
      <w:sz w:val="3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4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887</Words>
  <Characters>5061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Lusukama Selemani</dc:creator>
  <cp:keywords/>
  <cp:lastModifiedBy>Sihle Kayise</cp:lastModifiedBy>
  <cp:revision>2</cp:revision>
  <cp:lastPrinted>2026-10-22T16:12:00Z</cp:lastPrinted>
  <dcterms:created xsi:type="dcterms:W3CDTF">2026-10-22T17:05:00Z</dcterms:created>
  <dcterms:modified xsi:type="dcterms:W3CDTF">2026-10-22T17:05:00Z</dcterms:modified>
</cp:coreProperties>
</file>