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36pt;margin-top:0pt;height:54.6pt;width:526.45pt;z-index:251657216;mso-width-relative:page;mso-height-relative:page;" filled="f" stroked="f" coordsize="21600,21600" o:gfxdata="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EIQONYAAAAI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</w:rPr>
                              <w:t>0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1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>.</w:t>
                      </w:r>
                      <w:r>
                        <w:rPr>
                          <w:rFonts w:hint="eastAsia" w:ascii="宋体"/>
                          <w:b/>
                          <w:sz w:val="28"/>
                        </w:rPr>
                        <w:t>0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6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/1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1.0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bookmarkStart w:id="11" w:name="_GoBack"/>
      <w:bookmarkEnd w:id="11"/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_Toc3281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1. </w:t>
      </w:r>
      <w:r>
        <w:rPr>
          <w:rFonts w:hint="eastAsia" w:ascii="宋体" w:hAnsi="宋体" w:eastAsia="宋体"/>
          <w:szCs w:val="30"/>
          <w:lang w:val="en-US" w:eastAsia="zh-CN"/>
        </w:rPr>
        <w:t>开发环境的准备</w:t>
      </w:r>
      <w:r>
        <w:tab/>
      </w:r>
      <w:r>
        <w:fldChar w:fldCharType="begin"/>
      </w:r>
      <w:r>
        <w:instrText xml:space="preserve"> PAGEREF _Toc3281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_Toc7288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1.1. </w:t>
      </w:r>
      <w:r>
        <w:rPr>
          <w:rFonts w:hint="eastAsia" w:ascii="宋体" w:hAnsi="宋体" w:eastAsia="宋体"/>
          <w:szCs w:val="30"/>
          <w:lang w:val="en-US" w:eastAsia="zh-CN"/>
        </w:rPr>
        <w:t>GIT</w:t>
      </w:r>
      <w:r>
        <w:rPr>
          <w:rFonts w:hint="eastAsia" w:ascii="宋体" w:hAnsi="宋体" w:eastAsia="宋体"/>
          <w:szCs w:val="30"/>
        </w:rPr>
        <w:t>的使用</w:t>
      </w:r>
      <w:r>
        <w:tab/>
      </w:r>
      <w:r>
        <w:fldChar w:fldCharType="begin"/>
      </w:r>
      <w:r>
        <w:instrText xml:space="preserve"> PAGEREF _Toc7288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_Toc21759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1.2. maven的使用</w:t>
      </w:r>
      <w:r>
        <w:tab/>
      </w:r>
      <w:r>
        <w:fldChar w:fldCharType="begin"/>
      </w:r>
      <w:r>
        <w:instrText xml:space="preserve"> PAGEREF _Toc21759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_Toc3753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  <w:lang w:val="en-US" w:eastAsia="zh-CN"/>
        </w:rPr>
        <w:t xml:space="preserve">2. </w:t>
      </w:r>
      <w:r>
        <w:rPr>
          <w:rFonts w:hint="eastAsia" w:ascii="宋体" w:hAnsi="宋体" w:eastAsia="宋体"/>
          <w:szCs w:val="30"/>
          <w:lang w:val="en-US" w:eastAsia="zh-CN"/>
        </w:rPr>
        <w:t>包树形结构说明</w:t>
      </w:r>
      <w:r>
        <w:tab/>
      </w:r>
      <w:r>
        <w:fldChar w:fldCharType="begin"/>
      </w:r>
      <w:r>
        <w:instrText xml:space="preserve"> PAGEREF _Toc3753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_Toc10972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  <w:lang w:val="en-US" w:eastAsia="zh-CN"/>
        </w:rPr>
        <w:t xml:space="preserve">3. </w:t>
      </w:r>
      <w:r>
        <w:rPr>
          <w:rFonts w:hint="eastAsia" w:ascii="宋体" w:hAnsi="宋体" w:eastAsia="宋体"/>
          <w:szCs w:val="30"/>
          <w:lang w:val="en-US" w:eastAsia="zh-CN"/>
        </w:rPr>
        <w:t>开发流模式说明</w:t>
      </w:r>
      <w:r>
        <w:tab/>
      </w:r>
      <w:r>
        <w:fldChar w:fldCharType="begin"/>
      </w:r>
      <w:r>
        <w:instrText xml:space="preserve"> PAGEREF _Toc10972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_Toc25058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  <w:lang w:val="en-US" w:eastAsia="zh-CN"/>
        </w:rPr>
        <w:t xml:space="preserve">4. </w:t>
      </w:r>
      <w:r>
        <w:rPr>
          <w:rFonts w:hint="eastAsia" w:ascii="宋体" w:hAnsi="宋体" w:eastAsia="宋体"/>
          <w:szCs w:val="30"/>
          <w:lang w:val="en-US" w:eastAsia="zh-CN"/>
        </w:rPr>
        <w:t>开发规范说明</w:t>
      </w:r>
      <w:r>
        <w:tab/>
      </w:r>
      <w:r>
        <w:fldChar w:fldCharType="begin"/>
      </w:r>
      <w:r>
        <w:instrText xml:space="preserve"> PAGEREF _Toc25058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_Toc9312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4.1. 平台的初始化</w:t>
      </w:r>
      <w:r>
        <w:tab/>
      </w:r>
      <w:r>
        <w:fldChar w:fldCharType="begin"/>
      </w:r>
      <w:r>
        <w:instrText xml:space="preserve"> PAGEREF _Toc9312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_Toc18147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4.2. 数据库的使用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_Toc32590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4.3. 日志功能的使用</w:t>
      </w:r>
      <w:r>
        <w:tab/>
      </w:r>
      <w:r>
        <w:fldChar w:fldCharType="begin"/>
      </w:r>
      <w:r>
        <w:instrText xml:space="preserve"> PAGEREF _Toc32590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_Toc7266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4.4. springMVC的使用</w:t>
      </w:r>
      <w:r>
        <w:tab/>
      </w:r>
      <w:r>
        <w:fldChar w:fldCharType="begin"/>
      </w:r>
      <w:r>
        <w:instrText xml:space="preserve"> PAGEREF _Toc7266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_Toc16281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4.5. SpringMVC分页功能的使用</w:t>
      </w:r>
      <w:r>
        <w:tab/>
      </w:r>
      <w:r>
        <w:fldChar w:fldCharType="begin"/>
      </w:r>
      <w:r>
        <w:instrText xml:space="preserve"> PAGEREF _Toc16281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br w:type="page"/>
      </w:r>
      <w:bookmarkStart w:id="0" w:name="_Toc3281"/>
      <w:r>
        <w:rPr>
          <w:rFonts w:hint="eastAsia" w:ascii="宋体" w:hAnsi="宋体" w:eastAsia="宋体"/>
          <w:sz w:val="30"/>
          <w:szCs w:val="30"/>
          <w:lang w:val="en-US" w:eastAsia="zh-CN"/>
        </w:rPr>
        <w:t>开发环境的准备</w:t>
      </w:r>
      <w:bookmarkEnd w:id="0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" w:name="_Toc7288"/>
      <w:r>
        <w:rPr>
          <w:rFonts w:hint="eastAsia" w:ascii="宋体" w:hAnsi="宋体" w:eastAsia="宋体"/>
          <w:sz w:val="30"/>
          <w:szCs w:val="30"/>
          <w:lang w:val="en-US" w:eastAsia="zh-CN"/>
        </w:rPr>
        <w:t>GIT</w:t>
      </w:r>
      <w:r>
        <w:rPr>
          <w:rFonts w:hint="eastAsia" w:ascii="宋体" w:hAnsi="宋体" w:eastAsia="宋体"/>
          <w:sz w:val="30"/>
          <w:szCs w:val="30"/>
        </w:rPr>
        <w:t>的使用</w:t>
      </w:r>
      <w:bookmarkEnd w:id="1"/>
      <w:r>
        <w:rPr>
          <w:rFonts w:hint="eastAsia"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可以通过IDE来进行操作，比较简单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常用命令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clone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branch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checkout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status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add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commit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merge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remote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pull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push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2" w:name="_Toc21759"/>
      <w:r>
        <w:rPr>
          <w:rFonts w:hint="eastAsia" w:ascii="宋体" w:hAnsi="宋体" w:eastAsia="宋体"/>
          <w:sz w:val="30"/>
          <w:szCs w:val="30"/>
          <w:lang w:val="en-US" w:eastAsia="zh-CN"/>
        </w:rPr>
        <w:t>maven的使用</w:t>
      </w:r>
      <w:bookmarkEnd w:id="2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通过IDE进行操作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3" w:name="_Toc3753"/>
      <w:r>
        <w:rPr>
          <w:rFonts w:hint="eastAsia" w:ascii="宋体" w:hAnsi="宋体" w:eastAsia="宋体"/>
          <w:sz w:val="30"/>
          <w:szCs w:val="30"/>
          <w:lang w:val="en-US" w:eastAsia="zh-CN"/>
        </w:rPr>
        <w:t>包树形结构说明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4" w:name="_Toc10972"/>
      <w:r>
        <w:rPr>
          <w:rFonts w:hint="eastAsia" w:ascii="宋体" w:hAnsi="宋体" w:eastAsia="宋体"/>
          <w:sz w:val="30"/>
          <w:szCs w:val="30"/>
          <w:lang w:val="en-US" w:eastAsia="zh-CN"/>
        </w:rPr>
        <w:t>开发流模式说明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5" w:name="_Toc25058"/>
      <w:r>
        <w:rPr>
          <w:rFonts w:hint="eastAsia" w:ascii="宋体" w:hAnsi="宋体" w:eastAsia="宋体"/>
          <w:sz w:val="30"/>
          <w:szCs w:val="30"/>
          <w:lang w:val="en-US" w:eastAsia="zh-CN"/>
        </w:rPr>
        <w:t>开发规范说明</w:t>
      </w:r>
      <w:bookmarkEnd w:id="5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6" w:name="_Toc9312"/>
      <w:r>
        <w:rPr>
          <w:rFonts w:hint="eastAsia" w:ascii="宋体" w:hAnsi="宋体" w:eastAsia="宋体"/>
          <w:sz w:val="30"/>
          <w:szCs w:val="30"/>
          <w:lang w:val="en-US" w:eastAsia="zh-CN"/>
        </w:rPr>
        <w:t>平台的初始化</w:t>
      </w:r>
      <w:bookmarkEnd w:id="6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合并开发平台到项目代码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修改WEB-INF下文件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framework-servlet.xml，把名字改成项目名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修改扫描的路径：&lt;context:component-scan base-package="com.smg" /&gt;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修改web.xml中内容，把framework替换为项目名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修改.gitignore，以下指定文件和目录不用提交到git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/target/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/logs/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nb-configuration.xml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7" w:name="_Toc18147"/>
      <w:r>
        <w:rPr>
          <w:rFonts w:hint="eastAsia" w:ascii="宋体" w:hAnsi="宋体" w:eastAsia="宋体"/>
          <w:sz w:val="30"/>
          <w:szCs w:val="30"/>
          <w:lang w:val="en-US" w:eastAsia="zh-CN"/>
        </w:rPr>
        <w:t>数据库的使用</w:t>
      </w:r>
      <w:bookmarkEnd w:id="7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数据库的配置文件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项目名/src/main/resources/applicationContext.xml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调用方法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b/>
        </w:rPr>
        <w:t>JdbcTemplate jt = DBUtil.getJdbcTemplate();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t>com.smg.framework.common.DBUtil.java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样例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插入数据 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//插入数据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SQL = "insert into tweet (id,user,message) values (?,?,?)";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id = "4";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user = "justin1";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message = "hello world1";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jt.update(SQL,id,user,message);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System.out.println("Created Record id = " + id + " user = " + user + " message = " + message);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删除数据 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//删除数据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SQL = "delete from tweet where id=?";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id = "3";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jt.update(SQL,id);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System.out.println("Deleted Record id = " + id);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读取数据 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//读取数据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SqlRowSet srs = jt.queryForRowSet("select * from tweet");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int rowCount = 0;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while (srs.next()) {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    System.out.println(srs.getString("id") + " - " + srs.getString("user") + " - " + srs.getString("message"));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    rowCount++;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}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System.out.println("Number of records : " + rowCount);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8" w:name="_Toc32590"/>
      <w:r>
        <w:rPr>
          <w:rFonts w:hint="eastAsia" w:ascii="宋体" w:hAnsi="宋体" w:eastAsia="宋体"/>
          <w:sz w:val="30"/>
          <w:szCs w:val="30"/>
          <w:lang w:val="en-US" w:eastAsia="zh-CN"/>
        </w:rPr>
        <w:t>日志功能的使用</w:t>
      </w:r>
      <w:bookmarkEnd w:id="8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每建一个新类，都要自动添加下列代码：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 private static final Log log = LogFactory.getLog(类名.class);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日志配置文件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commons-logging.properties、 log4j.properties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存放目录：framework/src/main/resources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样例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9" w:name="_Toc7266"/>
      <w:r>
        <w:rPr>
          <w:rFonts w:hint="eastAsia" w:ascii="宋体" w:hAnsi="宋体" w:eastAsia="宋体"/>
          <w:sz w:val="30"/>
          <w:szCs w:val="30"/>
          <w:lang w:val="en-US" w:eastAsia="zh-CN"/>
        </w:rPr>
        <w:t>springMVC的使用</w:t>
      </w:r>
      <w:bookmarkEnd w:id="9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参考资料</w:t>
      </w:r>
      <w: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Spring框架中ModelAndView用法分享 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SpringMVC Controller 介绍 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EL表达式概述 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SpringMVC表单标签简介 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JSP 标准标签库（JSTL） 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0" w:name="_Toc16281"/>
      <w:r>
        <w:rPr>
          <w:rFonts w:hint="eastAsia" w:ascii="宋体" w:hAnsi="宋体" w:eastAsia="宋体"/>
          <w:sz w:val="30"/>
          <w:szCs w:val="30"/>
          <w:lang w:val="en-US" w:eastAsia="zh-CN"/>
        </w:rPr>
        <w:t>SpringMVC分页功能的使用</w:t>
      </w:r>
      <w:bookmarkEnd w:id="10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根据样例构造service类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分页功能-样例:Service类，提供该业务分页操作功能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spacing w:before="0" w:beforeAutospacing="1" w:after="0" w:afterAutospacing="1"/>
        <w:ind w:left="2160" w:hanging="360"/>
      </w:pPr>
      <w:r>
        <w:t>com.smg.framework.examples.pagination.PageService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Spring配置中构造pageService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根据样例构造Controller类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分页功能-样例:Controller类，SpringMVC的控制类，提供该业务的业务逻辑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com.smg.framework.examples.pagination.PageController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jsp页面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framework/src/main/webapp/WEB-INF/jsp/examples/pagination/list.jsp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45"/>
        <w:spacing w:before="156" w:beforeLines="50" w:after="156" w:afterLines="50" w:line="240" w:lineRule="auto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8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E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936AB"/>
    <w:rsid w:val="1FC7134B"/>
    <w:rsid w:val="20B33FB7"/>
    <w:rsid w:val="20ED14F8"/>
    <w:rsid w:val="20EF5FA9"/>
    <w:rsid w:val="22FB038E"/>
    <w:rsid w:val="236E6524"/>
    <w:rsid w:val="23C25039"/>
    <w:rsid w:val="268F4070"/>
    <w:rsid w:val="26C74CB8"/>
    <w:rsid w:val="26E1257D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0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3"/>
    <w:qFormat/>
    <w:uiPriority w:val="0"/>
    <w:rPr>
      <w:b/>
      <w:bCs/>
    </w:rPr>
  </w:style>
  <w:style w:type="paragraph" w:styleId="12">
    <w:name w:val="annotation text"/>
    <w:basedOn w:val="1"/>
    <w:link w:val="52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8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39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0">
    <w:name w:val="样式 样式 宋体 小四 行距: 1.5 倍行距 + 五号 首行缩进:  2 字符 行距: 多倍行距 1.25 字行"/>
    <w:basedOn w:val="1"/>
    <w:link w:val="41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1">
    <w:name w:val="样式 样式 宋体 小四 行距: 1.5 倍行距 + 五号 首行缩进:  2 字符 行距: 多倍行距 1.25 字行 Char"/>
    <w:basedOn w:val="30"/>
    <w:link w:val="40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2">
    <w:name w:val="样式 行距: 多倍行距 1.25 字行"/>
    <w:basedOn w:val="1"/>
    <w:link w:val="43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3">
    <w:name w:val="样式 行距: 多倍行距 1.25 字行 Char1"/>
    <w:basedOn w:val="30"/>
    <w:link w:val="42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4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5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6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7">
    <w:name w:val="列出段落1"/>
    <w:basedOn w:val="1"/>
    <w:link w:val="49"/>
    <w:qFormat/>
    <w:uiPriority w:val="34"/>
    <w:pPr>
      <w:ind w:firstLine="420" w:firstLineChars="200"/>
    </w:pPr>
  </w:style>
  <w:style w:type="character" w:customStyle="1" w:styleId="48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49">
    <w:name w:val="列出段落 Char"/>
    <w:link w:val="47"/>
    <w:qFormat/>
    <w:uiPriority w:val="0"/>
    <w:rPr>
      <w:kern w:val="2"/>
      <w:sz w:val="21"/>
      <w:szCs w:val="24"/>
    </w:rPr>
  </w:style>
  <w:style w:type="paragraph" w:customStyle="1" w:styleId="50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1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2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3">
    <w:name w:val="批注主题 Char"/>
    <w:basedOn w:val="52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4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5">
    <w:name w:val="webkit-html-tag"/>
    <w:basedOn w:val="30"/>
    <w:qFormat/>
    <w:uiPriority w:val="0"/>
  </w:style>
  <w:style w:type="character" w:customStyle="1" w:styleId="56">
    <w:name w:val="text"/>
    <w:basedOn w:val="30"/>
    <w:qFormat/>
    <w:uiPriority w:val="0"/>
  </w:style>
  <w:style w:type="character" w:customStyle="1" w:styleId="57">
    <w:name w:val="webkit-html-attribute"/>
    <w:basedOn w:val="30"/>
    <w:qFormat/>
    <w:uiPriority w:val="0"/>
  </w:style>
  <w:style w:type="character" w:customStyle="1" w:styleId="58">
    <w:name w:val="webkit-html-attribute-name"/>
    <w:basedOn w:val="30"/>
    <w:qFormat/>
    <w:uiPriority w:val="0"/>
  </w:style>
  <w:style w:type="character" w:customStyle="1" w:styleId="59">
    <w:name w:val="webkit-html-attribute-value"/>
    <w:basedOn w:val="30"/>
    <w:qFormat/>
    <w:uiPriority w:val="0"/>
  </w:style>
  <w:style w:type="paragraph" w:customStyle="1" w:styleId="60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1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2">
    <w:name w:val="search_hit"/>
    <w:qFormat/>
    <w:uiPriority w:val="0"/>
  </w:style>
  <w:style w:type="paragraph" w:customStyle="1" w:styleId="63">
    <w:name w:val="FA正文"/>
    <w:basedOn w:val="1"/>
    <w:link w:val="64"/>
    <w:qFormat/>
    <w:uiPriority w:val="0"/>
    <w:pPr>
      <w:ind w:firstLine="480" w:firstLineChars="200"/>
    </w:pPr>
    <w:rPr>
      <w:rFonts w:cs="宋体"/>
    </w:rPr>
  </w:style>
  <w:style w:type="character" w:customStyle="1" w:styleId="64">
    <w:name w:val="FA正文 Char Char"/>
    <w:link w:val="63"/>
    <w:uiPriority w:val="0"/>
    <w:rPr>
      <w:rFonts w:cs="宋体"/>
      <w:kern w:val="2"/>
      <w:sz w:val="21"/>
      <w:szCs w:val="24"/>
    </w:rPr>
  </w:style>
  <w:style w:type="paragraph" w:customStyle="1" w:styleId="65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6">
    <w:name w:val="wx正文 Char Char"/>
    <w:link w:val="67"/>
    <w:uiPriority w:val="0"/>
    <w:rPr>
      <w:rFonts w:hAnsi="宋体" w:cs="宋体"/>
      <w:kern w:val="2"/>
      <w:sz w:val="21"/>
      <w:szCs w:val="21"/>
    </w:rPr>
  </w:style>
  <w:style w:type="paragraph" w:customStyle="1" w:styleId="67">
    <w:name w:val="wx正文"/>
    <w:basedOn w:val="1"/>
    <w:link w:val="66"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8">
    <w:name w:val="Style a0 + Before:  0.5 line After:  0.5 line"/>
    <w:basedOn w:val="1"/>
    <w:next w:val="63"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69">
    <w:name w:val="List Paragraph"/>
    <w:basedOn w:val="1"/>
    <w:qFormat/>
    <w:uiPriority w:val="99"/>
    <w:pPr>
      <w:ind w:firstLine="420" w:firstLineChars="200"/>
    </w:pPr>
  </w:style>
  <w:style w:type="character" w:customStyle="1" w:styleId="70">
    <w:name w:val="标题 3 Char"/>
    <w:basedOn w:val="30"/>
    <w:link w:val="4"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95DA25-2AB8-4D52-8E92-3C795CA8AD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716</Words>
  <Characters>1095</Characters>
  <Lines>121</Lines>
  <Paragraphs>34</Paragraphs>
  <TotalTime>0</TotalTime>
  <ScaleCrop>false</ScaleCrop>
  <LinksUpToDate>false</LinksUpToDate>
  <CharactersWithSpaces>3639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蔡华臣</cp:lastModifiedBy>
  <cp:lastPrinted>2011-05-10T05:38:00Z</cp:lastPrinted>
  <dcterms:modified xsi:type="dcterms:W3CDTF">2017-07-14T02:29:54Z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